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21174" w14:textId="1BDB1328" w:rsidR="00773B2E" w:rsidRPr="001B6F6E" w:rsidRDefault="00773B2E" w:rsidP="001B6F6E">
      <w:pPr>
        <w:spacing w:before="120" w:after="120" w:line="360" w:lineRule="auto"/>
        <w:ind w:left="1440" w:firstLine="720"/>
        <w:rPr>
          <w:rFonts w:ascii="Arial" w:hAnsi="Arial" w:cs="Arial"/>
          <w:b/>
          <w:sz w:val="24"/>
          <w:szCs w:val="26"/>
        </w:rPr>
      </w:pPr>
      <w:bookmarkStart w:id="0" w:name="_GoBack"/>
      <w:bookmarkEnd w:id="0"/>
      <w:r w:rsidRPr="001B6F6E">
        <w:rPr>
          <w:rFonts w:ascii="Arial" w:hAnsi="Arial" w:cs="Arial"/>
          <w:b/>
          <w:sz w:val="24"/>
          <w:szCs w:val="26"/>
        </w:rPr>
        <w:t xml:space="preserve">Student name: </w:t>
      </w:r>
      <w:r w:rsidRPr="001B6F6E">
        <w:rPr>
          <w:rFonts w:ascii="Arial" w:hAnsi="Arial" w:cs="Arial"/>
          <w:b/>
          <w:sz w:val="24"/>
          <w:szCs w:val="26"/>
        </w:rPr>
        <w:tab/>
        <w:t>Tung Dao</w:t>
      </w:r>
    </w:p>
    <w:p w14:paraId="28C705CD" w14:textId="7A23674A" w:rsidR="001B6F6E" w:rsidRDefault="001B6F6E" w:rsidP="001B6F6E">
      <w:pPr>
        <w:spacing w:before="120" w:after="120" w:line="360" w:lineRule="auto"/>
        <w:ind w:left="1440" w:firstLine="720"/>
        <w:rPr>
          <w:rFonts w:ascii="Arial" w:hAnsi="Arial" w:cs="Arial"/>
          <w:b/>
          <w:sz w:val="24"/>
          <w:szCs w:val="26"/>
        </w:rPr>
      </w:pPr>
      <w:r w:rsidRPr="001B6F6E">
        <w:rPr>
          <w:rFonts w:ascii="Arial" w:hAnsi="Arial" w:cs="Arial"/>
          <w:b/>
          <w:sz w:val="24"/>
          <w:szCs w:val="26"/>
        </w:rPr>
        <w:t xml:space="preserve">Institution: </w:t>
      </w:r>
      <w:r>
        <w:rPr>
          <w:rFonts w:ascii="Arial" w:hAnsi="Arial" w:cs="Arial"/>
          <w:b/>
          <w:sz w:val="24"/>
          <w:szCs w:val="26"/>
        </w:rPr>
        <w:tab/>
      </w:r>
      <w:r>
        <w:rPr>
          <w:rFonts w:ascii="Arial" w:hAnsi="Arial" w:cs="Arial"/>
          <w:b/>
          <w:sz w:val="24"/>
          <w:szCs w:val="26"/>
        </w:rPr>
        <w:tab/>
      </w:r>
      <w:r w:rsidRPr="001B6F6E">
        <w:rPr>
          <w:rFonts w:ascii="Arial" w:hAnsi="Arial" w:cs="Arial"/>
          <w:b/>
          <w:sz w:val="24"/>
          <w:szCs w:val="26"/>
        </w:rPr>
        <w:t>Nottingham Trent University</w:t>
      </w:r>
    </w:p>
    <w:p w14:paraId="36868137" w14:textId="6EAB2B16" w:rsidR="001B6F6E" w:rsidRPr="001B6F6E" w:rsidRDefault="00EB7476" w:rsidP="007F3346">
      <w:pPr>
        <w:spacing w:before="120" w:after="120" w:line="360" w:lineRule="auto"/>
        <w:ind w:left="1440" w:firstLine="720"/>
        <w:rPr>
          <w:rFonts w:ascii="Arial" w:hAnsi="Arial" w:cs="Arial"/>
          <w:b/>
          <w:sz w:val="24"/>
          <w:szCs w:val="26"/>
        </w:rPr>
      </w:pPr>
      <w:r>
        <w:rPr>
          <w:rFonts w:ascii="Arial" w:hAnsi="Arial" w:cs="Arial"/>
          <w:b/>
          <w:sz w:val="24"/>
          <w:szCs w:val="26"/>
        </w:rPr>
        <w:tab/>
      </w:r>
      <w:r>
        <w:rPr>
          <w:rFonts w:ascii="Arial" w:hAnsi="Arial" w:cs="Arial"/>
          <w:b/>
          <w:sz w:val="24"/>
          <w:szCs w:val="26"/>
        </w:rPr>
        <w:tab/>
      </w:r>
      <w:r>
        <w:rPr>
          <w:rFonts w:ascii="Arial" w:hAnsi="Arial" w:cs="Arial"/>
          <w:b/>
          <w:sz w:val="24"/>
          <w:szCs w:val="26"/>
        </w:rPr>
        <w:tab/>
      </w:r>
    </w:p>
    <w:p w14:paraId="6F28010E" w14:textId="77777777" w:rsidR="00773B2E" w:rsidRPr="00DC57F6" w:rsidRDefault="00773B2E" w:rsidP="00773B2E">
      <w:pPr>
        <w:spacing w:before="120" w:after="120" w:line="360" w:lineRule="auto"/>
        <w:jc w:val="center"/>
        <w:rPr>
          <w:rFonts w:ascii="Arial" w:hAnsi="Arial" w:cs="Arial"/>
          <w:b/>
          <w:sz w:val="32"/>
          <w:szCs w:val="26"/>
        </w:rPr>
      </w:pPr>
    </w:p>
    <w:p w14:paraId="6CBD5B76" w14:textId="77777777" w:rsidR="00773B2E" w:rsidRPr="00DC57F6" w:rsidRDefault="00773B2E" w:rsidP="00773B2E">
      <w:pPr>
        <w:spacing w:before="120" w:after="120" w:line="360" w:lineRule="auto"/>
        <w:jc w:val="center"/>
        <w:rPr>
          <w:rFonts w:ascii="Arial" w:hAnsi="Arial" w:cs="Arial"/>
          <w:b/>
          <w:sz w:val="32"/>
          <w:szCs w:val="26"/>
        </w:rPr>
      </w:pPr>
    </w:p>
    <w:p w14:paraId="376AB4EE" w14:textId="3AEC3982" w:rsidR="00773B2E" w:rsidRPr="00DC57F6" w:rsidRDefault="001B6F6E" w:rsidP="00773B2E">
      <w:pPr>
        <w:spacing w:before="120" w:after="120" w:line="360" w:lineRule="auto"/>
        <w:jc w:val="center"/>
        <w:rPr>
          <w:rFonts w:ascii="Arial" w:hAnsi="Arial" w:cs="Arial"/>
          <w:b/>
          <w:sz w:val="32"/>
          <w:szCs w:val="26"/>
        </w:rPr>
      </w:pPr>
      <w:r>
        <w:rPr>
          <w:rFonts w:ascii="Arial" w:hAnsi="Arial" w:cs="Arial"/>
          <w:b/>
          <w:sz w:val="32"/>
          <w:szCs w:val="26"/>
        </w:rPr>
        <w:t xml:space="preserve">LITERATURE REIVEW OF </w:t>
      </w:r>
    </w:p>
    <w:p w14:paraId="42D97C37" w14:textId="77777777" w:rsidR="00773B2E" w:rsidRPr="00DC57F6" w:rsidRDefault="00613E1E" w:rsidP="00773B2E">
      <w:pPr>
        <w:spacing w:before="120" w:after="120" w:line="360" w:lineRule="auto"/>
        <w:jc w:val="center"/>
        <w:rPr>
          <w:rFonts w:ascii="Arial" w:hAnsi="Arial" w:cs="Arial"/>
          <w:b/>
          <w:sz w:val="36"/>
          <w:szCs w:val="26"/>
        </w:rPr>
      </w:pPr>
      <w:r w:rsidRPr="00DC57F6">
        <w:rPr>
          <w:rFonts w:ascii="Arial" w:hAnsi="Arial" w:cs="Arial"/>
          <w:b/>
          <w:sz w:val="36"/>
          <w:szCs w:val="26"/>
        </w:rPr>
        <w:t xml:space="preserve">GREEN SUPPLIER SELECTION WITH INTEGRATING BETWEEN ANALYTICAL NETWORK HIERARCHY AND </w:t>
      </w:r>
      <w:r w:rsidRPr="00DC57F6">
        <w:rPr>
          <w:rFonts w:ascii="Arial" w:hAnsi="Arial" w:cs="Arial"/>
          <w:b/>
          <w:sz w:val="36"/>
          <w:szCs w:val="26"/>
        </w:rPr>
        <w:br/>
        <w:t>GREY RELATIONAL ANALYSIS METHODOLOGIES</w:t>
      </w:r>
    </w:p>
    <w:p w14:paraId="2C7F331B" w14:textId="77777777" w:rsidR="00613E1E" w:rsidRPr="00DC57F6" w:rsidRDefault="00613E1E" w:rsidP="00773B2E">
      <w:pPr>
        <w:spacing w:before="120" w:after="120" w:line="360" w:lineRule="auto"/>
        <w:jc w:val="center"/>
        <w:rPr>
          <w:rFonts w:ascii="Arial" w:hAnsi="Arial" w:cs="Arial"/>
          <w:b/>
          <w:sz w:val="36"/>
          <w:szCs w:val="26"/>
        </w:rPr>
      </w:pPr>
    </w:p>
    <w:p w14:paraId="26D86695" w14:textId="6486BE80" w:rsidR="00613E1E" w:rsidRPr="00DC57F6" w:rsidRDefault="007F3346" w:rsidP="00773B2E">
      <w:pPr>
        <w:spacing w:before="120" w:after="120" w:line="360" w:lineRule="auto"/>
        <w:jc w:val="center"/>
        <w:rPr>
          <w:rFonts w:ascii="Arial" w:hAnsi="Arial" w:cs="Arial"/>
          <w:b/>
          <w:sz w:val="36"/>
          <w:szCs w:val="26"/>
        </w:rPr>
      </w:pPr>
      <w:r>
        <w:rPr>
          <w:rFonts w:ascii="Arial" w:hAnsi="Arial" w:cs="Arial"/>
          <w:b/>
          <w:sz w:val="36"/>
          <w:szCs w:val="26"/>
        </w:rPr>
        <w:t>Supervisor</w:t>
      </w:r>
      <w:r w:rsidR="00613E1E" w:rsidRPr="00DC57F6">
        <w:rPr>
          <w:rFonts w:ascii="Arial" w:hAnsi="Arial" w:cs="Arial"/>
          <w:b/>
          <w:sz w:val="36"/>
          <w:szCs w:val="26"/>
        </w:rPr>
        <w:t xml:space="preserve">: Lynn </w:t>
      </w:r>
      <w:proofErr w:type="spellStart"/>
      <w:r w:rsidR="00613E1E" w:rsidRPr="00DC57F6">
        <w:rPr>
          <w:rFonts w:ascii="Arial" w:hAnsi="Arial" w:cs="Arial"/>
          <w:b/>
          <w:sz w:val="36"/>
          <w:szCs w:val="26"/>
        </w:rPr>
        <w:t>Oxborrow</w:t>
      </w:r>
      <w:proofErr w:type="spellEnd"/>
    </w:p>
    <w:p w14:paraId="56E41873" w14:textId="77777777" w:rsidR="00773B2E" w:rsidRPr="00DC57F6" w:rsidRDefault="00773B2E" w:rsidP="00773B2E">
      <w:pPr>
        <w:spacing w:before="120" w:after="120" w:line="360" w:lineRule="auto"/>
        <w:jc w:val="both"/>
        <w:rPr>
          <w:rFonts w:ascii="Arial" w:hAnsi="Arial" w:cs="Arial"/>
          <w:b/>
          <w:sz w:val="32"/>
          <w:szCs w:val="26"/>
        </w:rPr>
      </w:pPr>
    </w:p>
    <w:p w14:paraId="078AE812" w14:textId="77777777" w:rsidR="00773B2E" w:rsidRPr="00DC57F6" w:rsidRDefault="00773B2E" w:rsidP="00773B2E">
      <w:pPr>
        <w:rPr>
          <w:rFonts w:ascii="Arial" w:hAnsi="Arial" w:cs="Arial"/>
          <w:b/>
          <w:sz w:val="24"/>
          <w:szCs w:val="24"/>
          <w:lang w:val="en-GB"/>
        </w:rPr>
      </w:pPr>
    </w:p>
    <w:p w14:paraId="76F5AA6A" w14:textId="77777777" w:rsidR="00773B2E" w:rsidRPr="00DC57F6" w:rsidRDefault="00773B2E" w:rsidP="00773B2E">
      <w:pPr>
        <w:rPr>
          <w:rFonts w:ascii="Arial" w:hAnsi="Arial" w:cs="Arial"/>
          <w:b/>
          <w:sz w:val="24"/>
          <w:szCs w:val="24"/>
          <w:lang w:val="en-GB"/>
        </w:rPr>
      </w:pPr>
    </w:p>
    <w:p w14:paraId="4997A755" w14:textId="77777777" w:rsidR="00773B2E" w:rsidRPr="00DC57F6" w:rsidRDefault="00773B2E" w:rsidP="00773B2E">
      <w:pPr>
        <w:rPr>
          <w:rFonts w:ascii="Arial" w:hAnsi="Arial" w:cs="Arial"/>
          <w:sz w:val="24"/>
          <w:szCs w:val="24"/>
          <w:lang w:val="en-GB"/>
        </w:rPr>
      </w:pPr>
    </w:p>
    <w:p w14:paraId="59FB4769" w14:textId="77777777" w:rsidR="00747B67" w:rsidRPr="00DC57F6" w:rsidRDefault="00747B67">
      <w:pPr>
        <w:rPr>
          <w:rFonts w:ascii="Arial" w:eastAsiaTheme="minorEastAsia" w:hAnsi="Arial" w:cs="Arial"/>
          <w:b/>
          <w:noProof/>
          <w:sz w:val="28"/>
          <w:lang w:eastAsia="ja-JP"/>
        </w:rPr>
      </w:pPr>
    </w:p>
    <w:p w14:paraId="17EF77B1" w14:textId="77777777" w:rsidR="00773B2E" w:rsidRPr="00DC57F6" w:rsidRDefault="00773B2E">
      <w:pPr>
        <w:rPr>
          <w:rFonts w:ascii="Arial" w:eastAsiaTheme="minorEastAsia" w:hAnsi="Arial" w:cs="Arial"/>
          <w:b/>
          <w:noProof/>
          <w:sz w:val="28"/>
          <w:lang w:eastAsia="ja-JP"/>
        </w:rPr>
      </w:pPr>
      <w:r w:rsidRPr="00DC57F6">
        <w:rPr>
          <w:rFonts w:ascii="Arial" w:hAnsi="Arial" w:cs="Arial"/>
        </w:rPr>
        <w:br w:type="page"/>
      </w:r>
    </w:p>
    <w:p w14:paraId="58CF6E08" w14:textId="77777777" w:rsidR="007B1BB9" w:rsidRPr="00DC57F6" w:rsidRDefault="007B1BB9" w:rsidP="007B1BB9">
      <w:pPr>
        <w:pStyle w:val="TOC1"/>
        <w:rPr>
          <w:rFonts w:ascii="Arial" w:hAnsi="Arial" w:cs="Arial"/>
        </w:rPr>
      </w:pPr>
      <w:r w:rsidRPr="00DC57F6">
        <w:rPr>
          <w:rFonts w:ascii="Arial" w:hAnsi="Arial" w:cs="Arial"/>
        </w:rPr>
        <w:lastRenderedPageBreak/>
        <w:t>TABLE OF CONTENTS</w:t>
      </w:r>
    </w:p>
    <w:p w14:paraId="28BD139B" w14:textId="77777777" w:rsidR="007B1BB9" w:rsidRPr="00DC57F6" w:rsidRDefault="007B1BB9" w:rsidP="007B1BB9">
      <w:pPr>
        <w:rPr>
          <w:rFonts w:ascii="Arial" w:hAnsi="Arial" w:cs="Arial"/>
          <w:lang w:eastAsia="ja-JP"/>
        </w:rPr>
      </w:pPr>
    </w:p>
    <w:p w14:paraId="3B3E6EB9" w14:textId="77777777" w:rsidR="00F661B6" w:rsidRDefault="007B1BB9">
      <w:pPr>
        <w:pStyle w:val="TOC1"/>
        <w:rPr>
          <w:b w:val="0"/>
          <w:sz w:val="24"/>
          <w:szCs w:val="24"/>
          <w:lang w:val="en-GB" w:eastAsia="en-GB"/>
        </w:rPr>
      </w:pPr>
      <w:r w:rsidRPr="00DC57F6">
        <w:rPr>
          <w:rFonts w:ascii="Arial" w:hAnsi="Arial" w:cs="Arial"/>
        </w:rPr>
        <w:fldChar w:fldCharType="begin"/>
      </w:r>
      <w:r w:rsidRPr="00DC57F6">
        <w:rPr>
          <w:rFonts w:ascii="Arial" w:hAnsi="Arial" w:cs="Arial"/>
        </w:rPr>
        <w:instrText xml:space="preserve"> TOC \h \z \t "1,1,1.1,2" </w:instrText>
      </w:r>
      <w:r w:rsidRPr="00DC57F6">
        <w:rPr>
          <w:rFonts w:ascii="Arial" w:hAnsi="Arial" w:cs="Arial"/>
        </w:rPr>
        <w:fldChar w:fldCharType="separate"/>
      </w:r>
      <w:hyperlink w:anchor="_Toc475526470" w:history="1">
        <w:r w:rsidR="00F661B6" w:rsidRPr="00EC55AF">
          <w:rPr>
            <w:rStyle w:val="Hyperlink"/>
            <w:rFonts w:ascii="Arial" w:hAnsi="Arial" w:cs="Arial"/>
          </w:rPr>
          <w:t>0.</w:t>
        </w:r>
        <w:r w:rsidR="00F661B6">
          <w:rPr>
            <w:b w:val="0"/>
            <w:sz w:val="24"/>
            <w:szCs w:val="24"/>
            <w:lang w:val="en-GB" w:eastAsia="en-GB"/>
          </w:rPr>
          <w:tab/>
        </w:r>
        <w:r w:rsidR="00F661B6" w:rsidRPr="00EC55AF">
          <w:rPr>
            <w:rStyle w:val="Hyperlink"/>
            <w:rFonts w:ascii="Arial" w:hAnsi="Arial" w:cs="Arial"/>
          </w:rPr>
          <w:t>Abstract</w:t>
        </w:r>
        <w:r w:rsidR="00F661B6">
          <w:rPr>
            <w:webHidden/>
          </w:rPr>
          <w:tab/>
        </w:r>
        <w:r w:rsidR="00F661B6">
          <w:rPr>
            <w:webHidden/>
          </w:rPr>
          <w:fldChar w:fldCharType="begin"/>
        </w:r>
        <w:r w:rsidR="00F661B6">
          <w:rPr>
            <w:webHidden/>
          </w:rPr>
          <w:instrText xml:space="preserve"> PAGEREF _Toc475526470 \h </w:instrText>
        </w:r>
        <w:r w:rsidR="00F661B6">
          <w:rPr>
            <w:webHidden/>
          </w:rPr>
        </w:r>
        <w:r w:rsidR="00F661B6">
          <w:rPr>
            <w:webHidden/>
          </w:rPr>
          <w:fldChar w:fldCharType="separate"/>
        </w:r>
        <w:r w:rsidR="00F661B6">
          <w:rPr>
            <w:webHidden/>
          </w:rPr>
          <w:t>2</w:t>
        </w:r>
        <w:r w:rsidR="00F661B6">
          <w:rPr>
            <w:webHidden/>
          </w:rPr>
          <w:fldChar w:fldCharType="end"/>
        </w:r>
      </w:hyperlink>
    </w:p>
    <w:p w14:paraId="652A7138" w14:textId="77777777" w:rsidR="00F661B6" w:rsidRDefault="00972846">
      <w:pPr>
        <w:pStyle w:val="TOC1"/>
        <w:rPr>
          <w:b w:val="0"/>
          <w:sz w:val="24"/>
          <w:szCs w:val="24"/>
          <w:lang w:val="en-GB" w:eastAsia="en-GB"/>
        </w:rPr>
      </w:pPr>
      <w:hyperlink w:anchor="_Toc475526471" w:history="1">
        <w:r w:rsidR="00F661B6" w:rsidRPr="00EC55AF">
          <w:rPr>
            <w:rStyle w:val="Hyperlink"/>
            <w:rFonts w:ascii="Arial" w:hAnsi="Arial" w:cs="Arial"/>
          </w:rPr>
          <w:t>1.</w:t>
        </w:r>
        <w:r w:rsidR="00F661B6">
          <w:rPr>
            <w:b w:val="0"/>
            <w:sz w:val="24"/>
            <w:szCs w:val="24"/>
            <w:lang w:val="en-GB" w:eastAsia="en-GB"/>
          </w:rPr>
          <w:tab/>
        </w:r>
        <w:r w:rsidR="00F661B6" w:rsidRPr="00EC55AF">
          <w:rPr>
            <w:rStyle w:val="Hyperlink"/>
            <w:rFonts w:ascii="Arial" w:hAnsi="Arial" w:cs="Arial"/>
          </w:rPr>
          <w:t>Introduction</w:t>
        </w:r>
        <w:r w:rsidR="00F661B6">
          <w:rPr>
            <w:webHidden/>
          </w:rPr>
          <w:tab/>
        </w:r>
        <w:r w:rsidR="00F661B6">
          <w:rPr>
            <w:webHidden/>
          </w:rPr>
          <w:fldChar w:fldCharType="begin"/>
        </w:r>
        <w:r w:rsidR="00F661B6">
          <w:rPr>
            <w:webHidden/>
          </w:rPr>
          <w:instrText xml:space="preserve"> PAGEREF _Toc475526471 \h </w:instrText>
        </w:r>
        <w:r w:rsidR="00F661B6">
          <w:rPr>
            <w:webHidden/>
          </w:rPr>
        </w:r>
        <w:r w:rsidR="00F661B6">
          <w:rPr>
            <w:webHidden/>
          </w:rPr>
          <w:fldChar w:fldCharType="separate"/>
        </w:r>
        <w:r w:rsidR="00F661B6">
          <w:rPr>
            <w:webHidden/>
          </w:rPr>
          <w:t>2</w:t>
        </w:r>
        <w:r w:rsidR="00F661B6">
          <w:rPr>
            <w:webHidden/>
          </w:rPr>
          <w:fldChar w:fldCharType="end"/>
        </w:r>
      </w:hyperlink>
    </w:p>
    <w:p w14:paraId="28464C29" w14:textId="77777777" w:rsidR="00F661B6" w:rsidRDefault="00972846">
      <w:pPr>
        <w:pStyle w:val="TOC1"/>
        <w:rPr>
          <w:b w:val="0"/>
          <w:sz w:val="24"/>
          <w:szCs w:val="24"/>
          <w:lang w:val="en-GB" w:eastAsia="en-GB"/>
        </w:rPr>
      </w:pPr>
      <w:hyperlink w:anchor="_Toc475526472" w:history="1">
        <w:r w:rsidR="00F661B6" w:rsidRPr="00EC55AF">
          <w:rPr>
            <w:rStyle w:val="Hyperlink"/>
            <w:rFonts w:ascii="Arial" w:hAnsi="Arial" w:cs="Arial"/>
          </w:rPr>
          <w:t>2.</w:t>
        </w:r>
        <w:r w:rsidR="00F661B6">
          <w:rPr>
            <w:b w:val="0"/>
            <w:sz w:val="24"/>
            <w:szCs w:val="24"/>
            <w:lang w:val="en-GB" w:eastAsia="en-GB"/>
          </w:rPr>
          <w:tab/>
        </w:r>
        <w:r w:rsidR="00F661B6" w:rsidRPr="00EC55AF">
          <w:rPr>
            <w:rStyle w:val="Hyperlink"/>
            <w:rFonts w:ascii="Arial" w:hAnsi="Arial" w:cs="Arial"/>
          </w:rPr>
          <w:t>Green supplier management and selection</w:t>
        </w:r>
        <w:r w:rsidR="00F661B6">
          <w:rPr>
            <w:webHidden/>
          </w:rPr>
          <w:tab/>
        </w:r>
        <w:r w:rsidR="00F661B6">
          <w:rPr>
            <w:webHidden/>
          </w:rPr>
          <w:fldChar w:fldCharType="begin"/>
        </w:r>
        <w:r w:rsidR="00F661B6">
          <w:rPr>
            <w:webHidden/>
          </w:rPr>
          <w:instrText xml:space="preserve"> PAGEREF _Toc475526472 \h </w:instrText>
        </w:r>
        <w:r w:rsidR="00F661B6">
          <w:rPr>
            <w:webHidden/>
          </w:rPr>
        </w:r>
        <w:r w:rsidR="00F661B6">
          <w:rPr>
            <w:webHidden/>
          </w:rPr>
          <w:fldChar w:fldCharType="separate"/>
        </w:r>
        <w:r w:rsidR="00F661B6">
          <w:rPr>
            <w:webHidden/>
          </w:rPr>
          <w:t>3</w:t>
        </w:r>
        <w:r w:rsidR="00F661B6">
          <w:rPr>
            <w:webHidden/>
          </w:rPr>
          <w:fldChar w:fldCharType="end"/>
        </w:r>
      </w:hyperlink>
    </w:p>
    <w:p w14:paraId="2BE47A11" w14:textId="77777777" w:rsidR="00F661B6" w:rsidRDefault="00972846">
      <w:pPr>
        <w:pStyle w:val="TOC1"/>
        <w:rPr>
          <w:b w:val="0"/>
          <w:sz w:val="24"/>
          <w:szCs w:val="24"/>
          <w:lang w:val="en-GB" w:eastAsia="en-GB"/>
        </w:rPr>
      </w:pPr>
      <w:hyperlink w:anchor="_Toc475526473" w:history="1">
        <w:r w:rsidR="00F661B6" w:rsidRPr="00EC55AF">
          <w:rPr>
            <w:rStyle w:val="Hyperlink"/>
            <w:rFonts w:ascii="Arial" w:hAnsi="Arial" w:cs="Arial"/>
          </w:rPr>
          <w:t>3.</w:t>
        </w:r>
        <w:r w:rsidR="00F661B6">
          <w:rPr>
            <w:b w:val="0"/>
            <w:sz w:val="24"/>
            <w:szCs w:val="24"/>
            <w:lang w:val="en-GB" w:eastAsia="en-GB"/>
          </w:rPr>
          <w:tab/>
        </w:r>
        <w:r w:rsidR="00F661B6" w:rsidRPr="00EC55AF">
          <w:rPr>
            <w:rStyle w:val="Hyperlink"/>
            <w:rFonts w:ascii="Arial" w:hAnsi="Arial" w:cs="Arial"/>
          </w:rPr>
          <w:t>Analytical Network Hierarchy (ANP)</w:t>
        </w:r>
        <w:r w:rsidR="00F661B6">
          <w:rPr>
            <w:webHidden/>
          </w:rPr>
          <w:tab/>
        </w:r>
        <w:r w:rsidR="00F661B6">
          <w:rPr>
            <w:webHidden/>
          </w:rPr>
          <w:fldChar w:fldCharType="begin"/>
        </w:r>
        <w:r w:rsidR="00F661B6">
          <w:rPr>
            <w:webHidden/>
          </w:rPr>
          <w:instrText xml:space="preserve"> PAGEREF _Toc475526473 \h </w:instrText>
        </w:r>
        <w:r w:rsidR="00F661B6">
          <w:rPr>
            <w:webHidden/>
          </w:rPr>
        </w:r>
        <w:r w:rsidR="00F661B6">
          <w:rPr>
            <w:webHidden/>
          </w:rPr>
          <w:fldChar w:fldCharType="separate"/>
        </w:r>
        <w:r w:rsidR="00F661B6">
          <w:rPr>
            <w:webHidden/>
          </w:rPr>
          <w:t>4</w:t>
        </w:r>
        <w:r w:rsidR="00F661B6">
          <w:rPr>
            <w:webHidden/>
          </w:rPr>
          <w:fldChar w:fldCharType="end"/>
        </w:r>
      </w:hyperlink>
    </w:p>
    <w:p w14:paraId="772BA85A" w14:textId="77777777" w:rsidR="00F661B6" w:rsidRDefault="00972846">
      <w:pPr>
        <w:pStyle w:val="TOC2"/>
        <w:tabs>
          <w:tab w:val="left" w:pos="960"/>
          <w:tab w:val="right" w:leader="dot" w:pos="9621"/>
        </w:tabs>
        <w:rPr>
          <w:noProof/>
          <w:sz w:val="24"/>
          <w:szCs w:val="24"/>
          <w:lang w:val="en-GB" w:eastAsia="en-GB"/>
        </w:rPr>
      </w:pPr>
      <w:hyperlink w:anchor="_Toc475526474" w:history="1">
        <w:r w:rsidR="00F661B6" w:rsidRPr="00EC55AF">
          <w:rPr>
            <w:rStyle w:val="Hyperlink"/>
            <w:rFonts w:ascii="Arial" w:hAnsi="Arial" w:cs="Arial"/>
            <w:noProof/>
          </w:rPr>
          <w:t>3.1.</w:t>
        </w:r>
        <w:r w:rsidR="00F661B6">
          <w:rPr>
            <w:noProof/>
            <w:sz w:val="24"/>
            <w:szCs w:val="24"/>
            <w:lang w:val="en-GB" w:eastAsia="en-GB"/>
          </w:rPr>
          <w:tab/>
        </w:r>
        <w:r w:rsidR="00F661B6" w:rsidRPr="00EC55AF">
          <w:rPr>
            <w:rStyle w:val="Hyperlink"/>
            <w:rFonts w:ascii="Arial" w:hAnsi="Arial" w:cs="Arial"/>
            <w:noProof/>
          </w:rPr>
          <w:t>Advantages of the ANP Approach</w:t>
        </w:r>
        <w:r w:rsidR="00F661B6">
          <w:rPr>
            <w:noProof/>
            <w:webHidden/>
          </w:rPr>
          <w:tab/>
        </w:r>
        <w:r w:rsidR="00F661B6">
          <w:rPr>
            <w:noProof/>
            <w:webHidden/>
          </w:rPr>
          <w:fldChar w:fldCharType="begin"/>
        </w:r>
        <w:r w:rsidR="00F661B6">
          <w:rPr>
            <w:noProof/>
            <w:webHidden/>
          </w:rPr>
          <w:instrText xml:space="preserve"> PAGEREF _Toc475526474 \h </w:instrText>
        </w:r>
        <w:r w:rsidR="00F661B6">
          <w:rPr>
            <w:noProof/>
            <w:webHidden/>
          </w:rPr>
        </w:r>
        <w:r w:rsidR="00F661B6">
          <w:rPr>
            <w:noProof/>
            <w:webHidden/>
          </w:rPr>
          <w:fldChar w:fldCharType="separate"/>
        </w:r>
        <w:r w:rsidR="00F661B6">
          <w:rPr>
            <w:noProof/>
            <w:webHidden/>
          </w:rPr>
          <w:t>4</w:t>
        </w:r>
        <w:r w:rsidR="00F661B6">
          <w:rPr>
            <w:noProof/>
            <w:webHidden/>
          </w:rPr>
          <w:fldChar w:fldCharType="end"/>
        </w:r>
      </w:hyperlink>
    </w:p>
    <w:p w14:paraId="60E67E27" w14:textId="77777777" w:rsidR="00F661B6" w:rsidRDefault="00972846">
      <w:pPr>
        <w:pStyle w:val="TOC2"/>
        <w:tabs>
          <w:tab w:val="left" w:pos="960"/>
          <w:tab w:val="right" w:leader="dot" w:pos="9621"/>
        </w:tabs>
        <w:rPr>
          <w:noProof/>
          <w:sz w:val="24"/>
          <w:szCs w:val="24"/>
          <w:lang w:val="en-GB" w:eastAsia="en-GB"/>
        </w:rPr>
      </w:pPr>
      <w:hyperlink w:anchor="_Toc475526475" w:history="1">
        <w:r w:rsidR="00F661B6" w:rsidRPr="00EC55AF">
          <w:rPr>
            <w:rStyle w:val="Hyperlink"/>
            <w:rFonts w:ascii="Arial" w:hAnsi="Arial" w:cs="Arial"/>
            <w:noProof/>
          </w:rPr>
          <w:t>3.2.</w:t>
        </w:r>
        <w:r w:rsidR="00F661B6">
          <w:rPr>
            <w:noProof/>
            <w:sz w:val="24"/>
            <w:szCs w:val="24"/>
            <w:lang w:val="en-GB" w:eastAsia="en-GB"/>
          </w:rPr>
          <w:tab/>
        </w:r>
        <w:r w:rsidR="00F661B6" w:rsidRPr="00EC55AF">
          <w:rPr>
            <w:rStyle w:val="Hyperlink"/>
            <w:rFonts w:ascii="Arial" w:hAnsi="Arial" w:cs="Arial"/>
            <w:noProof/>
          </w:rPr>
          <w:t>Limitations of the ANP Approach</w:t>
        </w:r>
        <w:r w:rsidR="00F661B6">
          <w:rPr>
            <w:noProof/>
            <w:webHidden/>
          </w:rPr>
          <w:tab/>
        </w:r>
        <w:r w:rsidR="00F661B6">
          <w:rPr>
            <w:noProof/>
            <w:webHidden/>
          </w:rPr>
          <w:fldChar w:fldCharType="begin"/>
        </w:r>
        <w:r w:rsidR="00F661B6">
          <w:rPr>
            <w:noProof/>
            <w:webHidden/>
          </w:rPr>
          <w:instrText xml:space="preserve"> PAGEREF _Toc475526475 \h </w:instrText>
        </w:r>
        <w:r w:rsidR="00F661B6">
          <w:rPr>
            <w:noProof/>
            <w:webHidden/>
          </w:rPr>
        </w:r>
        <w:r w:rsidR="00F661B6">
          <w:rPr>
            <w:noProof/>
            <w:webHidden/>
          </w:rPr>
          <w:fldChar w:fldCharType="separate"/>
        </w:r>
        <w:r w:rsidR="00F661B6">
          <w:rPr>
            <w:noProof/>
            <w:webHidden/>
          </w:rPr>
          <w:t>6</w:t>
        </w:r>
        <w:r w:rsidR="00F661B6">
          <w:rPr>
            <w:noProof/>
            <w:webHidden/>
          </w:rPr>
          <w:fldChar w:fldCharType="end"/>
        </w:r>
      </w:hyperlink>
    </w:p>
    <w:p w14:paraId="058288F2" w14:textId="77777777" w:rsidR="00F661B6" w:rsidRDefault="00972846">
      <w:pPr>
        <w:pStyle w:val="TOC1"/>
        <w:rPr>
          <w:b w:val="0"/>
          <w:sz w:val="24"/>
          <w:szCs w:val="24"/>
          <w:lang w:val="en-GB" w:eastAsia="en-GB"/>
        </w:rPr>
      </w:pPr>
      <w:hyperlink w:anchor="_Toc475526476" w:history="1">
        <w:r w:rsidR="00F661B6" w:rsidRPr="00EC55AF">
          <w:rPr>
            <w:rStyle w:val="Hyperlink"/>
            <w:rFonts w:ascii="Arial" w:hAnsi="Arial" w:cs="Arial"/>
          </w:rPr>
          <w:t>4.</w:t>
        </w:r>
        <w:r w:rsidR="00F661B6">
          <w:rPr>
            <w:b w:val="0"/>
            <w:sz w:val="24"/>
            <w:szCs w:val="24"/>
            <w:lang w:val="en-GB" w:eastAsia="en-GB"/>
          </w:rPr>
          <w:tab/>
        </w:r>
        <w:r w:rsidR="00F661B6" w:rsidRPr="00EC55AF">
          <w:rPr>
            <w:rStyle w:val="Hyperlink"/>
            <w:rFonts w:ascii="Arial" w:hAnsi="Arial" w:cs="Arial"/>
          </w:rPr>
          <w:t>Grey Relational Analysis (GRA):</w:t>
        </w:r>
        <w:r w:rsidR="00F661B6">
          <w:rPr>
            <w:webHidden/>
          </w:rPr>
          <w:tab/>
        </w:r>
        <w:r w:rsidR="00F661B6">
          <w:rPr>
            <w:webHidden/>
          </w:rPr>
          <w:fldChar w:fldCharType="begin"/>
        </w:r>
        <w:r w:rsidR="00F661B6">
          <w:rPr>
            <w:webHidden/>
          </w:rPr>
          <w:instrText xml:space="preserve"> PAGEREF _Toc475526476 \h </w:instrText>
        </w:r>
        <w:r w:rsidR="00F661B6">
          <w:rPr>
            <w:webHidden/>
          </w:rPr>
        </w:r>
        <w:r w:rsidR="00F661B6">
          <w:rPr>
            <w:webHidden/>
          </w:rPr>
          <w:fldChar w:fldCharType="separate"/>
        </w:r>
        <w:r w:rsidR="00F661B6">
          <w:rPr>
            <w:webHidden/>
          </w:rPr>
          <w:t>7</w:t>
        </w:r>
        <w:r w:rsidR="00F661B6">
          <w:rPr>
            <w:webHidden/>
          </w:rPr>
          <w:fldChar w:fldCharType="end"/>
        </w:r>
      </w:hyperlink>
    </w:p>
    <w:p w14:paraId="7BCC592B" w14:textId="77777777" w:rsidR="00F661B6" w:rsidRDefault="00972846">
      <w:pPr>
        <w:pStyle w:val="TOC2"/>
        <w:tabs>
          <w:tab w:val="left" w:pos="960"/>
          <w:tab w:val="right" w:leader="dot" w:pos="9621"/>
        </w:tabs>
        <w:rPr>
          <w:noProof/>
          <w:sz w:val="24"/>
          <w:szCs w:val="24"/>
          <w:lang w:val="en-GB" w:eastAsia="en-GB"/>
        </w:rPr>
      </w:pPr>
      <w:hyperlink w:anchor="_Toc475526477" w:history="1">
        <w:r w:rsidR="00F661B6" w:rsidRPr="00EC55AF">
          <w:rPr>
            <w:rStyle w:val="Hyperlink"/>
            <w:rFonts w:ascii="Arial" w:hAnsi="Arial" w:cs="Arial"/>
            <w:noProof/>
          </w:rPr>
          <w:t>4.1.</w:t>
        </w:r>
        <w:r w:rsidR="00F661B6">
          <w:rPr>
            <w:noProof/>
            <w:sz w:val="24"/>
            <w:szCs w:val="24"/>
            <w:lang w:val="en-GB" w:eastAsia="en-GB"/>
          </w:rPr>
          <w:tab/>
        </w:r>
        <w:r w:rsidR="00F661B6" w:rsidRPr="00EC55AF">
          <w:rPr>
            <w:rStyle w:val="Hyperlink"/>
            <w:rFonts w:ascii="Arial" w:hAnsi="Arial" w:cs="Arial"/>
            <w:noProof/>
          </w:rPr>
          <w:t>Advantages of the GRA</w:t>
        </w:r>
        <w:r w:rsidR="00F661B6">
          <w:rPr>
            <w:noProof/>
            <w:webHidden/>
          </w:rPr>
          <w:tab/>
        </w:r>
        <w:r w:rsidR="00F661B6">
          <w:rPr>
            <w:noProof/>
            <w:webHidden/>
          </w:rPr>
          <w:fldChar w:fldCharType="begin"/>
        </w:r>
        <w:r w:rsidR="00F661B6">
          <w:rPr>
            <w:noProof/>
            <w:webHidden/>
          </w:rPr>
          <w:instrText xml:space="preserve"> PAGEREF _Toc475526477 \h </w:instrText>
        </w:r>
        <w:r w:rsidR="00F661B6">
          <w:rPr>
            <w:noProof/>
            <w:webHidden/>
          </w:rPr>
        </w:r>
        <w:r w:rsidR="00F661B6">
          <w:rPr>
            <w:noProof/>
            <w:webHidden/>
          </w:rPr>
          <w:fldChar w:fldCharType="separate"/>
        </w:r>
        <w:r w:rsidR="00F661B6">
          <w:rPr>
            <w:noProof/>
            <w:webHidden/>
          </w:rPr>
          <w:t>7</w:t>
        </w:r>
        <w:r w:rsidR="00F661B6">
          <w:rPr>
            <w:noProof/>
            <w:webHidden/>
          </w:rPr>
          <w:fldChar w:fldCharType="end"/>
        </w:r>
      </w:hyperlink>
    </w:p>
    <w:p w14:paraId="6985BBBB" w14:textId="77777777" w:rsidR="00F661B6" w:rsidRDefault="00972846">
      <w:pPr>
        <w:pStyle w:val="TOC2"/>
        <w:tabs>
          <w:tab w:val="left" w:pos="960"/>
          <w:tab w:val="right" w:leader="dot" w:pos="9621"/>
        </w:tabs>
        <w:rPr>
          <w:noProof/>
          <w:sz w:val="24"/>
          <w:szCs w:val="24"/>
          <w:lang w:val="en-GB" w:eastAsia="en-GB"/>
        </w:rPr>
      </w:pPr>
      <w:hyperlink w:anchor="_Toc475526478" w:history="1">
        <w:r w:rsidR="00F661B6" w:rsidRPr="00EC55AF">
          <w:rPr>
            <w:rStyle w:val="Hyperlink"/>
            <w:rFonts w:ascii="Arial" w:hAnsi="Arial" w:cs="Arial"/>
            <w:noProof/>
          </w:rPr>
          <w:t>4.2.</w:t>
        </w:r>
        <w:r w:rsidR="00F661B6">
          <w:rPr>
            <w:noProof/>
            <w:sz w:val="24"/>
            <w:szCs w:val="24"/>
            <w:lang w:val="en-GB" w:eastAsia="en-GB"/>
          </w:rPr>
          <w:tab/>
        </w:r>
        <w:r w:rsidR="00F661B6" w:rsidRPr="00EC55AF">
          <w:rPr>
            <w:rStyle w:val="Hyperlink"/>
            <w:rFonts w:ascii="Arial" w:hAnsi="Arial" w:cs="Arial"/>
            <w:noProof/>
          </w:rPr>
          <w:t>Limitations of GRA</w:t>
        </w:r>
        <w:r w:rsidR="00F661B6">
          <w:rPr>
            <w:noProof/>
            <w:webHidden/>
          </w:rPr>
          <w:tab/>
        </w:r>
        <w:r w:rsidR="00F661B6">
          <w:rPr>
            <w:noProof/>
            <w:webHidden/>
          </w:rPr>
          <w:fldChar w:fldCharType="begin"/>
        </w:r>
        <w:r w:rsidR="00F661B6">
          <w:rPr>
            <w:noProof/>
            <w:webHidden/>
          </w:rPr>
          <w:instrText xml:space="preserve"> PAGEREF _Toc475526478 \h </w:instrText>
        </w:r>
        <w:r w:rsidR="00F661B6">
          <w:rPr>
            <w:noProof/>
            <w:webHidden/>
          </w:rPr>
        </w:r>
        <w:r w:rsidR="00F661B6">
          <w:rPr>
            <w:noProof/>
            <w:webHidden/>
          </w:rPr>
          <w:fldChar w:fldCharType="separate"/>
        </w:r>
        <w:r w:rsidR="00F661B6">
          <w:rPr>
            <w:noProof/>
            <w:webHidden/>
          </w:rPr>
          <w:t>8</w:t>
        </w:r>
        <w:r w:rsidR="00F661B6">
          <w:rPr>
            <w:noProof/>
            <w:webHidden/>
          </w:rPr>
          <w:fldChar w:fldCharType="end"/>
        </w:r>
      </w:hyperlink>
    </w:p>
    <w:p w14:paraId="4A7FF18A" w14:textId="77777777" w:rsidR="00F661B6" w:rsidRDefault="00972846">
      <w:pPr>
        <w:pStyle w:val="TOC1"/>
        <w:rPr>
          <w:b w:val="0"/>
          <w:sz w:val="24"/>
          <w:szCs w:val="24"/>
          <w:lang w:val="en-GB" w:eastAsia="en-GB"/>
        </w:rPr>
      </w:pPr>
      <w:hyperlink w:anchor="_Toc475526479" w:history="1">
        <w:r w:rsidR="00F661B6" w:rsidRPr="00EC55AF">
          <w:rPr>
            <w:rStyle w:val="Hyperlink"/>
            <w:rFonts w:ascii="Arial" w:hAnsi="Arial" w:cs="Arial"/>
          </w:rPr>
          <w:t>5.</w:t>
        </w:r>
        <w:r w:rsidR="00F661B6">
          <w:rPr>
            <w:b w:val="0"/>
            <w:sz w:val="24"/>
            <w:szCs w:val="24"/>
            <w:lang w:val="en-GB" w:eastAsia="en-GB"/>
          </w:rPr>
          <w:tab/>
        </w:r>
        <w:r w:rsidR="00F661B6" w:rsidRPr="00EC55AF">
          <w:rPr>
            <w:rStyle w:val="Hyperlink"/>
            <w:rFonts w:ascii="Arial" w:hAnsi="Arial" w:cs="Arial"/>
          </w:rPr>
          <w:t>Proposed approach, case study and recommendations</w:t>
        </w:r>
        <w:r w:rsidR="00F661B6">
          <w:rPr>
            <w:webHidden/>
          </w:rPr>
          <w:tab/>
        </w:r>
        <w:r w:rsidR="00F661B6">
          <w:rPr>
            <w:webHidden/>
          </w:rPr>
          <w:fldChar w:fldCharType="begin"/>
        </w:r>
        <w:r w:rsidR="00F661B6">
          <w:rPr>
            <w:webHidden/>
          </w:rPr>
          <w:instrText xml:space="preserve"> PAGEREF _Toc475526479 \h </w:instrText>
        </w:r>
        <w:r w:rsidR="00F661B6">
          <w:rPr>
            <w:webHidden/>
          </w:rPr>
        </w:r>
        <w:r w:rsidR="00F661B6">
          <w:rPr>
            <w:webHidden/>
          </w:rPr>
          <w:fldChar w:fldCharType="separate"/>
        </w:r>
        <w:r w:rsidR="00F661B6">
          <w:rPr>
            <w:webHidden/>
          </w:rPr>
          <w:t>9</w:t>
        </w:r>
        <w:r w:rsidR="00F661B6">
          <w:rPr>
            <w:webHidden/>
          </w:rPr>
          <w:fldChar w:fldCharType="end"/>
        </w:r>
      </w:hyperlink>
    </w:p>
    <w:p w14:paraId="29621799" w14:textId="77777777" w:rsidR="00F661B6" w:rsidRDefault="00972846">
      <w:pPr>
        <w:pStyle w:val="TOC1"/>
        <w:rPr>
          <w:b w:val="0"/>
          <w:sz w:val="24"/>
          <w:szCs w:val="24"/>
          <w:lang w:val="en-GB" w:eastAsia="en-GB"/>
        </w:rPr>
      </w:pPr>
      <w:hyperlink w:anchor="_Toc475526480" w:history="1">
        <w:r w:rsidR="00F661B6" w:rsidRPr="00EC55AF">
          <w:rPr>
            <w:rStyle w:val="Hyperlink"/>
            <w:rFonts w:ascii="Arial" w:hAnsi="Arial" w:cs="Arial"/>
          </w:rPr>
          <w:t>6.</w:t>
        </w:r>
        <w:r w:rsidR="00F661B6">
          <w:rPr>
            <w:b w:val="0"/>
            <w:sz w:val="24"/>
            <w:szCs w:val="24"/>
            <w:lang w:val="en-GB" w:eastAsia="en-GB"/>
          </w:rPr>
          <w:tab/>
        </w:r>
        <w:r w:rsidR="00F661B6" w:rsidRPr="00EC55AF">
          <w:rPr>
            <w:rStyle w:val="Hyperlink"/>
            <w:rFonts w:ascii="Arial" w:hAnsi="Arial" w:cs="Arial"/>
          </w:rPr>
          <w:t>Conclusion and limitations</w:t>
        </w:r>
        <w:r w:rsidR="00F661B6">
          <w:rPr>
            <w:webHidden/>
          </w:rPr>
          <w:tab/>
        </w:r>
        <w:r w:rsidR="00F661B6">
          <w:rPr>
            <w:webHidden/>
          </w:rPr>
          <w:fldChar w:fldCharType="begin"/>
        </w:r>
        <w:r w:rsidR="00F661B6">
          <w:rPr>
            <w:webHidden/>
          </w:rPr>
          <w:instrText xml:space="preserve"> PAGEREF _Toc475526480 \h </w:instrText>
        </w:r>
        <w:r w:rsidR="00F661B6">
          <w:rPr>
            <w:webHidden/>
          </w:rPr>
        </w:r>
        <w:r w:rsidR="00F661B6">
          <w:rPr>
            <w:webHidden/>
          </w:rPr>
          <w:fldChar w:fldCharType="separate"/>
        </w:r>
        <w:r w:rsidR="00F661B6">
          <w:rPr>
            <w:webHidden/>
          </w:rPr>
          <w:t>16</w:t>
        </w:r>
        <w:r w:rsidR="00F661B6">
          <w:rPr>
            <w:webHidden/>
          </w:rPr>
          <w:fldChar w:fldCharType="end"/>
        </w:r>
      </w:hyperlink>
    </w:p>
    <w:p w14:paraId="339509CF" w14:textId="0AD41EF6" w:rsidR="007B1BB9" w:rsidRPr="00F661B6" w:rsidRDefault="00972846" w:rsidP="00F661B6">
      <w:pPr>
        <w:pStyle w:val="TOC1"/>
        <w:rPr>
          <w:b w:val="0"/>
          <w:sz w:val="24"/>
          <w:szCs w:val="24"/>
          <w:lang w:val="en-GB" w:eastAsia="en-GB"/>
        </w:rPr>
      </w:pPr>
      <w:hyperlink w:anchor="_Toc475526481" w:history="1">
        <w:r w:rsidR="00F661B6" w:rsidRPr="00EC55AF">
          <w:rPr>
            <w:rStyle w:val="Hyperlink"/>
            <w:rFonts w:ascii="Arial" w:hAnsi="Arial" w:cs="Arial"/>
          </w:rPr>
          <w:t>7.</w:t>
        </w:r>
        <w:r w:rsidR="00F661B6">
          <w:rPr>
            <w:b w:val="0"/>
            <w:sz w:val="24"/>
            <w:szCs w:val="24"/>
            <w:lang w:val="en-GB" w:eastAsia="en-GB"/>
          </w:rPr>
          <w:tab/>
        </w:r>
        <w:r w:rsidR="00F661B6" w:rsidRPr="00EC55AF">
          <w:rPr>
            <w:rStyle w:val="Hyperlink"/>
            <w:rFonts w:ascii="Arial" w:hAnsi="Arial" w:cs="Arial"/>
          </w:rPr>
          <w:t>References</w:t>
        </w:r>
        <w:r w:rsidR="00F661B6">
          <w:rPr>
            <w:webHidden/>
          </w:rPr>
          <w:tab/>
        </w:r>
        <w:r w:rsidR="00F661B6">
          <w:rPr>
            <w:webHidden/>
          </w:rPr>
          <w:fldChar w:fldCharType="begin"/>
        </w:r>
        <w:r w:rsidR="00F661B6">
          <w:rPr>
            <w:webHidden/>
          </w:rPr>
          <w:instrText xml:space="preserve"> PAGEREF _Toc475526481 \h </w:instrText>
        </w:r>
        <w:r w:rsidR="00F661B6">
          <w:rPr>
            <w:webHidden/>
          </w:rPr>
        </w:r>
        <w:r w:rsidR="00F661B6">
          <w:rPr>
            <w:webHidden/>
          </w:rPr>
          <w:fldChar w:fldCharType="separate"/>
        </w:r>
        <w:r w:rsidR="00F661B6">
          <w:rPr>
            <w:webHidden/>
          </w:rPr>
          <w:t>17</w:t>
        </w:r>
        <w:r w:rsidR="00F661B6">
          <w:rPr>
            <w:webHidden/>
          </w:rPr>
          <w:fldChar w:fldCharType="end"/>
        </w:r>
      </w:hyperlink>
      <w:r w:rsidR="007B1BB9" w:rsidRPr="00DC57F6">
        <w:rPr>
          <w:rFonts w:ascii="Arial" w:hAnsi="Arial" w:cs="Arial"/>
        </w:rPr>
        <w:fldChar w:fldCharType="end"/>
      </w:r>
      <w:r w:rsidR="007B1BB9" w:rsidRPr="00DC57F6">
        <w:rPr>
          <w:rFonts w:ascii="Arial" w:hAnsi="Arial" w:cs="Arial"/>
        </w:rPr>
        <w:br w:type="page"/>
      </w:r>
    </w:p>
    <w:p w14:paraId="77A61413" w14:textId="305ECDAA" w:rsidR="005E543F" w:rsidRPr="007205E8" w:rsidRDefault="00F661B6" w:rsidP="00F661B6">
      <w:pPr>
        <w:pStyle w:val="1"/>
        <w:numPr>
          <w:ilvl w:val="0"/>
          <w:numId w:val="12"/>
        </w:numPr>
        <w:rPr>
          <w:rFonts w:ascii="Arial" w:hAnsi="Arial" w:cs="Arial"/>
          <w:sz w:val="24"/>
          <w:szCs w:val="24"/>
        </w:rPr>
      </w:pPr>
      <w:bookmarkStart w:id="1" w:name="_Toc475526470"/>
      <w:r>
        <w:rPr>
          <w:rFonts w:ascii="Arial" w:hAnsi="Arial" w:cs="Arial"/>
          <w:sz w:val="24"/>
          <w:szCs w:val="24"/>
        </w:rPr>
        <w:lastRenderedPageBreak/>
        <w:t>Abs</w:t>
      </w:r>
      <w:r w:rsidR="007205E8" w:rsidRPr="007205E8">
        <w:rPr>
          <w:rFonts w:ascii="Arial" w:hAnsi="Arial" w:cs="Arial"/>
          <w:sz w:val="24"/>
          <w:szCs w:val="24"/>
        </w:rPr>
        <w:t>tract</w:t>
      </w:r>
      <w:bookmarkEnd w:id="1"/>
    </w:p>
    <w:p w14:paraId="395D20DA" w14:textId="77777777" w:rsidR="00712C73" w:rsidRPr="007205E8" w:rsidRDefault="000E3CB7" w:rsidP="00632707">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In general, t</w:t>
      </w:r>
      <w:r w:rsidR="00712C73" w:rsidRPr="007205E8">
        <w:rPr>
          <w:rFonts w:ascii="Arial" w:hAnsi="Arial" w:cs="Arial"/>
          <w:sz w:val="24"/>
          <w:szCs w:val="24"/>
          <w:lang w:val="en-GB"/>
        </w:rPr>
        <w:t xml:space="preserve">his report </w:t>
      </w:r>
      <w:r w:rsidR="000E5561" w:rsidRPr="007205E8">
        <w:rPr>
          <w:rFonts w:ascii="Arial" w:hAnsi="Arial" w:cs="Arial"/>
          <w:sz w:val="24"/>
          <w:szCs w:val="24"/>
          <w:lang w:val="en-GB"/>
        </w:rPr>
        <w:t>aims to answer this</w:t>
      </w:r>
      <w:r w:rsidR="000C1B70" w:rsidRPr="007205E8">
        <w:rPr>
          <w:rFonts w:ascii="Arial" w:hAnsi="Arial" w:cs="Arial"/>
          <w:sz w:val="24"/>
          <w:szCs w:val="24"/>
          <w:lang w:val="en-GB"/>
        </w:rPr>
        <w:t xml:space="preserve"> research question </w:t>
      </w:r>
      <w:r w:rsidR="00FB34B7" w:rsidRPr="007205E8">
        <w:rPr>
          <w:rFonts w:ascii="Arial" w:hAnsi="Arial" w:cs="Arial"/>
          <w:sz w:val="24"/>
          <w:szCs w:val="24"/>
          <w:lang w:val="en-GB"/>
        </w:rPr>
        <w:t>“</w:t>
      </w:r>
      <w:r w:rsidR="00B564D0" w:rsidRPr="007205E8">
        <w:rPr>
          <w:rFonts w:ascii="Arial" w:hAnsi="Arial" w:cs="Arial"/>
          <w:sz w:val="24"/>
          <w:szCs w:val="24"/>
          <w:lang w:val="en-GB"/>
        </w:rPr>
        <w:t xml:space="preserve">Which is the most appropriate approach for green supplier selection?” </w:t>
      </w:r>
      <w:r w:rsidR="000C1B70" w:rsidRPr="007205E8">
        <w:rPr>
          <w:rFonts w:ascii="Arial" w:hAnsi="Arial" w:cs="Arial"/>
          <w:sz w:val="24"/>
          <w:szCs w:val="24"/>
          <w:lang w:val="en-GB"/>
        </w:rPr>
        <w:t xml:space="preserve">by </w:t>
      </w:r>
      <w:r w:rsidR="00E27F51" w:rsidRPr="007205E8">
        <w:rPr>
          <w:rFonts w:ascii="Arial" w:hAnsi="Arial" w:cs="Arial"/>
          <w:sz w:val="24"/>
          <w:szCs w:val="24"/>
          <w:lang w:val="en-GB"/>
        </w:rPr>
        <w:t xml:space="preserve">the discussion of </w:t>
      </w:r>
      <w:r w:rsidR="001374A5" w:rsidRPr="007205E8">
        <w:rPr>
          <w:rFonts w:ascii="Arial" w:hAnsi="Arial" w:cs="Arial"/>
          <w:sz w:val="24"/>
          <w:szCs w:val="24"/>
          <w:lang w:val="en-GB"/>
        </w:rPr>
        <w:t xml:space="preserve">the </w:t>
      </w:r>
      <w:r w:rsidR="000C1B70" w:rsidRPr="007205E8">
        <w:rPr>
          <w:rFonts w:ascii="Arial" w:hAnsi="Arial" w:cs="Arial"/>
          <w:sz w:val="24"/>
          <w:szCs w:val="24"/>
          <w:lang w:val="en-GB"/>
        </w:rPr>
        <w:t>following contents. Firstly, there will be</w:t>
      </w:r>
      <w:r w:rsidR="00712C73" w:rsidRPr="007205E8">
        <w:rPr>
          <w:rFonts w:ascii="Arial" w:hAnsi="Arial" w:cs="Arial"/>
          <w:sz w:val="24"/>
          <w:szCs w:val="24"/>
          <w:lang w:val="en-GB"/>
        </w:rPr>
        <w:t xml:space="preserve"> a brief introduction about green supplier management and s</w:t>
      </w:r>
      <w:r w:rsidR="000C1B70" w:rsidRPr="007205E8">
        <w:rPr>
          <w:rFonts w:ascii="Arial" w:hAnsi="Arial" w:cs="Arial"/>
          <w:sz w:val="24"/>
          <w:szCs w:val="24"/>
          <w:lang w:val="en-GB"/>
        </w:rPr>
        <w:t>election, and a critical analysis</w:t>
      </w:r>
      <w:r w:rsidR="00484D5C" w:rsidRPr="007205E8">
        <w:rPr>
          <w:rFonts w:ascii="Arial" w:hAnsi="Arial" w:cs="Arial"/>
          <w:sz w:val="24"/>
          <w:szCs w:val="24"/>
          <w:lang w:val="en-GB"/>
        </w:rPr>
        <w:t xml:space="preserve"> of</w:t>
      </w:r>
      <w:r w:rsidR="00712C73" w:rsidRPr="007205E8">
        <w:rPr>
          <w:rFonts w:ascii="Arial" w:hAnsi="Arial" w:cs="Arial"/>
          <w:sz w:val="24"/>
          <w:szCs w:val="24"/>
          <w:lang w:val="en-GB"/>
        </w:rPr>
        <w:t xml:space="preserve"> the advantages and drawbacks of ANP and GRA. From that analysis and the literature, a proposed approach </w:t>
      </w:r>
      <w:r w:rsidR="00F539D3" w:rsidRPr="007205E8">
        <w:rPr>
          <w:rFonts w:ascii="Arial" w:hAnsi="Arial" w:cs="Arial"/>
          <w:sz w:val="24"/>
          <w:szCs w:val="24"/>
          <w:lang w:val="en-GB"/>
        </w:rPr>
        <w:t xml:space="preserve">with integrating between those two methodologies </w:t>
      </w:r>
      <w:r w:rsidR="00712C73" w:rsidRPr="007205E8">
        <w:rPr>
          <w:rFonts w:ascii="Arial" w:hAnsi="Arial" w:cs="Arial"/>
          <w:sz w:val="24"/>
          <w:szCs w:val="24"/>
          <w:lang w:val="en-GB"/>
        </w:rPr>
        <w:t xml:space="preserve">will be discussed </w:t>
      </w:r>
      <w:r w:rsidR="001A3AFE" w:rsidRPr="007205E8">
        <w:rPr>
          <w:rFonts w:ascii="Arial" w:hAnsi="Arial" w:cs="Arial"/>
          <w:sz w:val="24"/>
          <w:szCs w:val="24"/>
          <w:lang w:val="en-GB"/>
        </w:rPr>
        <w:t xml:space="preserve">regarding its usage, benefits, and gained results applied to a case study. </w:t>
      </w:r>
      <w:r w:rsidR="00E530E8" w:rsidRPr="007205E8">
        <w:rPr>
          <w:rFonts w:ascii="Arial" w:hAnsi="Arial" w:cs="Arial"/>
          <w:sz w:val="24"/>
          <w:szCs w:val="24"/>
          <w:lang w:val="en-GB"/>
        </w:rPr>
        <w:t>Finally</w:t>
      </w:r>
      <w:r w:rsidR="001A3AFE" w:rsidRPr="007205E8">
        <w:rPr>
          <w:rFonts w:ascii="Arial" w:hAnsi="Arial" w:cs="Arial"/>
          <w:sz w:val="24"/>
          <w:szCs w:val="24"/>
          <w:lang w:val="en-GB"/>
        </w:rPr>
        <w:t>, from the discussion of the case study, the report will provide some</w:t>
      </w:r>
      <w:r w:rsidR="00DF52B0" w:rsidRPr="007205E8">
        <w:rPr>
          <w:rFonts w:ascii="Arial" w:hAnsi="Arial" w:cs="Arial"/>
          <w:sz w:val="24"/>
          <w:szCs w:val="24"/>
          <w:lang w:val="en-GB"/>
        </w:rPr>
        <w:t xml:space="preserve"> significantly</w:t>
      </w:r>
      <w:r w:rsidR="001A3AFE" w:rsidRPr="007205E8">
        <w:rPr>
          <w:rFonts w:ascii="Arial" w:hAnsi="Arial" w:cs="Arial"/>
          <w:sz w:val="24"/>
          <w:szCs w:val="24"/>
          <w:lang w:val="en-GB"/>
        </w:rPr>
        <w:t xml:space="preserve"> recommendations for the purpose of more </w:t>
      </w:r>
      <w:r w:rsidR="00E654DA" w:rsidRPr="007205E8">
        <w:rPr>
          <w:rFonts w:ascii="Arial" w:hAnsi="Arial" w:cs="Arial"/>
          <w:sz w:val="24"/>
          <w:szCs w:val="24"/>
          <w:lang w:val="en-GB"/>
        </w:rPr>
        <w:t xml:space="preserve">practical and </w:t>
      </w:r>
      <w:r w:rsidR="001A3AFE" w:rsidRPr="007205E8">
        <w:rPr>
          <w:rFonts w:ascii="Arial" w:hAnsi="Arial" w:cs="Arial"/>
          <w:sz w:val="24"/>
          <w:szCs w:val="24"/>
          <w:lang w:val="en-GB"/>
        </w:rPr>
        <w:t xml:space="preserve">efficient application in general and in Vietnam. </w:t>
      </w:r>
    </w:p>
    <w:p w14:paraId="44C22017" w14:textId="77777777" w:rsidR="007205E8" w:rsidRPr="007205E8" w:rsidRDefault="007205E8" w:rsidP="007205E8">
      <w:pPr>
        <w:pStyle w:val="1"/>
        <w:rPr>
          <w:rFonts w:ascii="Arial" w:hAnsi="Arial" w:cs="Arial"/>
          <w:sz w:val="24"/>
          <w:szCs w:val="24"/>
        </w:rPr>
      </w:pPr>
      <w:bookmarkStart w:id="2" w:name="_Toc475526471"/>
      <w:r w:rsidRPr="007205E8">
        <w:rPr>
          <w:rFonts w:ascii="Arial" w:hAnsi="Arial" w:cs="Arial"/>
          <w:sz w:val="24"/>
          <w:szCs w:val="24"/>
        </w:rPr>
        <w:t>Introduction</w:t>
      </w:r>
      <w:bookmarkEnd w:id="2"/>
    </w:p>
    <w:p w14:paraId="6655E47A" w14:textId="77777777" w:rsidR="007205E8" w:rsidRPr="007205E8" w:rsidRDefault="007205E8" w:rsidP="007205E8">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 xml:space="preserve">According to the findings of </w:t>
      </w:r>
      <w:proofErr w:type="spellStart"/>
      <w:r w:rsidRPr="007205E8">
        <w:rPr>
          <w:rFonts w:ascii="Arial" w:hAnsi="Arial" w:cs="Arial"/>
          <w:sz w:val="24"/>
          <w:szCs w:val="24"/>
          <w:lang w:val="en-GB"/>
        </w:rPr>
        <w:t>Beschorner</w:t>
      </w:r>
      <w:proofErr w:type="spellEnd"/>
      <w:r w:rsidRPr="007205E8">
        <w:rPr>
          <w:rFonts w:ascii="Arial" w:hAnsi="Arial" w:cs="Arial"/>
          <w:sz w:val="24"/>
          <w:szCs w:val="24"/>
          <w:lang w:val="en-GB"/>
        </w:rPr>
        <w:t xml:space="preserve"> and Muller, 2007, globalisation has pushed both governments and firms to consider the urgency of corporate social responsibility (CSR) because of our negative influences on the environment. As highlighted by Willard (2008), the amount of the wasting resources currently has been more than 10 times better than the amount of using them. For that reason, over recent decades, environmental issues have been more and more considered in supply chain management (Deans, 1999; </w:t>
      </w:r>
      <w:proofErr w:type="spellStart"/>
      <w:r w:rsidRPr="007205E8">
        <w:rPr>
          <w:rFonts w:ascii="Arial" w:hAnsi="Arial" w:cs="Arial"/>
          <w:sz w:val="24"/>
          <w:szCs w:val="24"/>
          <w:lang w:val="en-GB"/>
        </w:rPr>
        <w:t>Preuss</w:t>
      </w:r>
      <w:proofErr w:type="spellEnd"/>
      <w:r w:rsidRPr="007205E8">
        <w:rPr>
          <w:rFonts w:ascii="Arial" w:hAnsi="Arial" w:cs="Arial"/>
          <w:sz w:val="24"/>
          <w:szCs w:val="24"/>
          <w:lang w:val="en-GB"/>
        </w:rPr>
        <w:t xml:space="preserve">, 2005; Lee et al 2009; </w:t>
      </w:r>
      <w:proofErr w:type="spellStart"/>
      <w:r w:rsidRPr="007205E8">
        <w:rPr>
          <w:rFonts w:ascii="Arial" w:hAnsi="Arial" w:cs="Arial"/>
          <w:sz w:val="24"/>
          <w:szCs w:val="24"/>
          <w:lang w:val="en-GB"/>
        </w:rPr>
        <w:t>Baskaran</w:t>
      </w:r>
      <w:proofErr w:type="spellEnd"/>
      <w:r w:rsidRPr="007205E8">
        <w:rPr>
          <w:rFonts w:ascii="Arial" w:hAnsi="Arial" w:cs="Arial"/>
          <w:sz w:val="24"/>
          <w:szCs w:val="24"/>
          <w:lang w:val="en-GB"/>
        </w:rPr>
        <w:t xml:space="preserve"> et al 2012). In particular, more firms have focused on developing environmentally friendly products and services for the sustainable development purpose. This view is supported by Igarashi et al (2013) who write that firms are likely to be motivated to design, produce and provide green products, and enhance the importance of the green procurement. It is undeniable to say that supplier selection plays a very essential in not only purchasing right materials, solutions or products at a competitive cost level, but also in improving its environmental performance throughout its supply chain.</w:t>
      </w:r>
    </w:p>
    <w:p w14:paraId="082AF929" w14:textId="77777777" w:rsidR="007205E8" w:rsidRPr="007205E8" w:rsidRDefault="007205E8" w:rsidP="007205E8">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 xml:space="preserve">In terms of the supplier selection, especially regarding the environmental issues, </w:t>
      </w:r>
      <w:proofErr w:type="spellStart"/>
      <w:r w:rsidRPr="007205E8">
        <w:rPr>
          <w:rFonts w:ascii="Arial" w:hAnsi="Arial" w:cs="Arial"/>
          <w:sz w:val="24"/>
          <w:szCs w:val="24"/>
          <w:lang w:val="en-GB"/>
        </w:rPr>
        <w:t>Jabbour</w:t>
      </w:r>
      <w:proofErr w:type="spellEnd"/>
      <w:r w:rsidRPr="007205E8">
        <w:rPr>
          <w:rFonts w:ascii="Arial" w:hAnsi="Arial" w:cs="Arial"/>
          <w:sz w:val="24"/>
          <w:szCs w:val="24"/>
          <w:lang w:val="en-GB"/>
        </w:rPr>
        <w:t xml:space="preserve"> and </w:t>
      </w:r>
      <w:proofErr w:type="spellStart"/>
      <w:r w:rsidRPr="007205E8">
        <w:rPr>
          <w:rFonts w:ascii="Arial" w:hAnsi="Arial" w:cs="Arial"/>
          <w:sz w:val="24"/>
          <w:szCs w:val="24"/>
          <w:lang w:val="en-GB"/>
        </w:rPr>
        <w:t>Jabbour</w:t>
      </w:r>
      <w:proofErr w:type="spellEnd"/>
      <w:r w:rsidRPr="007205E8">
        <w:rPr>
          <w:rFonts w:ascii="Arial" w:hAnsi="Arial" w:cs="Arial"/>
          <w:sz w:val="24"/>
          <w:szCs w:val="24"/>
          <w:lang w:val="en-GB"/>
        </w:rPr>
        <w:t xml:space="preserve"> (2009) indicate that the multiple environmental criteria pose significant challenges both for purchasers and suppliers. For that reason, Li et al (2007) state that there were several methods to solve the supplier selection problem, the main ones being the linear weighting methods (LW), analytic hierarchy process (AHP), analytic network process (ANP), and grey relational analysis (GRA). Although LW is simple to use, the factors are weighted equally and their evaluation heavily depends on decision maker’s judgment. Regarding AHP, despite the consideration of dependency within a cluster of criteria, this method does not take into account interdependencies among different clusters and uncertainties. Collectively, ANP (an extension of AHP) and GRA are the two most </w:t>
      </w:r>
      <w:r w:rsidRPr="007205E8">
        <w:rPr>
          <w:rFonts w:ascii="Arial" w:hAnsi="Arial" w:cs="Arial"/>
          <w:sz w:val="24"/>
          <w:szCs w:val="24"/>
          <w:lang w:val="en-GB"/>
        </w:rPr>
        <w:lastRenderedPageBreak/>
        <w:t>common and efficient approaches which significant support the supplier selection procedure (De Boer et al, 2001). For that reason, those approaches will be critically discussed in this report regarding the complex environmental considerations in green supplier selection.</w:t>
      </w:r>
    </w:p>
    <w:p w14:paraId="73A54F64" w14:textId="77777777" w:rsidR="007205E8" w:rsidRPr="007205E8" w:rsidRDefault="007205E8" w:rsidP="007205E8">
      <w:pPr>
        <w:spacing w:before="120" w:after="120" w:line="360" w:lineRule="auto"/>
        <w:contextualSpacing/>
        <w:jc w:val="both"/>
        <w:rPr>
          <w:sz w:val="24"/>
          <w:szCs w:val="24"/>
        </w:rPr>
      </w:pPr>
      <w:r w:rsidRPr="007205E8">
        <w:rPr>
          <w:rFonts w:ascii="Arial" w:hAnsi="Arial" w:cs="Arial"/>
          <w:sz w:val="24"/>
          <w:szCs w:val="24"/>
          <w:lang w:val="en-GB"/>
        </w:rPr>
        <w:t xml:space="preserve">Regarding the rationale of the report, Vietnam, the report author’s home country, has been a developing country and likely to be motivated to consider the corporate social responsibility for the internationalisation purpose. Similarly, </w:t>
      </w:r>
      <w:proofErr w:type="spellStart"/>
      <w:r w:rsidRPr="007205E8">
        <w:rPr>
          <w:rFonts w:ascii="Arial" w:hAnsi="Arial" w:cs="Arial"/>
          <w:sz w:val="24"/>
          <w:szCs w:val="24"/>
          <w:lang w:val="en-GB"/>
        </w:rPr>
        <w:t>Tencati</w:t>
      </w:r>
      <w:proofErr w:type="spellEnd"/>
      <w:r w:rsidRPr="007205E8">
        <w:rPr>
          <w:rFonts w:ascii="Arial" w:hAnsi="Arial" w:cs="Arial"/>
          <w:sz w:val="24"/>
          <w:szCs w:val="24"/>
          <w:lang w:val="en-GB"/>
        </w:rPr>
        <w:t xml:space="preserve"> (2010) highlights that the inability to meet social and environmental standards can be a negative the barrier to doing business in international markets. For that reason, this report can be a suggestion for Vietnamese suppliers or firms for applying the proposed approach for the green supplier selection procedure which complies to international environmental standards, such as ISO 14000, ISO 9000 and Total Quality Environmental Management. Those play essential role in the current business scenario in Vietnam with the increasing opening of the market such as World Trade Organization (WTO) and Trans-Pacific Partnership (TPP) (Forbes, 2016</w:t>
      </w:r>
      <w:r w:rsidRPr="007205E8">
        <w:rPr>
          <w:sz w:val="24"/>
          <w:szCs w:val="24"/>
        </w:rPr>
        <w:t>).</w:t>
      </w:r>
    </w:p>
    <w:p w14:paraId="27E3A3B2" w14:textId="77777777" w:rsidR="00995A15" w:rsidRPr="007205E8" w:rsidRDefault="00995A15" w:rsidP="007B1BB9">
      <w:pPr>
        <w:pStyle w:val="1"/>
        <w:rPr>
          <w:rFonts w:ascii="Arial" w:hAnsi="Arial" w:cs="Arial"/>
          <w:sz w:val="24"/>
          <w:szCs w:val="24"/>
        </w:rPr>
      </w:pPr>
      <w:bookmarkStart w:id="3" w:name="_Toc475526472"/>
      <w:r w:rsidRPr="007205E8">
        <w:rPr>
          <w:rFonts w:ascii="Arial" w:hAnsi="Arial" w:cs="Arial"/>
          <w:sz w:val="24"/>
          <w:szCs w:val="24"/>
        </w:rPr>
        <w:t xml:space="preserve">Green supplier </w:t>
      </w:r>
      <w:r w:rsidR="003307E5" w:rsidRPr="007205E8">
        <w:rPr>
          <w:rFonts w:ascii="Arial" w:hAnsi="Arial" w:cs="Arial"/>
          <w:sz w:val="24"/>
          <w:szCs w:val="24"/>
        </w:rPr>
        <w:t>management</w:t>
      </w:r>
      <w:r w:rsidR="00712C73" w:rsidRPr="007205E8">
        <w:rPr>
          <w:rFonts w:ascii="Arial" w:hAnsi="Arial" w:cs="Arial"/>
          <w:sz w:val="24"/>
          <w:szCs w:val="24"/>
        </w:rPr>
        <w:t xml:space="preserve"> and selection</w:t>
      </w:r>
      <w:bookmarkEnd w:id="3"/>
    </w:p>
    <w:p w14:paraId="630B9A96" w14:textId="77777777" w:rsidR="00D45D94" w:rsidRPr="007205E8" w:rsidRDefault="003D0AFC" w:rsidP="00632707">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 xml:space="preserve">According to the findings of Lee et al (2009) and Hsu and Hu (2009), green supplier management has been becoming more common both in recent business and literature reviews. As the result of the emphasis on environmental issues, increasingly more authors are indicating supplier selection procedure and criteria based on environmental aspects (Handfield et al, 2002; Humphrey et al, 2003; </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2006; Lee et al, 2009</w:t>
      </w:r>
      <w:r w:rsidR="00FC0382" w:rsidRPr="007205E8">
        <w:rPr>
          <w:rFonts w:ascii="Arial" w:hAnsi="Arial" w:cs="Arial"/>
          <w:sz w:val="24"/>
          <w:szCs w:val="24"/>
          <w:lang w:val="en-GB"/>
        </w:rPr>
        <w:t xml:space="preserve">; Bai and </w:t>
      </w:r>
      <w:proofErr w:type="spellStart"/>
      <w:r w:rsidR="00FC0382" w:rsidRPr="007205E8">
        <w:rPr>
          <w:rFonts w:ascii="Arial" w:hAnsi="Arial" w:cs="Arial"/>
          <w:sz w:val="24"/>
          <w:szCs w:val="24"/>
          <w:lang w:val="en-GB"/>
        </w:rPr>
        <w:t>Sarkis</w:t>
      </w:r>
      <w:proofErr w:type="spellEnd"/>
      <w:r w:rsidR="00FC0382" w:rsidRPr="007205E8">
        <w:rPr>
          <w:rFonts w:ascii="Arial" w:hAnsi="Arial" w:cs="Arial"/>
          <w:sz w:val="24"/>
          <w:szCs w:val="24"/>
          <w:lang w:val="en-GB"/>
        </w:rPr>
        <w:t xml:space="preserve">, 2010; </w:t>
      </w:r>
      <w:proofErr w:type="spellStart"/>
      <w:r w:rsidR="00FC0382" w:rsidRPr="007205E8">
        <w:rPr>
          <w:rFonts w:ascii="Arial" w:hAnsi="Arial" w:cs="Arial"/>
          <w:sz w:val="24"/>
          <w:szCs w:val="24"/>
          <w:lang w:val="en-GB"/>
        </w:rPr>
        <w:t>Hashemi</w:t>
      </w:r>
      <w:proofErr w:type="spellEnd"/>
      <w:r w:rsidR="00FC0382" w:rsidRPr="007205E8">
        <w:rPr>
          <w:rFonts w:ascii="Arial" w:hAnsi="Arial" w:cs="Arial"/>
          <w:sz w:val="24"/>
          <w:szCs w:val="24"/>
          <w:lang w:val="en-GB"/>
        </w:rPr>
        <w:t xml:space="preserve"> et al, 2015; </w:t>
      </w:r>
      <w:r w:rsidR="004F15ED" w:rsidRPr="007205E8">
        <w:rPr>
          <w:rFonts w:ascii="Arial" w:hAnsi="Arial" w:cs="Arial"/>
          <w:sz w:val="24"/>
          <w:szCs w:val="24"/>
          <w:lang w:val="en-GB"/>
        </w:rPr>
        <w:t>Rajesh and Ravi, 2015</w:t>
      </w:r>
      <w:r w:rsidRPr="007205E8">
        <w:rPr>
          <w:rFonts w:ascii="Arial" w:hAnsi="Arial" w:cs="Arial"/>
          <w:sz w:val="24"/>
          <w:szCs w:val="24"/>
          <w:lang w:val="en-GB"/>
        </w:rPr>
        <w:t xml:space="preserve">). </w:t>
      </w:r>
      <w:r w:rsidR="00F86E0C" w:rsidRPr="007205E8">
        <w:rPr>
          <w:rFonts w:ascii="Arial" w:hAnsi="Arial" w:cs="Arial"/>
          <w:sz w:val="24"/>
          <w:szCs w:val="24"/>
          <w:lang w:val="en-GB"/>
        </w:rPr>
        <w:t xml:space="preserve">Specifically, green supplier selection requires significant consideration of </w:t>
      </w:r>
      <w:r w:rsidR="00E2559D" w:rsidRPr="007205E8">
        <w:rPr>
          <w:rFonts w:ascii="Arial" w:hAnsi="Arial" w:cs="Arial"/>
          <w:sz w:val="24"/>
          <w:szCs w:val="24"/>
          <w:lang w:val="en-GB"/>
        </w:rPr>
        <w:t xml:space="preserve">a great number of attributes regarding environmental factors. </w:t>
      </w:r>
      <w:r w:rsidR="00632707" w:rsidRPr="007205E8">
        <w:rPr>
          <w:rFonts w:ascii="Arial" w:hAnsi="Arial" w:cs="Arial"/>
          <w:sz w:val="24"/>
          <w:szCs w:val="24"/>
          <w:lang w:val="en-GB"/>
        </w:rPr>
        <w:t>Figure 2.1</w:t>
      </w:r>
      <w:r w:rsidR="00D45D94" w:rsidRPr="007205E8">
        <w:rPr>
          <w:rFonts w:ascii="Arial" w:hAnsi="Arial" w:cs="Arial"/>
          <w:sz w:val="24"/>
          <w:szCs w:val="24"/>
          <w:lang w:val="en-GB"/>
        </w:rPr>
        <w:t xml:space="preserve"> shows the most common environmental criteria referred to in the green supplier selection literature.</w:t>
      </w:r>
    </w:p>
    <w:p w14:paraId="4F364BCD" w14:textId="77777777" w:rsidR="00D45D94" w:rsidRPr="007205E8" w:rsidRDefault="00D45D94" w:rsidP="00632707">
      <w:pPr>
        <w:spacing w:before="120" w:after="120" w:line="360" w:lineRule="auto"/>
        <w:contextualSpacing/>
        <w:jc w:val="both"/>
        <w:rPr>
          <w:rFonts w:ascii="Arial" w:hAnsi="Arial" w:cs="Arial"/>
          <w:sz w:val="24"/>
          <w:szCs w:val="24"/>
          <w:lang w:val="en-GB"/>
        </w:rPr>
      </w:pPr>
      <w:r w:rsidRPr="007205E8">
        <w:rPr>
          <w:rFonts w:ascii="Arial" w:hAnsi="Arial" w:cs="Arial"/>
          <w:noProof/>
          <w:sz w:val="24"/>
          <w:szCs w:val="24"/>
          <w:lang w:val="en-GB" w:eastAsia="en-GB"/>
        </w:rPr>
        <w:drawing>
          <wp:inline distT="0" distB="0" distL="0" distR="0" wp14:anchorId="6F732FDB" wp14:editId="30FFD939">
            <wp:extent cx="6057700" cy="1854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68290" cy="1857442"/>
                    </a:xfrm>
                    <a:prstGeom prst="rect">
                      <a:avLst/>
                    </a:prstGeom>
                  </pic:spPr>
                </pic:pic>
              </a:graphicData>
            </a:graphic>
          </wp:inline>
        </w:drawing>
      </w:r>
    </w:p>
    <w:p w14:paraId="7106D31B" w14:textId="77777777" w:rsidR="00A32112" w:rsidRPr="007205E8" w:rsidRDefault="00A32112" w:rsidP="00632707">
      <w:pPr>
        <w:spacing w:before="120" w:after="120" w:line="360" w:lineRule="auto"/>
        <w:contextualSpacing/>
        <w:jc w:val="right"/>
        <w:rPr>
          <w:rFonts w:ascii="Arial" w:hAnsi="Arial" w:cs="Arial"/>
          <w:sz w:val="24"/>
          <w:szCs w:val="24"/>
          <w:lang w:val="en-GB"/>
        </w:rPr>
      </w:pPr>
      <w:r w:rsidRPr="007205E8">
        <w:rPr>
          <w:rFonts w:ascii="Arial" w:hAnsi="Arial" w:cs="Arial"/>
          <w:sz w:val="24"/>
          <w:szCs w:val="24"/>
          <w:lang w:val="en-GB"/>
        </w:rPr>
        <w:t xml:space="preserve">(Excerpt from </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w:t>
      </w:r>
    </w:p>
    <w:p w14:paraId="2DDDB8A2" w14:textId="77777777" w:rsidR="00D45D94" w:rsidRPr="007205E8" w:rsidRDefault="00632707" w:rsidP="00632707">
      <w:pPr>
        <w:spacing w:before="120" w:after="120" w:line="360" w:lineRule="auto"/>
        <w:contextualSpacing/>
        <w:jc w:val="center"/>
        <w:rPr>
          <w:rFonts w:ascii="Arial" w:hAnsi="Arial" w:cs="Arial"/>
          <w:sz w:val="24"/>
          <w:szCs w:val="24"/>
          <w:lang w:val="en-GB"/>
        </w:rPr>
      </w:pPr>
      <w:r w:rsidRPr="007205E8">
        <w:rPr>
          <w:rFonts w:ascii="Arial" w:hAnsi="Arial" w:cs="Arial"/>
          <w:sz w:val="24"/>
          <w:szCs w:val="24"/>
          <w:lang w:val="en-GB"/>
        </w:rPr>
        <w:t>Figure 2.1</w:t>
      </w:r>
      <w:r w:rsidR="00D45D94" w:rsidRPr="007205E8">
        <w:rPr>
          <w:rFonts w:ascii="Arial" w:hAnsi="Arial" w:cs="Arial"/>
          <w:sz w:val="24"/>
          <w:szCs w:val="24"/>
          <w:lang w:val="en-GB"/>
        </w:rPr>
        <w:t>: Environmental supplier selection criteria</w:t>
      </w:r>
    </w:p>
    <w:p w14:paraId="72F316C5" w14:textId="1ABE7A78" w:rsidR="00F1513D" w:rsidRPr="00DC196D" w:rsidRDefault="00D45D94" w:rsidP="00DC196D">
      <w:pPr>
        <w:spacing w:before="120" w:after="120" w:line="360" w:lineRule="auto"/>
        <w:contextualSpacing/>
        <w:jc w:val="both"/>
        <w:rPr>
          <w:rFonts w:ascii="Arial" w:hAnsi="Arial" w:cs="Arial"/>
          <w:color w:val="FF0000"/>
          <w:sz w:val="24"/>
          <w:szCs w:val="24"/>
          <w:lang w:val="en-GB"/>
        </w:rPr>
      </w:pPr>
      <w:r w:rsidRPr="007205E8">
        <w:rPr>
          <w:rFonts w:ascii="Arial" w:hAnsi="Arial" w:cs="Arial"/>
          <w:sz w:val="24"/>
          <w:szCs w:val="24"/>
          <w:lang w:val="en-GB"/>
        </w:rPr>
        <w:lastRenderedPageBreak/>
        <w:t>Moreover, green supplier management, as highlighted by Srivastava (2007), involves the integrating environmental thinking throughout the supply chain with engagement of both the organisation and its suppliers. It should include product design</w:t>
      </w:r>
      <w:r w:rsidR="009B20CB" w:rsidRPr="007205E8">
        <w:rPr>
          <w:rFonts w:ascii="Arial" w:hAnsi="Arial" w:cs="Arial"/>
          <w:sz w:val="24"/>
          <w:szCs w:val="24"/>
          <w:lang w:val="en-GB"/>
        </w:rPr>
        <w:t xml:space="preserve">, material sourcing and selection, </w:t>
      </w:r>
      <w:r w:rsidRPr="007205E8">
        <w:rPr>
          <w:rFonts w:ascii="Arial" w:hAnsi="Arial" w:cs="Arial"/>
          <w:sz w:val="24"/>
          <w:szCs w:val="24"/>
          <w:lang w:val="en-GB"/>
        </w:rPr>
        <w:t>manufacturing processes and delivery</w:t>
      </w:r>
      <w:r w:rsidR="009B20CB" w:rsidRPr="007205E8">
        <w:rPr>
          <w:rFonts w:ascii="Arial" w:hAnsi="Arial" w:cs="Arial"/>
          <w:sz w:val="24"/>
          <w:szCs w:val="24"/>
          <w:lang w:val="en-GB"/>
        </w:rPr>
        <w:t xml:space="preserve">, </w:t>
      </w:r>
      <w:r w:rsidRPr="007205E8">
        <w:rPr>
          <w:rFonts w:ascii="Arial" w:hAnsi="Arial" w:cs="Arial"/>
          <w:sz w:val="24"/>
          <w:szCs w:val="24"/>
          <w:lang w:val="en-GB"/>
        </w:rPr>
        <w:t>and even the reverse logistics of the product after its useful life</w:t>
      </w:r>
      <w:r w:rsidR="009B20CB" w:rsidRPr="007205E8">
        <w:rPr>
          <w:rFonts w:ascii="Arial" w:hAnsi="Arial" w:cs="Arial"/>
          <w:sz w:val="24"/>
          <w:szCs w:val="24"/>
          <w:lang w:val="en-GB"/>
        </w:rPr>
        <w:t>. In the same vein</w:t>
      </w:r>
      <w:r w:rsidRPr="007205E8">
        <w:rPr>
          <w:rFonts w:ascii="Arial" w:hAnsi="Arial" w:cs="Arial"/>
          <w:sz w:val="24"/>
          <w:szCs w:val="24"/>
          <w:lang w:val="en-GB"/>
        </w:rPr>
        <w:t xml:space="preserve">, from the view point of </w:t>
      </w:r>
      <w:proofErr w:type="spellStart"/>
      <w:r w:rsidRPr="007205E8">
        <w:rPr>
          <w:rFonts w:ascii="Arial" w:hAnsi="Arial" w:cs="Arial"/>
          <w:sz w:val="24"/>
          <w:szCs w:val="24"/>
          <w:lang w:val="en-GB"/>
        </w:rPr>
        <w:t>Narasimhan</w:t>
      </w:r>
      <w:proofErr w:type="spellEnd"/>
      <w:r w:rsidRPr="007205E8">
        <w:rPr>
          <w:rFonts w:ascii="Arial" w:hAnsi="Arial" w:cs="Arial"/>
          <w:sz w:val="24"/>
          <w:szCs w:val="24"/>
          <w:lang w:val="en-GB"/>
        </w:rPr>
        <w:t xml:space="preserve"> and Carter (1998), environmental supply chain management consists of the function of purchasing activities regarding the reduction, recycling, reuse and the substitution of materials</w:t>
      </w:r>
      <w:r w:rsidR="00A32112" w:rsidRPr="007205E8">
        <w:rPr>
          <w:rFonts w:ascii="Arial" w:hAnsi="Arial" w:cs="Arial"/>
          <w:sz w:val="24"/>
          <w:szCs w:val="24"/>
          <w:lang w:val="en-GB"/>
        </w:rPr>
        <w:t>. Collectively, from the finding</w:t>
      </w:r>
      <w:r w:rsidR="00F72861" w:rsidRPr="007205E8">
        <w:rPr>
          <w:rFonts w:ascii="Arial" w:hAnsi="Arial" w:cs="Arial"/>
          <w:sz w:val="24"/>
          <w:szCs w:val="24"/>
          <w:lang w:val="en-GB"/>
        </w:rPr>
        <w:t xml:space="preserve">s of </w:t>
      </w:r>
      <w:r w:rsidR="00A32112" w:rsidRPr="007205E8">
        <w:rPr>
          <w:rFonts w:ascii="Arial" w:hAnsi="Arial" w:cs="Arial"/>
          <w:sz w:val="24"/>
          <w:szCs w:val="24"/>
          <w:lang w:val="en-GB"/>
        </w:rPr>
        <w:t xml:space="preserve">the above authors and the definitions of the criteria </w:t>
      </w:r>
      <w:r w:rsidR="003E0CFC" w:rsidRPr="007205E8">
        <w:rPr>
          <w:rFonts w:ascii="Arial" w:hAnsi="Arial" w:cs="Arial"/>
          <w:sz w:val="24"/>
          <w:szCs w:val="24"/>
          <w:lang w:val="en-GB"/>
        </w:rPr>
        <w:t xml:space="preserve">of </w:t>
      </w:r>
      <w:proofErr w:type="spellStart"/>
      <w:r w:rsidR="003E0CFC" w:rsidRPr="007205E8">
        <w:rPr>
          <w:rFonts w:ascii="Arial" w:hAnsi="Arial" w:cs="Arial"/>
          <w:sz w:val="24"/>
          <w:szCs w:val="24"/>
          <w:lang w:val="en-GB"/>
        </w:rPr>
        <w:t>Hashemi</w:t>
      </w:r>
      <w:proofErr w:type="spellEnd"/>
      <w:r w:rsidR="003E0CFC" w:rsidRPr="007205E8">
        <w:rPr>
          <w:rFonts w:ascii="Arial" w:hAnsi="Arial" w:cs="Arial"/>
          <w:sz w:val="24"/>
          <w:szCs w:val="24"/>
          <w:lang w:val="en-GB"/>
        </w:rPr>
        <w:t xml:space="preserve"> et al (2015) </w:t>
      </w:r>
      <w:r w:rsidR="00632707" w:rsidRPr="007205E8">
        <w:rPr>
          <w:rFonts w:ascii="Arial" w:hAnsi="Arial" w:cs="Arial"/>
          <w:sz w:val="24"/>
          <w:szCs w:val="24"/>
          <w:lang w:val="en-GB"/>
        </w:rPr>
        <w:t>mentioned in Figure 2.1</w:t>
      </w:r>
      <w:r w:rsidR="00A32112" w:rsidRPr="007205E8">
        <w:rPr>
          <w:rFonts w:ascii="Arial" w:hAnsi="Arial" w:cs="Arial"/>
          <w:sz w:val="24"/>
          <w:szCs w:val="24"/>
          <w:lang w:val="en-GB"/>
        </w:rPr>
        <w:t>, the three most common environmental criteria, including pollution production, management</w:t>
      </w:r>
      <w:r w:rsidR="005F5279" w:rsidRPr="007205E8">
        <w:rPr>
          <w:rFonts w:ascii="Arial" w:hAnsi="Arial" w:cs="Arial"/>
          <w:sz w:val="24"/>
          <w:szCs w:val="24"/>
          <w:lang w:val="en-GB"/>
        </w:rPr>
        <w:t xml:space="preserve"> commitment and</w:t>
      </w:r>
      <w:r w:rsidR="00A32112" w:rsidRPr="007205E8">
        <w:rPr>
          <w:rFonts w:ascii="Arial" w:hAnsi="Arial" w:cs="Arial"/>
          <w:sz w:val="24"/>
          <w:szCs w:val="24"/>
          <w:lang w:val="en-GB"/>
        </w:rPr>
        <w:t xml:space="preserve"> resource consumption</w:t>
      </w:r>
      <w:r w:rsidR="005F5279" w:rsidRPr="007205E8">
        <w:rPr>
          <w:rFonts w:ascii="Arial" w:hAnsi="Arial" w:cs="Arial"/>
          <w:sz w:val="24"/>
          <w:szCs w:val="24"/>
          <w:lang w:val="en-GB"/>
        </w:rPr>
        <w:t>, will be discussed in</w:t>
      </w:r>
      <w:r w:rsidR="00632707" w:rsidRPr="007205E8">
        <w:rPr>
          <w:rFonts w:ascii="Arial" w:hAnsi="Arial" w:cs="Arial"/>
          <w:sz w:val="24"/>
          <w:szCs w:val="24"/>
          <w:lang w:val="en-GB"/>
        </w:rPr>
        <w:t xml:space="preserve"> the case study</w:t>
      </w:r>
      <w:r w:rsidR="006559DE" w:rsidRPr="007205E8">
        <w:rPr>
          <w:rFonts w:ascii="Arial" w:hAnsi="Arial" w:cs="Arial"/>
          <w:sz w:val="24"/>
          <w:szCs w:val="24"/>
          <w:lang w:val="en-GB"/>
        </w:rPr>
        <w:t xml:space="preserve"> in this report</w:t>
      </w:r>
      <w:r w:rsidR="00632707" w:rsidRPr="007205E8">
        <w:rPr>
          <w:rFonts w:ascii="Arial" w:hAnsi="Arial" w:cs="Arial"/>
          <w:sz w:val="24"/>
          <w:szCs w:val="24"/>
          <w:lang w:val="en-GB"/>
        </w:rPr>
        <w:t>.</w:t>
      </w:r>
    </w:p>
    <w:p w14:paraId="72BD65A5" w14:textId="77777777" w:rsidR="008122F9" w:rsidRPr="007205E8" w:rsidRDefault="00135955" w:rsidP="007B1BB9">
      <w:pPr>
        <w:pStyle w:val="1"/>
        <w:rPr>
          <w:rFonts w:ascii="Arial" w:hAnsi="Arial" w:cs="Arial"/>
          <w:sz w:val="24"/>
          <w:szCs w:val="24"/>
        </w:rPr>
      </w:pPr>
      <w:bookmarkStart w:id="4" w:name="_Toc475526473"/>
      <w:r w:rsidRPr="007205E8">
        <w:rPr>
          <w:rFonts w:ascii="Arial" w:hAnsi="Arial" w:cs="Arial"/>
          <w:sz w:val="24"/>
          <w:szCs w:val="24"/>
        </w:rPr>
        <w:t>A</w:t>
      </w:r>
      <w:r w:rsidR="00537049" w:rsidRPr="007205E8">
        <w:rPr>
          <w:rFonts w:ascii="Arial" w:hAnsi="Arial" w:cs="Arial"/>
          <w:sz w:val="24"/>
          <w:szCs w:val="24"/>
        </w:rPr>
        <w:t>nalytical Network Hierarchy (A</w:t>
      </w:r>
      <w:r w:rsidRPr="007205E8">
        <w:rPr>
          <w:rFonts w:ascii="Arial" w:hAnsi="Arial" w:cs="Arial"/>
          <w:sz w:val="24"/>
          <w:szCs w:val="24"/>
        </w:rPr>
        <w:t>NP</w:t>
      </w:r>
      <w:r w:rsidR="00537049" w:rsidRPr="007205E8">
        <w:rPr>
          <w:rFonts w:ascii="Arial" w:hAnsi="Arial" w:cs="Arial"/>
          <w:sz w:val="24"/>
          <w:szCs w:val="24"/>
        </w:rPr>
        <w:t>)</w:t>
      </w:r>
      <w:bookmarkEnd w:id="4"/>
    </w:p>
    <w:p w14:paraId="66F1624D" w14:textId="77777777" w:rsidR="0025145C" w:rsidRPr="007205E8" w:rsidRDefault="00537049"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The ANP technique is composed of two phases, </w:t>
      </w:r>
      <w:r w:rsidR="006127D6" w:rsidRPr="007205E8">
        <w:rPr>
          <w:rFonts w:ascii="Arial" w:hAnsi="Arial" w:cs="Arial"/>
          <w:sz w:val="24"/>
          <w:szCs w:val="24"/>
          <w:lang w:val="en-GB"/>
        </w:rPr>
        <w:t>including</w:t>
      </w:r>
      <w:r w:rsidRPr="007205E8">
        <w:rPr>
          <w:rFonts w:ascii="Arial" w:hAnsi="Arial" w:cs="Arial"/>
          <w:sz w:val="24"/>
          <w:szCs w:val="24"/>
          <w:lang w:val="en-GB"/>
        </w:rPr>
        <w:t xml:space="preserve"> the development of pairwise comparisons of criteria and the </w:t>
      </w:r>
      <w:proofErr w:type="spellStart"/>
      <w:r w:rsidR="006127D6" w:rsidRPr="007205E8">
        <w:rPr>
          <w:rFonts w:ascii="Arial" w:hAnsi="Arial" w:cs="Arial"/>
          <w:sz w:val="24"/>
          <w:szCs w:val="24"/>
          <w:lang w:val="en-GB"/>
        </w:rPr>
        <w:t>supermatrix</w:t>
      </w:r>
      <w:proofErr w:type="spellEnd"/>
      <w:r w:rsidR="006127D6" w:rsidRPr="007205E8">
        <w:rPr>
          <w:rFonts w:ascii="Arial" w:hAnsi="Arial" w:cs="Arial"/>
          <w:sz w:val="24"/>
          <w:szCs w:val="24"/>
          <w:lang w:val="en-GB"/>
        </w:rPr>
        <w:t xml:space="preserve"> evaluation</w:t>
      </w:r>
      <w:r w:rsidR="000C79A9" w:rsidRPr="007205E8">
        <w:rPr>
          <w:rFonts w:ascii="Arial" w:hAnsi="Arial" w:cs="Arial"/>
          <w:sz w:val="24"/>
          <w:szCs w:val="24"/>
          <w:lang w:val="en-GB"/>
        </w:rPr>
        <w:t>, shown in Figure 3.1</w:t>
      </w:r>
      <w:r w:rsidR="006127D6" w:rsidRPr="007205E8">
        <w:rPr>
          <w:rFonts w:ascii="Arial" w:hAnsi="Arial" w:cs="Arial"/>
          <w:sz w:val="24"/>
          <w:szCs w:val="24"/>
          <w:lang w:val="en-GB"/>
        </w:rPr>
        <w:t xml:space="preserve">. In the first phase, there are pairwise comparisons of the elements to figure out their relative importance weights. Referencing to the findings of </w:t>
      </w:r>
      <w:proofErr w:type="spellStart"/>
      <w:r w:rsidR="006127D6" w:rsidRPr="007205E8">
        <w:rPr>
          <w:rFonts w:ascii="Arial" w:hAnsi="Arial" w:cs="Arial"/>
          <w:sz w:val="24"/>
          <w:szCs w:val="24"/>
          <w:lang w:val="en-GB"/>
        </w:rPr>
        <w:t>Sarkis</w:t>
      </w:r>
      <w:proofErr w:type="spellEnd"/>
      <w:r w:rsidR="006127D6" w:rsidRPr="007205E8">
        <w:rPr>
          <w:rFonts w:ascii="Arial" w:hAnsi="Arial" w:cs="Arial"/>
          <w:sz w:val="24"/>
          <w:szCs w:val="24"/>
          <w:lang w:val="en-GB"/>
        </w:rPr>
        <w:t xml:space="preserve"> (2003), this phase plays an important role not only in generating inputs for the next phase, but also in determining the network of interactions between the various selection criteria. </w:t>
      </w:r>
    </w:p>
    <w:p w14:paraId="55550B73" w14:textId="77777777" w:rsidR="00537049" w:rsidRPr="007205E8" w:rsidRDefault="00F1513D"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noProof/>
          <w:sz w:val="24"/>
          <w:szCs w:val="24"/>
          <w:lang w:val="en-GB" w:eastAsia="en-GB"/>
        </w:rPr>
        <w:drawing>
          <wp:anchor distT="0" distB="0" distL="114300" distR="114300" simplePos="0" relativeHeight="251672576" behindDoc="1" locked="0" layoutInCell="1" allowOverlap="1" wp14:anchorId="623D3280" wp14:editId="60C74DB0">
            <wp:simplePos x="0" y="0"/>
            <wp:positionH relativeFrom="column">
              <wp:posOffset>439420</wp:posOffset>
            </wp:positionH>
            <wp:positionV relativeFrom="paragraph">
              <wp:posOffset>549910</wp:posOffset>
            </wp:positionV>
            <wp:extent cx="5244465" cy="1176020"/>
            <wp:effectExtent l="0" t="0" r="0" b="508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44465" cy="1176020"/>
                    </a:xfrm>
                    <a:prstGeom prst="rect">
                      <a:avLst/>
                    </a:prstGeom>
                  </pic:spPr>
                </pic:pic>
              </a:graphicData>
            </a:graphic>
            <wp14:sizeRelH relativeFrom="page">
              <wp14:pctWidth>0</wp14:pctWidth>
            </wp14:sizeRelH>
            <wp14:sizeRelV relativeFrom="page">
              <wp14:pctHeight>0</wp14:pctHeight>
            </wp14:sizeRelV>
          </wp:anchor>
        </w:drawing>
      </w:r>
      <w:r w:rsidR="00B61EE4" w:rsidRPr="007205E8">
        <w:rPr>
          <w:rFonts w:ascii="Arial" w:hAnsi="Arial" w:cs="Arial"/>
          <w:sz w:val="24"/>
          <w:szCs w:val="24"/>
          <w:lang w:val="en-GB"/>
        </w:rPr>
        <w:t>In the second phase, t</w:t>
      </w:r>
      <w:r w:rsidR="003110AD" w:rsidRPr="007205E8">
        <w:rPr>
          <w:rFonts w:ascii="Arial" w:hAnsi="Arial" w:cs="Arial"/>
          <w:sz w:val="24"/>
          <w:szCs w:val="24"/>
          <w:lang w:val="en-GB"/>
        </w:rPr>
        <w:t xml:space="preserve">he </w:t>
      </w:r>
      <w:proofErr w:type="spellStart"/>
      <w:r w:rsidR="00F42D34" w:rsidRPr="007205E8">
        <w:rPr>
          <w:rFonts w:ascii="Arial" w:hAnsi="Arial" w:cs="Arial"/>
          <w:sz w:val="24"/>
          <w:szCs w:val="24"/>
          <w:lang w:val="en-GB"/>
        </w:rPr>
        <w:t>supermatrix</w:t>
      </w:r>
      <w:proofErr w:type="spellEnd"/>
      <w:r w:rsidR="00F42D34" w:rsidRPr="007205E8">
        <w:rPr>
          <w:rFonts w:ascii="Arial" w:hAnsi="Arial" w:cs="Arial"/>
          <w:sz w:val="24"/>
          <w:szCs w:val="24"/>
          <w:lang w:val="en-GB"/>
        </w:rPr>
        <w:t xml:space="preserve"> evaluation</w:t>
      </w:r>
      <w:r w:rsidR="00272797" w:rsidRPr="007205E8">
        <w:rPr>
          <w:rFonts w:ascii="Arial" w:hAnsi="Arial" w:cs="Arial"/>
          <w:sz w:val="24"/>
          <w:szCs w:val="24"/>
          <w:lang w:val="en-GB"/>
        </w:rPr>
        <w:t xml:space="preserve"> consists of three steps, the formation, the normalisation and convergence to a solution. </w:t>
      </w:r>
    </w:p>
    <w:p w14:paraId="3AA50EB3" w14:textId="77777777" w:rsidR="003176A2" w:rsidRPr="007205E8" w:rsidRDefault="003176A2" w:rsidP="003C3970">
      <w:pPr>
        <w:pStyle w:val="ListParagraph"/>
        <w:spacing w:before="120" w:after="120" w:line="360" w:lineRule="auto"/>
        <w:ind w:left="0"/>
        <w:jc w:val="both"/>
        <w:rPr>
          <w:rFonts w:ascii="Arial" w:hAnsi="Arial" w:cs="Arial"/>
          <w:sz w:val="24"/>
          <w:szCs w:val="24"/>
          <w:lang w:val="en-GB"/>
        </w:rPr>
      </w:pPr>
    </w:p>
    <w:p w14:paraId="6931AD49" w14:textId="77777777" w:rsidR="007278BC" w:rsidRPr="007205E8" w:rsidRDefault="007278BC" w:rsidP="003C3970">
      <w:pPr>
        <w:pStyle w:val="ListParagraph"/>
        <w:spacing w:before="120" w:after="120" w:line="360" w:lineRule="auto"/>
        <w:ind w:left="0"/>
        <w:jc w:val="right"/>
        <w:rPr>
          <w:rFonts w:ascii="Arial" w:hAnsi="Arial" w:cs="Arial"/>
          <w:sz w:val="24"/>
          <w:szCs w:val="24"/>
          <w:lang w:val="en-GB"/>
        </w:rPr>
      </w:pPr>
      <w:r w:rsidRPr="007205E8">
        <w:rPr>
          <w:rFonts w:ascii="Arial" w:hAnsi="Arial" w:cs="Arial"/>
          <w:sz w:val="24"/>
          <w:szCs w:val="24"/>
          <w:lang w:val="en-GB"/>
        </w:rPr>
        <w:t>(</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2003; Lee and Kim, 2000)</w:t>
      </w:r>
    </w:p>
    <w:p w14:paraId="31D1B591" w14:textId="77777777" w:rsidR="007278BC" w:rsidRPr="007205E8" w:rsidRDefault="007278BC" w:rsidP="003C3970">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 xml:space="preserve">Figure 3.1: </w:t>
      </w:r>
      <w:r w:rsidR="00E932B9" w:rsidRPr="007205E8">
        <w:rPr>
          <w:rFonts w:ascii="Arial" w:hAnsi="Arial" w:cs="Arial"/>
          <w:sz w:val="24"/>
          <w:szCs w:val="24"/>
          <w:lang w:val="en-GB"/>
        </w:rPr>
        <w:t>Two</w:t>
      </w:r>
      <w:r w:rsidRPr="007205E8">
        <w:rPr>
          <w:rFonts w:ascii="Arial" w:hAnsi="Arial" w:cs="Arial"/>
          <w:sz w:val="24"/>
          <w:szCs w:val="24"/>
          <w:lang w:val="en-GB"/>
        </w:rPr>
        <w:t xml:space="preserve"> phases of ANP Approach</w:t>
      </w:r>
    </w:p>
    <w:p w14:paraId="552F52AB" w14:textId="77777777" w:rsidR="008122F9" w:rsidRPr="007205E8" w:rsidRDefault="00E818D9" w:rsidP="007B1BB9">
      <w:pPr>
        <w:pStyle w:val="11"/>
        <w:rPr>
          <w:rFonts w:ascii="Arial" w:hAnsi="Arial" w:cs="Arial"/>
          <w:sz w:val="24"/>
          <w:szCs w:val="24"/>
        </w:rPr>
      </w:pPr>
      <w:bookmarkStart w:id="5" w:name="_Toc475526474"/>
      <w:r w:rsidRPr="007205E8">
        <w:rPr>
          <w:rFonts w:ascii="Arial" w:hAnsi="Arial" w:cs="Arial"/>
          <w:sz w:val="24"/>
          <w:szCs w:val="24"/>
        </w:rPr>
        <w:t>Advantages</w:t>
      </w:r>
      <w:r w:rsidR="00D70DCD" w:rsidRPr="007205E8">
        <w:rPr>
          <w:rFonts w:ascii="Arial" w:hAnsi="Arial" w:cs="Arial"/>
          <w:sz w:val="24"/>
          <w:szCs w:val="24"/>
        </w:rPr>
        <w:t xml:space="preserve"> of the ANP Approach</w:t>
      </w:r>
      <w:bookmarkEnd w:id="5"/>
      <w:r w:rsidR="00E431D6" w:rsidRPr="007205E8">
        <w:rPr>
          <w:rFonts w:ascii="Arial" w:hAnsi="Arial" w:cs="Arial"/>
          <w:sz w:val="24"/>
          <w:szCs w:val="24"/>
        </w:rPr>
        <w:t xml:space="preserve"> </w:t>
      </w:r>
    </w:p>
    <w:p w14:paraId="13833F8B" w14:textId="77777777" w:rsidR="0016734F" w:rsidRPr="007205E8" w:rsidRDefault="001230E2"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Firstly,</w:t>
      </w:r>
      <w:r w:rsidR="0016734F" w:rsidRPr="007205E8">
        <w:rPr>
          <w:rFonts w:ascii="Arial" w:hAnsi="Arial" w:cs="Arial"/>
          <w:sz w:val="24"/>
          <w:szCs w:val="24"/>
          <w:lang w:val="en-GB"/>
        </w:rPr>
        <w:t xml:space="preserve"> </w:t>
      </w:r>
      <w:r w:rsidRPr="007205E8">
        <w:rPr>
          <w:rFonts w:ascii="Arial" w:hAnsi="Arial" w:cs="Arial"/>
          <w:sz w:val="24"/>
          <w:szCs w:val="24"/>
          <w:lang w:val="en-GB"/>
        </w:rPr>
        <w:t>a</w:t>
      </w:r>
      <w:r w:rsidR="0019671D" w:rsidRPr="007205E8">
        <w:rPr>
          <w:rFonts w:ascii="Arial" w:hAnsi="Arial" w:cs="Arial"/>
          <w:sz w:val="24"/>
          <w:szCs w:val="24"/>
          <w:lang w:val="en-GB"/>
        </w:rPr>
        <w:t xml:space="preserve">s highlighted by </w:t>
      </w:r>
      <w:proofErr w:type="spellStart"/>
      <w:r w:rsidR="0019671D" w:rsidRPr="007205E8">
        <w:rPr>
          <w:rFonts w:ascii="Arial" w:hAnsi="Arial" w:cs="Arial"/>
          <w:sz w:val="24"/>
          <w:szCs w:val="24"/>
          <w:lang w:val="en-GB"/>
        </w:rPr>
        <w:t>Sarkis</w:t>
      </w:r>
      <w:proofErr w:type="spellEnd"/>
      <w:r w:rsidR="0019671D" w:rsidRPr="007205E8">
        <w:rPr>
          <w:rFonts w:ascii="Arial" w:hAnsi="Arial" w:cs="Arial"/>
          <w:sz w:val="24"/>
          <w:szCs w:val="24"/>
          <w:lang w:val="en-GB"/>
        </w:rPr>
        <w:t xml:space="preserve"> (2003), ANP is a viable tool for supplier selection decisions regarding green supply chain management, especially the environmental business practices. Specifically, ANP is a robust tool in dealing with the complexity and dynamic characteristics of t</w:t>
      </w:r>
      <w:r w:rsidR="00ED5BFD" w:rsidRPr="007205E8">
        <w:rPr>
          <w:rFonts w:ascii="Arial" w:hAnsi="Arial" w:cs="Arial"/>
          <w:sz w:val="24"/>
          <w:szCs w:val="24"/>
          <w:lang w:val="en-GB"/>
        </w:rPr>
        <w:t xml:space="preserve">he environmental consideration which should </w:t>
      </w:r>
      <w:r w:rsidR="00C63BA5" w:rsidRPr="007205E8">
        <w:rPr>
          <w:rFonts w:ascii="Arial" w:hAnsi="Arial" w:cs="Arial"/>
          <w:sz w:val="24"/>
          <w:szCs w:val="24"/>
          <w:lang w:val="en-GB"/>
        </w:rPr>
        <w:t xml:space="preserve">be addressed not only in </w:t>
      </w:r>
      <w:r w:rsidR="00C63BA5" w:rsidRPr="007205E8">
        <w:rPr>
          <w:rFonts w:ascii="Arial" w:hAnsi="Arial" w:cs="Arial"/>
          <w:sz w:val="24"/>
          <w:szCs w:val="24"/>
          <w:lang w:val="en-GB"/>
        </w:rPr>
        <w:lastRenderedPageBreak/>
        <w:t>the</w:t>
      </w:r>
      <w:r w:rsidR="00ED5BFD" w:rsidRPr="007205E8">
        <w:rPr>
          <w:rFonts w:ascii="Arial" w:hAnsi="Arial" w:cs="Arial"/>
          <w:sz w:val="24"/>
          <w:szCs w:val="24"/>
          <w:lang w:val="en-GB"/>
        </w:rPr>
        <w:t xml:space="preserve"> product design, material sourcing and selection, manufacturing processes and delivery, </w:t>
      </w:r>
      <w:r w:rsidR="00C63BA5" w:rsidRPr="007205E8">
        <w:rPr>
          <w:rFonts w:ascii="Arial" w:hAnsi="Arial" w:cs="Arial"/>
          <w:sz w:val="24"/>
          <w:szCs w:val="24"/>
          <w:lang w:val="en-GB"/>
        </w:rPr>
        <w:t>but also in</w:t>
      </w:r>
      <w:r w:rsidR="00ED5BFD" w:rsidRPr="007205E8">
        <w:rPr>
          <w:rFonts w:ascii="Arial" w:hAnsi="Arial" w:cs="Arial"/>
          <w:sz w:val="24"/>
          <w:szCs w:val="24"/>
          <w:lang w:val="en-GB"/>
        </w:rPr>
        <w:t xml:space="preserve"> the reverse logistics of the product after its useful life.</w:t>
      </w:r>
      <w:r w:rsidR="00E42E47" w:rsidRPr="007205E8">
        <w:rPr>
          <w:rFonts w:ascii="Arial" w:hAnsi="Arial" w:cs="Arial"/>
          <w:sz w:val="24"/>
          <w:szCs w:val="24"/>
          <w:lang w:val="en-GB"/>
        </w:rPr>
        <w:t xml:space="preserve"> </w:t>
      </w:r>
    </w:p>
    <w:p w14:paraId="2D296DAC" w14:textId="77777777" w:rsidR="00782FCA" w:rsidRPr="007205E8" w:rsidRDefault="00057710"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In </w:t>
      </w:r>
      <w:r w:rsidR="00CA0A7D" w:rsidRPr="007205E8">
        <w:rPr>
          <w:rFonts w:ascii="Arial" w:hAnsi="Arial" w:cs="Arial"/>
          <w:sz w:val="24"/>
          <w:szCs w:val="24"/>
          <w:lang w:val="en-GB"/>
        </w:rPr>
        <w:t>addition, the pairwise comparisons in the</w:t>
      </w:r>
      <w:r w:rsidR="009E4AD2" w:rsidRPr="007205E8">
        <w:rPr>
          <w:rFonts w:ascii="Arial" w:hAnsi="Arial" w:cs="Arial"/>
          <w:sz w:val="24"/>
          <w:szCs w:val="24"/>
          <w:lang w:val="en-GB"/>
        </w:rPr>
        <w:t xml:space="preserve"> first phase of the</w:t>
      </w:r>
      <w:r w:rsidR="00CA0A7D" w:rsidRPr="007205E8">
        <w:rPr>
          <w:rFonts w:ascii="Arial" w:hAnsi="Arial" w:cs="Arial"/>
          <w:sz w:val="24"/>
          <w:szCs w:val="24"/>
          <w:lang w:val="en-GB"/>
        </w:rPr>
        <w:t xml:space="preserve"> ANP approach, as highlighted by </w:t>
      </w:r>
      <w:r w:rsidR="00270D37" w:rsidRPr="007205E8">
        <w:rPr>
          <w:rFonts w:ascii="Arial" w:hAnsi="Arial" w:cs="Arial"/>
          <w:sz w:val="24"/>
          <w:szCs w:val="24"/>
          <w:lang w:val="en-GB"/>
        </w:rPr>
        <w:t>Lee and Kim (2000)</w:t>
      </w:r>
      <w:r w:rsidR="00CA0A7D" w:rsidRPr="007205E8">
        <w:rPr>
          <w:rFonts w:ascii="Arial" w:hAnsi="Arial" w:cs="Arial"/>
          <w:sz w:val="24"/>
          <w:szCs w:val="24"/>
          <w:lang w:val="en-GB"/>
        </w:rPr>
        <w:t>, can deal with the problem of dependence among criteria or alternatives.</w:t>
      </w:r>
      <w:r w:rsidR="00635362" w:rsidRPr="007205E8">
        <w:rPr>
          <w:rFonts w:ascii="Arial" w:hAnsi="Arial" w:cs="Arial"/>
          <w:sz w:val="24"/>
          <w:szCs w:val="24"/>
          <w:lang w:val="en-GB"/>
        </w:rPr>
        <w:t xml:space="preserve"> This view is supported by </w:t>
      </w:r>
      <w:r w:rsidRPr="007205E8">
        <w:rPr>
          <w:rFonts w:ascii="Arial" w:hAnsi="Arial" w:cs="Arial"/>
          <w:sz w:val="24"/>
          <w:szCs w:val="24"/>
          <w:lang w:val="en-GB"/>
        </w:rPr>
        <w:t>Zhu and Dou (2010)</w:t>
      </w:r>
      <w:r w:rsidR="00782FCA" w:rsidRPr="007205E8">
        <w:rPr>
          <w:rFonts w:ascii="Arial" w:hAnsi="Arial" w:cs="Arial"/>
          <w:sz w:val="24"/>
          <w:szCs w:val="24"/>
          <w:lang w:val="en-GB"/>
        </w:rPr>
        <w:t xml:space="preserve"> who study the interdependence between environmental </w:t>
      </w:r>
      <w:r w:rsidR="003021CA" w:rsidRPr="007205E8">
        <w:rPr>
          <w:rFonts w:ascii="Arial" w:hAnsi="Arial" w:cs="Arial"/>
          <w:sz w:val="24"/>
          <w:szCs w:val="24"/>
          <w:lang w:val="en-GB"/>
        </w:rPr>
        <w:t>(</w:t>
      </w:r>
      <w:r w:rsidR="00782FCA" w:rsidRPr="007205E8">
        <w:rPr>
          <w:rFonts w:ascii="Arial" w:hAnsi="Arial" w:cs="Arial"/>
          <w:sz w:val="24"/>
          <w:szCs w:val="24"/>
          <w:lang w:val="en-GB"/>
        </w:rPr>
        <w:t>including Pollution Control – PC, Pollution Prevention – PPE, Environmental Management System – EMS, Resource Consumption – RC and Pollution Production –</w:t>
      </w:r>
      <w:r w:rsidR="003021CA" w:rsidRPr="007205E8">
        <w:rPr>
          <w:rFonts w:ascii="Arial" w:hAnsi="Arial" w:cs="Arial"/>
          <w:sz w:val="24"/>
          <w:szCs w:val="24"/>
          <w:lang w:val="en-GB"/>
        </w:rPr>
        <w:t xml:space="preserve"> PPO) and the performance evaluation </w:t>
      </w:r>
      <w:r w:rsidR="007278BC" w:rsidRPr="007205E8">
        <w:rPr>
          <w:rFonts w:ascii="Arial" w:hAnsi="Arial" w:cs="Arial"/>
          <w:sz w:val="24"/>
          <w:szCs w:val="24"/>
          <w:lang w:val="en-GB"/>
        </w:rPr>
        <w:t>(objective), shown in Figure 3.2</w:t>
      </w:r>
      <w:r w:rsidR="003021CA" w:rsidRPr="007205E8">
        <w:rPr>
          <w:rFonts w:ascii="Arial" w:hAnsi="Arial" w:cs="Arial"/>
          <w:sz w:val="24"/>
          <w:szCs w:val="24"/>
          <w:lang w:val="en-GB"/>
        </w:rPr>
        <w:t>.</w:t>
      </w:r>
    </w:p>
    <w:p w14:paraId="29611F7A" w14:textId="77777777" w:rsidR="00782FCA" w:rsidRPr="007205E8" w:rsidRDefault="00782FCA" w:rsidP="003C3970">
      <w:pPr>
        <w:pStyle w:val="ListParagraph"/>
        <w:spacing w:before="120" w:after="120" w:line="360" w:lineRule="auto"/>
        <w:ind w:left="0"/>
        <w:jc w:val="center"/>
        <w:rPr>
          <w:rFonts w:ascii="Arial" w:hAnsi="Arial" w:cs="Arial"/>
          <w:sz w:val="24"/>
          <w:szCs w:val="24"/>
          <w:lang w:val="en-GB"/>
        </w:rPr>
      </w:pPr>
      <w:r w:rsidRPr="007205E8">
        <w:rPr>
          <w:rFonts w:ascii="Arial" w:hAnsi="Arial" w:cs="Arial"/>
          <w:noProof/>
          <w:sz w:val="24"/>
          <w:szCs w:val="24"/>
          <w:lang w:val="en-GB" w:eastAsia="en-GB"/>
        </w:rPr>
        <w:drawing>
          <wp:inline distT="0" distB="0" distL="0" distR="0" wp14:anchorId="58FC3612" wp14:editId="5EB34846">
            <wp:extent cx="431482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14825" cy="1400175"/>
                    </a:xfrm>
                    <a:prstGeom prst="rect">
                      <a:avLst/>
                    </a:prstGeom>
                  </pic:spPr>
                </pic:pic>
              </a:graphicData>
            </a:graphic>
          </wp:inline>
        </w:drawing>
      </w:r>
    </w:p>
    <w:p w14:paraId="0E014372" w14:textId="77777777" w:rsidR="00782FCA" w:rsidRPr="007205E8" w:rsidRDefault="00782FCA" w:rsidP="003C3970">
      <w:pPr>
        <w:autoSpaceDE w:val="0"/>
        <w:autoSpaceDN w:val="0"/>
        <w:adjustRightInd w:val="0"/>
        <w:spacing w:before="120" w:after="120" w:line="360" w:lineRule="auto"/>
        <w:contextualSpacing/>
        <w:jc w:val="right"/>
        <w:rPr>
          <w:rFonts w:ascii="Arial" w:hAnsi="Arial" w:cs="Arial"/>
          <w:sz w:val="24"/>
          <w:szCs w:val="24"/>
        </w:rPr>
      </w:pPr>
      <w:r w:rsidRPr="007205E8">
        <w:rPr>
          <w:rFonts w:ascii="Arial" w:hAnsi="Arial" w:cs="Arial"/>
          <w:sz w:val="24"/>
          <w:szCs w:val="24"/>
        </w:rPr>
        <w:t>(Zhu and Dou, 2010)</w:t>
      </w:r>
    </w:p>
    <w:p w14:paraId="618521C3" w14:textId="77777777" w:rsidR="00782FCA" w:rsidRPr="007205E8" w:rsidRDefault="00782FCA" w:rsidP="003C3970">
      <w:pPr>
        <w:autoSpaceDE w:val="0"/>
        <w:autoSpaceDN w:val="0"/>
        <w:adjustRightInd w:val="0"/>
        <w:spacing w:before="120" w:after="120" w:line="360" w:lineRule="auto"/>
        <w:contextualSpacing/>
        <w:jc w:val="center"/>
        <w:rPr>
          <w:rFonts w:ascii="Arial" w:hAnsi="Arial" w:cs="Arial"/>
          <w:sz w:val="24"/>
          <w:szCs w:val="24"/>
        </w:rPr>
      </w:pPr>
      <w:r w:rsidRPr="007205E8">
        <w:rPr>
          <w:rFonts w:ascii="Arial" w:hAnsi="Arial" w:cs="Arial"/>
          <w:sz w:val="24"/>
          <w:szCs w:val="24"/>
        </w:rPr>
        <w:t>Figure 3.</w:t>
      </w:r>
      <w:r w:rsidR="007278BC" w:rsidRPr="007205E8">
        <w:rPr>
          <w:rFonts w:ascii="Arial" w:hAnsi="Arial" w:cs="Arial"/>
          <w:sz w:val="24"/>
          <w:szCs w:val="24"/>
        </w:rPr>
        <w:t>2</w:t>
      </w:r>
      <w:r w:rsidRPr="007205E8">
        <w:rPr>
          <w:rFonts w:ascii="Arial" w:hAnsi="Arial" w:cs="Arial"/>
          <w:sz w:val="24"/>
          <w:szCs w:val="24"/>
        </w:rPr>
        <w:t>: Pairwise comparison matrix and relative importance weight</w:t>
      </w:r>
    </w:p>
    <w:p w14:paraId="4B6D1C44" w14:textId="77777777" w:rsidR="00127C32" w:rsidRPr="007205E8" w:rsidRDefault="00057710"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Moreover, according to the findings of </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 and </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xml:space="preserve"> (2003), ANP can clearly indicate the relationships between environmental selection criteria and economic or conventional factors (such as cost, quality and technology) for the flexible use in practice.</w:t>
      </w:r>
      <w:r w:rsidR="00A3448D" w:rsidRPr="007205E8">
        <w:rPr>
          <w:rFonts w:ascii="Arial" w:hAnsi="Arial" w:cs="Arial"/>
          <w:sz w:val="24"/>
          <w:szCs w:val="24"/>
          <w:lang w:val="en-GB"/>
        </w:rPr>
        <w:t xml:space="preserve"> Those will be discuss</w:t>
      </w:r>
      <w:r w:rsidR="00331C19" w:rsidRPr="007205E8">
        <w:rPr>
          <w:rFonts w:ascii="Arial" w:hAnsi="Arial" w:cs="Arial"/>
          <w:sz w:val="24"/>
          <w:szCs w:val="24"/>
          <w:lang w:val="en-GB"/>
        </w:rPr>
        <w:t>ed</w:t>
      </w:r>
      <w:r w:rsidR="00A3448D" w:rsidRPr="007205E8">
        <w:rPr>
          <w:rFonts w:ascii="Arial" w:hAnsi="Arial" w:cs="Arial"/>
          <w:sz w:val="24"/>
          <w:szCs w:val="24"/>
          <w:lang w:val="en-GB"/>
        </w:rPr>
        <w:t xml:space="preserve"> further in the Proposed Approach part.</w:t>
      </w:r>
    </w:p>
    <w:p w14:paraId="33E24228" w14:textId="5488C11B" w:rsidR="00CA0A7D" w:rsidRPr="007205E8" w:rsidRDefault="00635362"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F</w:t>
      </w:r>
      <w:r w:rsidR="003E2FF7" w:rsidRPr="007205E8">
        <w:rPr>
          <w:rFonts w:ascii="Arial" w:hAnsi="Arial" w:cs="Arial"/>
          <w:sz w:val="24"/>
          <w:szCs w:val="24"/>
          <w:lang w:val="en-GB"/>
        </w:rPr>
        <w:t>inally</w:t>
      </w:r>
      <w:r w:rsidR="00CA0A7D" w:rsidRPr="007205E8">
        <w:rPr>
          <w:rFonts w:ascii="Arial" w:hAnsi="Arial" w:cs="Arial"/>
          <w:sz w:val="24"/>
          <w:szCs w:val="24"/>
          <w:lang w:val="en-GB"/>
        </w:rPr>
        <w:t xml:space="preserve">, the final converged </w:t>
      </w:r>
      <w:proofErr w:type="spellStart"/>
      <w:r w:rsidR="00CA0A7D" w:rsidRPr="007205E8">
        <w:rPr>
          <w:rFonts w:ascii="Arial" w:hAnsi="Arial" w:cs="Arial"/>
          <w:sz w:val="24"/>
          <w:szCs w:val="24"/>
          <w:lang w:val="en-GB"/>
        </w:rPr>
        <w:t>supermatrix</w:t>
      </w:r>
      <w:proofErr w:type="spellEnd"/>
      <w:r w:rsidR="00CA0A7D" w:rsidRPr="007205E8">
        <w:rPr>
          <w:rFonts w:ascii="Arial" w:hAnsi="Arial" w:cs="Arial"/>
          <w:sz w:val="24"/>
          <w:szCs w:val="24"/>
          <w:lang w:val="en-GB"/>
        </w:rPr>
        <w:t xml:space="preserve"> </w:t>
      </w:r>
      <w:r w:rsidR="003E2FF7" w:rsidRPr="007205E8">
        <w:rPr>
          <w:rFonts w:ascii="Arial" w:hAnsi="Arial" w:cs="Arial"/>
          <w:sz w:val="24"/>
          <w:szCs w:val="24"/>
          <w:lang w:val="en-GB"/>
        </w:rPr>
        <w:t xml:space="preserve">in the phase 2 of the ANP method </w:t>
      </w:r>
      <w:r w:rsidR="00CA0A7D" w:rsidRPr="007205E8">
        <w:rPr>
          <w:rFonts w:ascii="Arial" w:hAnsi="Arial" w:cs="Arial"/>
          <w:sz w:val="24"/>
          <w:szCs w:val="24"/>
          <w:lang w:val="en-GB"/>
        </w:rPr>
        <w:t>provides decision-makers with the decision framework with the relative priorities for each alternative.</w:t>
      </w:r>
      <w:r w:rsidR="00C43633" w:rsidRPr="007205E8">
        <w:rPr>
          <w:rFonts w:ascii="Arial" w:hAnsi="Arial" w:cs="Arial"/>
          <w:sz w:val="24"/>
          <w:szCs w:val="24"/>
          <w:lang w:val="en-GB"/>
        </w:rPr>
        <w:t xml:space="preserve"> For instance, </w:t>
      </w:r>
      <w:r w:rsidR="007278BC" w:rsidRPr="007205E8">
        <w:rPr>
          <w:rFonts w:ascii="Arial" w:hAnsi="Arial" w:cs="Arial"/>
          <w:sz w:val="24"/>
          <w:szCs w:val="24"/>
          <w:lang w:val="en-GB"/>
        </w:rPr>
        <w:t>although Figure 3.4</w:t>
      </w:r>
      <w:r w:rsidR="00884688" w:rsidRPr="007205E8">
        <w:rPr>
          <w:rFonts w:ascii="Arial" w:hAnsi="Arial" w:cs="Arial"/>
          <w:sz w:val="24"/>
          <w:szCs w:val="24"/>
          <w:lang w:val="en-GB"/>
        </w:rPr>
        <w:t xml:space="preserve"> shows that the supplier 1 (S1) has the highest overall performance, it is not the best choice for the decision-makers to achieve the objective of improving the environmental supply chain based on the data on Figure 3.</w:t>
      </w:r>
      <w:r w:rsidR="007278BC" w:rsidRPr="007205E8">
        <w:rPr>
          <w:rFonts w:ascii="Arial" w:hAnsi="Arial" w:cs="Arial"/>
          <w:sz w:val="24"/>
          <w:szCs w:val="24"/>
          <w:lang w:val="en-GB"/>
        </w:rPr>
        <w:t>3</w:t>
      </w:r>
      <w:r w:rsidR="00884688" w:rsidRPr="007205E8">
        <w:rPr>
          <w:rFonts w:ascii="Arial" w:hAnsi="Arial" w:cs="Arial"/>
          <w:sz w:val="24"/>
          <w:szCs w:val="24"/>
          <w:lang w:val="en-GB"/>
        </w:rPr>
        <w:t>. For that reason,</w:t>
      </w:r>
      <w:r w:rsidR="008809E6" w:rsidRPr="007205E8">
        <w:rPr>
          <w:rFonts w:ascii="Arial" w:hAnsi="Arial" w:cs="Arial"/>
          <w:sz w:val="24"/>
          <w:szCs w:val="24"/>
          <w:lang w:val="en-GB"/>
        </w:rPr>
        <w:t xml:space="preserve"> based on the </w:t>
      </w:r>
      <w:proofErr w:type="spellStart"/>
      <w:r w:rsidR="008809E6" w:rsidRPr="007205E8">
        <w:rPr>
          <w:rFonts w:ascii="Arial" w:hAnsi="Arial" w:cs="Arial"/>
          <w:sz w:val="24"/>
          <w:szCs w:val="24"/>
          <w:lang w:val="en-GB"/>
        </w:rPr>
        <w:t>supermatrix</w:t>
      </w:r>
      <w:proofErr w:type="spellEnd"/>
      <w:r w:rsidR="008809E6" w:rsidRPr="007205E8">
        <w:rPr>
          <w:rFonts w:ascii="Arial" w:hAnsi="Arial" w:cs="Arial"/>
          <w:sz w:val="24"/>
          <w:szCs w:val="24"/>
          <w:lang w:val="en-GB"/>
        </w:rPr>
        <w:t xml:space="preserve"> of the ANP approach,</w:t>
      </w:r>
      <w:r w:rsidR="00884688" w:rsidRPr="007205E8">
        <w:rPr>
          <w:rFonts w:ascii="Arial" w:hAnsi="Arial" w:cs="Arial"/>
          <w:sz w:val="24"/>
          <w:szCs w:val="24"/>
          <w:lang w:val="en-GB"/>
        </w:rPr>
        <w:t xml:space="preserve"> the decisio</w:t>
      </w:r>
      <w:r w:rsidR="00985E66" w:rsidRPr="007205E8">
        <w:rPr>
          <w:rFonts w:ascii="Arial" w:hAnsi="Arial" w:cs="Arial"/>
          <w:sz w:val="24"/>
          <w:szCs w:val="24"/>
          <w:lang w:val="en-GB"/>
        </w:rPr>
        <w:t>n-makers can decide to collaborate with</w:t>
      </w:r>
      <w:r w:rsidR="00884688" w:rsidRPr="007205E8">
        <w:rPr>
          <w:rFonts w:ascii="Arial" w:hAnsi="Arial" w:cs="Arial"/>
          <w:sz w:val="24"/>
          <w:szCs w:val="24"/>
          <w:lang w:val="en-GB"/>
        </w:rPr>
        <w:t xml:space="preserve"> suppliers </w:t>
      </w:r>
      <w:r w:rsidR="00985E66" w:rsidRPr="007205E8">
        <w:rPr>
          <w:rFonts w:ascii="Arial" w:hAnsi="Arial" w:cs="Arial"/>
          <w:sz w:val="24"/>
          <w:szCs w:val="24"/>
          <w:lang w:val="en-GB"/>
        </w:rPr>
        <w:t xml:space="preserve">which are the most appropriate </w:t>
      </w:r>
      <w:r w:rsidR="00884688" w:rsidRPr="007205E8">
        <w:rPr>
          <w:rFonts w:ascii="Arial" w:hAnsi="Arial" w:cs="Arial"/>
          <w:sz w:val="24"/>
          <w:szCs w:val="24"/>
          <w:lang w:val="en-GB"/>
        </w:rPr>
        <w:t>to their different organisational strategies and resources.</w:t>
      </w:r>
    </w:p>
    <w:p w14:paraId="0C7D4EC4" w14:textId="77777777" w:rsidR="00DC196D" w:rsidRDefault="00DC196D" w:rsidP="003C3970">
      <w:pPr>
        <w:pStyle w:val="ListParagraph"/>
        <w:spacing w:before="120" w:after="120" w:line="360" w:lineRule="auto"/>
        <w:ind w:left="0"/>
        <w:jc w:val="center"/>
        <w:rPr>
          <w:rFonts w:ascii="Arial" w:hAnsi="Arial" w:cs="Arial"/>
          <w:sz w:val="24"/>
          <w:szCs w:val="24"/>
          <w:lang w:val="en-GB"/>
        </w:rPr>
      </w:pPr>
    </w:p>
    <w:p w14:paraId="3E437AE3" w14:textId="77777777" w:rsidR="00DC196D" w:rsidRDefault="00DC196D" w:rsidP="003C3970">
      <w:pPr>
        <w:pStyle w:val="ListParagraph"/>
        <w:spacing w:before="120" w:after="120" w:line="360" w:lineRule="auto"/>
        <w:ind w:left="0"/>
        <w:jc w:val="center"/>
        <w:rPr>
          <w:rFonts w:ascii="Arial" w:hAnsi="Arial" w:cs="Arial"/>
          <w:sz w:val="24"/>
          <w:szCs w:val="24"/>
          <w:lang w:val="en-GB"/>
        </w:rPr>
      </w:pPr>
    </w:p>
    <w:p w14:paraId="3DCE2D75" w14:textId="77777777" w:rsidR="00DC196D" w:rsidRDefault="00DC196D" w:rsidP="003C3970">
      <w:pPr>
        <w:pStyle w:val="ListParagraph"/>
        <w:spacing w:before="120" w:after="120" w:line="360" w:lineRule="auto"/>
        <w:ind w:left="0"/>
        <w:jc w:val="center"/>
        <w:rPr>
          <w:rFonts w:ascii="Arial" w:hAnsi="Arial" w:cs="Arial"/>
          <w:sz w:val="24"/>
          <w:szCs w:val="24"/>
          <w:lang w:val="en-GB"/>
        </w:rPr>
      </w:pPr>
    </w:p>
    <w:p w14:paraId="0CBFEE99" w14:textId="77777777" w:rsidR="00DC196D" w:rsidRDefault="00DC196D">
      <w:pPr>
        <w:rPr>
          <w:rFonts w:ascii="Arial" w:hAnsi="Arial" w:cs="Arial"/>
          <w:sz w:val="24"/>
          <w:szCs w:val="24"/>
        </w:rPr>
      </w:pPr>
      <w:r>
        <w:rPr>
          <w:rFonts w:ascii="Arial" w:hAnsi="Arial" w:cs="Arial"/>
          <w:sz w:val="24"/>
          <w:szCs w:val="24"/>
        </w:rPr>
        <w:br w:type="page"/>
      </w:r>
    </w:p>
    <w:p w14:paraId="64CCD929" w14:textId="21B3E0B3" w:rsidR="00DC196D" w:rsidRPr="007205E8" w:rsidRDefault="00DC196D" w:rsidP="00DC196D">
      <w:pPr>
        <w:autoSpaceDE w:val="0"/>
        <w:autoSpaceDN w:val="0"/>
        <w:adjustRightInd w:val="0"/>
        <w:spacing w:before="120" w:after="120" w:line="360" w:lineRule="auto"/>
        <w:contextualSpacing/>
        <w:jc w:val="right"/>
        <w:rPr>
          <w:rFonts w:ascii="Arial" w:hAnsi="Arial" w:cs="Arial"/>
          <w:sz w:val="24"/>
          <w:szCs w:val="24"/>
        </w:rPr>
      </w:pPr>
      <w:r w:rsidRPr="007205E8">
        <w:rPr>
          <w:rFonts w:ascii="Arial" w:hAnsi="Arial" w:cs="Arial"/>
          <w:sz w:val="24"/>
          <w:szCs w:val="24"/>
        </w:rPr>
        <w:lastRenderedPageBreak/>
        <w:t>(Zhu and Dou, 2010)</w:t>
      </w:r>
    </w:p>
    <w:p w14:paraId="3A312692" w14:textId="5B5CDB4A" w:rsidR="00DC196D" w:rsidRDefault="00DC196D" w:rsidP="00DC196D">
      <w:pPr>
        <w:pStyle w:val="ListParagraph"/>
        <w:spacing w:before="120" w:after="120" w:line="360" w:lineRule="auto"/>
        <w:ind w:left="0"/>
        <w:jc w:val="center"/>
        <w:rPr>
          <w:rFonts w:ascii="Arial" w:hAnsi="Arial" w:cs="Arial"/>
          <w:sz w:val="24"/>
          <w:szCs w:val="24"/>
        </w:rPr>
      </w:pPr>
      <w:r w:rsidRPr="007205E8">
        <w:rPr>
          <w:rFonts w:ascii="Arial" w:hAnsi="Arial" w:cs="Arial"/>
          <w:noProof/>
          <w:sz w:val="24"/>
          <w:szCs w:val="24"/>
          <w:lang w:val="en-GB" w:eastAsia="en-GB"/>
        </w:rPr>
        <mc:AlternateContent>
          <mc:Choice Requires="wpg">
            <w:drawing>
              <wp:anchor distT="0" distB="0" distL="114300" distR="114300" simplePos="0" relativeHeight="251662336" behindDoc="0" locked="0" layoutInCell="1" allowOverlap="1" wp14:anchorId="1EE88950" wp14:editId="7954D61C">
                <wp:simplePos x="0" y="0"/>
                <wp:positionH relativeFrom="column">
                  <wp:posOffset>133985</wp:posOffset>
                </wp:positionH>
                <wp:positionV relativeFrom="paragraph">
                  <wp:posOffset>-377825</wp:posOffset>
                </wp:positionV>
                <wp:extent cx="5759450" cy="344805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5759450" cy="3448050"/>
                          <a:chOff x="-40944" y="299"/>
                          <a:chExt cx="5759450" cy="3679479"/>
                        </a:xfrm>
                      </wpg:grpSpPr>
                      <wps:wsp>
                        <wps:cNvPr id="307" name="Text Box 2"/>
                        <wps:cNvSpPr txBox="1">
                          <a:spLocks noChangeArrowheads="1"/>
                        </wps:cNvSpPr>
                        <wps:spPr bwMode="auto">
                          <a:xfrm>
                            <a:off x="478809" y="299"/>
                            <a:ext cx="1339850" cy="342900"/>
                          </a:xfrm>
                          <a:prstGeom prst="rect">
                            <a:avLst/>
                          </a:prstGeom>
                          <a:solidFill>
                            <a:srgbClr val="FFFFFF"/>
                          </a:solidFill>
                          <a:ln w="9525">
                            <a:solidFill>
                              <a:srgbClr val="000000"/>
                            </a:solidFill>
                            <a:miter lim="800000"/>
                            <a:headEnd/>
                            <a:tailEnd/>
                          </a:ln>
                        </wps:spPr>
                        <wps:txbx>
                          <w:txbxContent>
                            <w:p w14:paraId="2A3A5537" w14:textId="77777777" w:rsidR="005E543F" w:rsidRPr="008809E6" w:rsidRDefault="005E543F" w:rsidP="008809E6">
                              <w:pPr>
                                <w:jc w:val="center"/>
                                <w:rPr>
                                  <w:sz w:val="16"/>
                                  <w:szCs w:val="16"/>
                                </w:rPr>
                              </w:pPr>
                              <w:r w:rsidRPr="008809E6">
                                <w:rPr>
                                  <w:sz w:val="16"/>
                                  <w:szCs w:val="16"/>
                                </w:rPr>
                                <w:t>Environmental factors</w:t>
                              </w:r>
                            </w:p>
                          </w:txbxContent>
                        </wps:txbx>
                        <wps:bodyPr rot="0" vert="horz" wrap="square" lIns="91440" tIns="45720" rIns="91440" bIns="45720" anchor="t" anchorCtr="0">
                          <a:noAutofit/>
                        </wps:bodyPr>
                      </wps:wsp>
                      <wps:wsp>
                        <wps:cNvPr id="7" name="Text Box 2"/>
                        <wps:cNvSpPr txBox="1">
                          <a:spLocks noChangeArrowheads="1"/>
                        </wps:cNvSpPr>
                        <wps:spPr bwMode="auto">
                          <a:xfrm>
                            <a:off x="1818659" y="299"/>
                            <a:ext cx="1339850" cy="342900"/>
                          </a:xfrm>
                          <a:prstGeom prst="rect">
                            <a:avLst/>
                          </a:prstGeom>
                          <a:solidFill>
                            <a:srgbClr val="FFFFFF"/>
                          </a:solidFill>
                          <a:ln w="9525">
                            <a:solidFill>
                              <a:srgbClr val="000000"/>
                            </a:solidFill>
                            <a:miter lim="800000"/>
                            <a:headEnd/>
                            <a:tailEnd/>
                          </a:ln>
                        </wps:spPr>
                        <wps:txbx>
                          <w:txbxContent>
                            <w:p w14:paraId="3415C142" w14:textId="77777777" w:rsidR="005E543F" w:rsidRPr="008809E6" w:rsidRDefault="005E543F" w:rsidP="008809E6">
                              <w:pPr>
                                <w:jc w:val="center"/>
                                <w:rPr>
                                  <w:sz w:val="16"/>
                                </w:rPr>
                              </w:pPr>
                              <w:r w:rsidRPr="008809E6">
                                <w:rPr>
                                  <w:sz w:val="16"/>
                                </w:rPr>
                                <w:t>Organizational factors</w:t>
                              </w:r>
                            </w:p>
                          </w:txbxContent>
                        </wps:txbx>
                        <wps:bodyPr rot="0" vert="horz" wrap="square" lIns="91440" tIns="45720" rIns="91440" bIns="45720" anchor="t" anchorCtr="0">
                          <a:noAutofit/>
                        </wps:bodyPr>
                      </wps:wsp>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0944" y="384128"/>
                            <a:ext cx="5759450" cy="3295650"/>
                          </a:xfrm>
                          <a:prstGeom prst="rect">
                            <a:avLst/>
                          </a:prstGeom>
                        </pic:spPr>
                      </pic:pic>
                      <wps:wsp>
                        <wps:cNvPr id="11" name="Text Box 2"/>
                        <wps:cNvSpPr txBox="1">
                          <a:spLocks noChangeArrowheads="1"/>
                        </wps:cNvSpPr>
                        <wps:spPr bwMode="auto">
                          <a:xfrm>
                            <a:off x="3158509" y="299"/>
                            <a:ext cx="1149350" cy="342900"/>
                          </a:xfrm>
                          <a:prstGeom prst="rect">
                            <a:avLst/>
                          </a:prstGeom>
                          <a:solidFill>
                            <a:srgbClr val="FFFFFF"/>
                          </a:solidFill>
                          <a:ln w="9525">
                            <a:solidFill>
                              <a:srgbClr val="000000"/>
                            </a:solidFill>
                            <a:miter lim="800000"/>
                            <a:headEnd/>
                            <a:tailEnd/>
                          </a:ln>
                        </wps:spPr>
                        <wps:txbx>
                          <w:txbxContent>
                            <w:p w14:paraId="45F756A2" w14:textId="77777777" w:rsidR="005E543F" w:rsidRPr="008809E6" w:rsidRDefault="005E543F" w:rsidP="008809E6">
                              <w:pPr>
                                <w:spacing w:after="0" w:line="240" w:lineRule="auto"/>
                                <w:jc w:val="center"/>
                                <w:rPr>
                                  <w:sz w:val="16"/>
                                </w:rPr>
                              </w:pPr>
                              <w:r w:rsidRPr="008809E6">
                                <w:rPr>
                                  <w:sz w:val="16"/>
                                </w:rPr>
                                <w:t>St</w:t>
                              </w:r>
                              <w:r>
                                <w:rPr>
                                  <w:sz w:val="16"/>
                                </w:rPr>
                                <w:t>r</w:t>
                              </w:r>
                              <w:r w:rsidRPr="008809E6">
                                <w:rPr>
                                  <w:sz w:val="16"/>
                                </w:rPr>
                                <w:t>ategic performance measures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group w14:anchorId="1EE88950" id="Group 8" o:spid="_x0000_s1026" style="position:absolute;left:0;text-align:left;margin-left:10.55pt;margin-top:-29.7pt;width:453.5pt;height:271.5pt;z-index:251662336;mso-height-relative:margin" coordorigin="-40944,299" coordsize="5759450,367947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vAmj9AwAAFw4AAA4AAABkcnMvZTJvRG9jLnhtbOxX227bOBB9L7D/QOjd&#10;0cVSLAlRitS5oEB3N+jlA2iKsohKJEvSltPF/vsOSclOnBRbZNFuHmogCimSw5nD4Zmjs9e7vkNb&#10;qjQTvArikyhAlBNRM76ugk8fr2d5gLTBvMad4LQK7qgOXp//9upskCVNRCu6mioERrguB1kFrTGy&#10;DENNWtpjfSIk5TDYCNVjA121DmuFB7Ded2ESRafhIFQtlSBUa3h76QeDc2e/aSgxfzaNpgZ1VQC+&#10;GfdU7rmyz/D8DJdrhWXLyOgGfoYXPWYcNt2busQGo41ij0z1jCihRWNOiOhD0TSMUBcDRBNHR9Hc&#10;KLGRLpZ1OazlHiaA9ginZ5slf2xvFWJ1FcBBcdzDEbldUW6hGeS6hBk3Sn6Qt2p8sfY9G+2uUb39&#10;D3GgnQP1bg8q3RlE4GW2yIo0A+wJjM3TNI+g42AnLZyNXTdLoyJNAwQTkqKYBq+eNHC6KNKFmxNO&#10;+4fWzb1Xg4RM0gew9H8D60OLJXVnoC0UI1jzaDHB9dEG+kbsUOIRc9MsXMjs4DVcCpcYWr4T5LNG&#10;XCxbzNf0QikxtBTX4F9sV0IU+6UWeV1qa2Q1/C5qOBW8McIZOsI8XeR5VDzEboI+ns+L/AB9UkQO&#10;+T1wuJRKmxsqemQbVaDgvrhN8PadNtapwxR7zlp0rL5mXec6ar1adgptMdyta/dzcRxN6zgaqqDI&#10;kszj8E0Tkfs9ZaJnBkiiYz1k6X4SLi16V7x2uWQw63wbXO74CKdF0GNpdqsdTLSwrkR9B8Aq4ckA&#10;yAsarVBfAzQAEVSB/rLBigaoe8vhcIo4TS1zuE6aLRLoqPsjq/sjmBMwVQUmQL65NI5tLGBcXMAh&#10;NswBe/Bk9BVy1vv3w5P3paRunMf5afYrd78ndx1FO544JM7LTGHJSAl/Y7GC1iP+/feiDqvMxl5B&#10;Lwz677LRY/V5I2dQVyU2bMU6Zu6cRgDesU7x7S0jlg9s50Dl2UTkMGo3RZmloGmOXwEsyMgRf2sJ&#10;ZDlx98Ppoe0+2G7VMTnxpm2PgQE1HBXyJ7DxIuFSkE1PufGqR9EOYhRct0xq4KOS9itaA4G/rX25&#10;gRIADG5ZxxYDp0T+SvKLKCqSN7NlFi2h5i6uZhdQTGeL6GqRRmkeL+Pl35ak47TcaArx4u5SstFX&#10;ePvI2ydlxyjQvKBxwsiXiKn2gEOusEwuAmFbSFxJMYoa0tpmA1XmPSDsi5CeBhy0BzQt0J7kJzGw&#10;FyP3RMU8T+PECRoPx2NZkhTZqZclzy2OzjHvimuCZz+JzuN4yuD/WYrM4wzUxrf4PE6L+S8tYtnb&#10;ahHH53vF+JIliVPX8PXh7uz4pWQ/b+73nYQ5fM+d/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zuyK7iAAAACgEAAA8AAABkcnMvZG93bnJldi54bWxMj8tuwjAQRfeV+g/WIHUH&#10;jsNDIcRBCLVdoUqFSlV3Jh6SiNiOYpOEv+90VZYzc3Tn3Gw7mob12PnaWQliFgFDWzhd21LC1+lt&#10;mgDzQVmtGmdRwh09bPPnp0yl2g32E/tjKBmFWJ8qCVUIbcq5Lyo0ys9ci5ZuF9cZFWjsSq47NVC4&#10;aXgcRStuVG3pQ6Va3FdYXI83I+F9UMNuLl77w/Wyv/+clh/fB4FSvkzG3QZYwDH8w/CnT+qQk9PZ&#10;3az2rJEQC0GkhOlyvQBGwDpOaHOWsEjmK+B5xh8r5L8AAAD//wMAUEsDBAoAAAAAAAAAIQC5/o7T&#10;BB8BAAQfAQAUAAAAZHJzL21lZGlhL2ltYWdlMS5wbmeJUE5HDQoaCgAAAA1JSERSAAADmQAAAg8I&#10;AgAAAHZ8jZsAAAABc1JHQgCuzhzpAAD/yklEQVR4XuydB1gUV9fHZ4GlSBcRCUTApYhiQcQGdmLU&#10;GD9MYo/RWFDfxBj11RRb1BTNm4gmlqhRSTEaRAENamxYQAWBRAwYRUBFQIouZVnALfPNLm1ZZndm&#10;7g7MqGcenkecuffc//2dc+89O8zeEeA4jsEBBIAAEAACQAAIAAEgAASeQQJGz6BmkAwEgAAQAAJA&#10;AAgAASAABFQEIJeFOAACQAAIAAEgAASAABB4VglALvuseg50AwEgAASAABAAAkAACEAuCzEABIAA&#10;EAACQAAIAAEg8KwSENR998vT3eNZ7QHoBgJAAAgAASAABIAAEHhhCNy9l6vZV7gv+8J4HjoKBIAA&#10;EAACQAAIAIHnjkD9fdnnrl/QISAABIAAEAACQAAIAIHnnwDcl33+fQw9BAJAAAgAASAABIDA80oA&#10;ctnn1bPQLyAABIAAEAACQAAIPP8EIJd9/n0MPQQCQAAIAAEgAASAwPNK4Nl4XhYvu3Xuwu0qK59h&#10;I31tBRq+wGvKi8uqMXO7jnbmmuefV3dBv4AAEAACQAAIAAEgAAQ0CDwbuawyK+LNV9bd7LX2ZPQs&#10;L81byRUXVg949yD2zo/X1g6zYe8ec/Wt2N2ncpUqTgKrTp7d+gb397Q1aUiWcUne9UvxyWn//FNu&#10;7ePt5T9s3FAvK1YyaV3t6jqPFybui7xeoRaqOoxs+k16N8gZRYu2KUzgMTos1Nei8bzAZcjMN/vY&#10;G6sbqr535reYfyowzNxj9Nv/52uNyYtvnjl96fqNfyptfLy7DRzzWn9Xc0MHmkavCTd09OoeGBTo&#10;ZSesN9tKXmDqArUavKbgr9OnLv2d+8Ssk2efEa8P72rfGC2GUqhroEXIDbG6sV/T9Q3+YqW5ZkYq&#10;b8X8+mduTbNzAgvLdrKqKnOfcVPHeFmpLslyz/wYm1HjEDh1SlCnBh+xJUZXJOgfp2y13miHJOQ6&#10;5cW2gGPk+WrYOF8LlFGoRzJ5jOGP0w4dvPTIrPUdQRYGdT01f9R8Fmq1UGw53QUO75V36XJbdL+5&#10;Z+qVtK+P9taY/bRCQc9kSHOKRhgOOvtVW5J2IuriAzNGyw2JNUFJevzJyxn37+U/7eDpO2D0+CFd&#10;6K6kLa11qrgZH38tI/dBzhNTj669ho4e5f8S3TtcejxYk3VyX9ztWrP6lY4ORlJryIu1Tm24vOTm&#10;mRMXU/7JqrT28hsybtIwD+pFl9SaZnTVpxL0JjFd2uTF6Sf+OP/3nULMpfvAELoLok5rhWmxf5z7&#10;61aJmW/w//3f2J4dTUi9QOwvy/9DcWd/qJu7aPz+O4rmYqWZMVs2h285lilVstmL8vhVvu6iLkPe&#10;mj1tbG+RyM1v3PqzBTJ1E7KH8esneBNiVFfnzBgdQKIKWYqudnWdV/wbMb6biBBT/9MtdP+/WoTo&#10;atE25d5jZXw5Ubnp/Kj1CY/rrSmyDkzupW50yKr4Elz56PIGgokoYPS0eXNmvTV4/KZrYrrt6inX&#10;1GvCpqqb3mM3XS6Wta4XmLoAx5WV6T+FBRPxMGnpmnXvjw9w8xu7/OidavYCkjTkZFqub/AXC9y1&#10;TJTErxyiEWPqYPP9+Pcjq/u7iQI/+KNA1VGlNHVLCOGgmZEP2Ot3kw5dkaBnnLLOgXzgk8JZE1+O&#10;OAp1qdYdY/In8evaxBG6e6pr6mDdBSTTXUZJG3W/eWfqlUyPuFPdWrOfFj09kyGdKRrBF7pmdWXV&#10;g9NfjutCzANMlhtSa8qcwzMD1KtG3TobvCAy6ykdqaTWVBwGjZ0+Z97sN4aq5A35MC6P1mykb/2q&#10;urN/lmq5r1vp6By6rNW5qfeYGXPmzlP9LFgTd59ank5tSlnB2Q1j/URdhs74dMP6pVNGrVKv1/oP&#10;XdbqoqspkSBmeBqTmM4IKbm26Q1vt0EzVn69eeX0QDe/8eHJFZRd1Wmt4PSKESK3wLf++/nG98d6&#10;u4346LR6zWlxYFS958V1nblsK6mrc63anUpp+p5JRN72xvYblTheF9miwLC9qcU1qsaV1SX3HlVS&#10;+ommTl3t6jpfNzzohB2lAF2m6s6/MuGtvl6DNl6rUttRPoic1cVv6ODAuhGu/q+7aMSW1LpPFLKa&#10;6rq838BDo9e4LP/0yhCRm/+syBxlq3qBqQvw8hvbpni7DVkcnaPKspVPUsMnebv1mrI/k9akTI1I&#10;R8jJ2XM9tQaihKI8fk0PN42M+WlmBDEuukzZfqMcV+ad+IDId0NWxxex4fgWgnRFgs5xSqtLTArp&#10;H/gt4DAxTaOs3hhrS0e0DANVaLRVKJI21Kbdb/CVRi7bWrOfVljonAwb+OudomnEmHYRHf2qvHNg&#10;UaCb/9DB/oxyWR3Wqgvv3CtTLRZ1H8nofhgmt6asKi2tW4HkFde+of/RWo8HlU/Or+47YOzoQfRz&#10;WZ3W6mKm5f04vb7RaU1ZFL8qRNRl+o4bYnWXlXKZnHLupROryuI/V/QR0bkrodOaOla7zo9WpZx1&#10;vR7wdVIVhTpd1hQ5B6Z2abAmTQkf4eU9KeLOUxJr7P1dns69dxplcEnOxYjPw8b09Rky9b9fH0kr&#10;qW2qhBffiPr8nSFBr8396sitctX7yqRpexbOC1u4N02q+l9rHAILr6Fj/DCstPBJDSa9Gb3rssJ4&#10;8HvLpvRxNFM1JzDv4OZE988iTPQ1a1ejoq7zTGwzL2veIyjErehsavZTgrO89GbyNaMBI0e8XGcI&#10;r6kqUxAPOAiFdQ8gmJiZs/sXdpXN9u6eThhWW1b1FG8rL9BxAS5OjYq4rnAeN22Uu+oPHwJ7/zff&#10;GmRcfv1A/L8qVgYfbdVZxkKF3uMXvtFBcT1i76UHd879/McD4/5vzwhyZPkv6y1laUZCm40LTr1A&#10;EWNcOYJxxLROBa673xaznxY50iGgd4pGQK+jX5bufQeHbvhh8+xujGzqsGbeyctN/fCesa1LZ2cM&#10;U4iramjMmuTWBO0cHOqe7DG2bO9APPlkZGNJ/Td3fetXxc3fdh/uMmNeqDv9zrIbD7qs4aUpMYfu&#10;Cl+b9lYPO3WXBcYmxpRzLw1tTx9eiI55bDPotb6uVOZoWCOShZoqqQyzsrQgfyygiasOa0rJ/dv/&#10;KNp1HeDrROixcOs90FmRcu3GI1lLj/Asl8ULz26YN2dDqtPbX+76aEDF7x9Nfe/XzMbovh97+Kbz&#10;G++/6fLX3o/e2XpRrMDkFQ8unj1/8UGFnMYIoB+PmiXxivzsIgyztLYwUebfulqowLoE9nG3QDPG&#10;oJZGu81qkZyvKS8teqQ6istrGp+dZdCURtFGU0WlEnnTeYFrwKDewpy0m/lPMfxJxtW/lUFB/d3q&#10;IRi59nqlpxWWtfPjlT9dedganyqUNSV/nznxD+bwyvShnbE28wINF8jybiWVKIx93J0bno8UOHkH&#10;dhFi93IflhMJvqEHVcjp8JehzdKpb2wfNHFhf6snf2xd9skP1xWekxeO8RRSzX90DOsr0ywSmk1e&#10;upxlaIuq+lReYKMNnTZwqhjjxBEt5bZZKGpNdxx3v/VnPy3UOoaA3ikaIUB19Esg9J746Yye1gwt&#10;UlFSlOc/KMSEolH+bjRSEt3W5JLSh1lp5w79FJtpP/SDWQM70JiQdFjDZbl/7tz3ZOLCcd3NaFhp&#10;AELR04fH/rdoftiitTtP3pbQyFl0aiu8d0vWzttb8O+hLWtWfbXn2I0SGikQlReIrz1kn4+6qhAO&#10;CQ2mTGUxndas/cbN6qM89e26vecu/7Y7Isfv3bVv+plSMNQVbyYWVtaYNPtuoUQ1EZcV3C3HFJVV&#10;ZHkOjcBhGLWGFFfei98flWM8eFrYtFHDXps5d5K3IjnySKq43ma70GWfzA6dFLZodi+s5Ny5Gw3n&#10;DWlST93alOgd4V+veP+/v9w17vfmuF7WkvzcbKJ8u3bs33fUlKHdrm39RV3npZHLRgwKHjAweMDE&#10;b649MQhGk6kR86KyNfJioVPPfgOwjORbj/Hq3OSz4kGv9XdvDE6L3mG7ti8aanP78Lp3hk74cM/V&#10;RzTGFV2d0p/n9vTyC5y6tXj0xoPr3/Qwawsv0HWBdc2TokIMM3N1bNpew8Tcsp0QkxUWl2l8GKDb&#10;W+11i6KzOv2F2B6zavW3xO7+lfaoLW7KakdCw+dJXc5i1hk9pZVtEXK6c1nqGGtjR5BKbbNQbDnd&#10;cdv9Vp39tFDrGgKqYnqnaISxwG6/9FuT3Tm282ipw9h5Y71N6UjVZU2ZfWTOq2PemLsmTjn2ww/f&#10;9renlYSSWsNLEvftPu85bUZQRzqKmsro0iaw6Bj89pJFk4b1csVuRn27cO5/D95q/o1asnbIreHq&#10;OaE2b+/a9edKjR+d/+aDt2dvviqmTI4pfEqk78mnUsqFY0YNovP9XZ097dAv7OMPg+VnP5/77mcX&#10;bGe+HzagI7UjyK0J2vUMmd7TSnry0K+nExOifjl4vVyXO3iVy9bdT27MDMztndpj2MO0rJL6pKqj&#10;o73qe4nt3Lr7tcNK/7n32MCbkFQxKinI+vduhVvoyp3Ru97pZm5k3t6J+DtI6x9a7TaGgY7zwlc/&#10;+iUq8uiRyKPfvePH9ANz8940mfp1fYiLZvwJXPxfCaz+89RfBXdTzxX3GNZLdcu/4RCYOA9ZvPf4&#10;se3vBdtlx30RtnB/xlO2MAmHhH39xfshrop7VxPvEjsnCNrECzRdYKT+1IjJKqS1lPMIChCqzur2&#10;F0prjOvU3RIjPmu1yU1Z7UholKvLWYz7o6MClRfYaofcjkBnjBlbW5rXTeBt6whSnW0WiiTTHbfd&#10;b83ZTwu1ziGgKqd3ikaIUXb7pceaJOvwzu1J1iHL5o/zoPkHTx3WBC6vbok5fjTiq3FGJ9YuWk4n&#10;WVSTa7F+3Sy/eST8N0z9tyam6HRp6zxm+SfvzZoyLWzV9t0rAo0fnv3+j3Tqv2Lq4aao8n5vx84N&#10;a3d+92l/41t7oq+VUt490e/TyptxMdcVbuNf96dzP5uMm3rdl98/8eXqLVedZ+2KPPDleNOfFs/+&#10;6nwh9e0tHdoser6zac2bHRM3h838MEoxONTnmchltUQamVta1z2Byc1hNuy98F27d/1v1bzR3eyJ&#10;iBYInd19iX8zM+4+pgwaAyRrt9tgStd5oZNXL/8+qqOXVwf1U7zIR5Mp/x6uzR8DNurUY7BIdvVC&#10;zJkr91RPWbTTbsSkfbfXlny/Y6EHJrn5R8p9tj5nCN37jZ6yeO0Hg40fnIi8+hBvEy/QdYHA4iV3&#10;b2NMduveI1lDMispvJslxZx7+boY5gv1JEsRcnr8hRwDjCoKHd28iFzWSeRiQ/3Jm5HlloW1I4Fq&#10;XBjYXFN1Ki+w1hCpId0x1rFLZ4eGlbYtHUEqs81CkXS647z7rTT7aaHWNQTqilFO0QiBym6/SKzV&#10;FsZvW7r6BDZ+2cpJXek83trUiZbWiB00Pbx8+wx964N5Y4Q0k8UGe82sXb5wPTHDxr4m6det4d//&#10;fDYXw56kHdmzL7GQ7i0LfdwEQs8Bo4nbceUSKXWGp5anba3+07WZl5sT8VhXXfDT/0ugLm3SW2cj&#10;b2KOI8b0pXEbtdEN2tZwaWrkl5E5nd9fuezVwP5TF73/mtWtvTuiM6toRR+JNmMr34mbjl+9lpSS&#10;8Pt/esjKMaFzRzuSx295dV+23kMNd7melhUXKzAbt47W9ctkcYlY9eys7HFBfq3meVqQWCgk6OD/&#10;2gQ3THYm4vBNOg+7sNAkj0xY+gweKSo5tf/XG+6hQT7kfwoyMrOwIELK2N6S7sZ+9DoocO372mB7&#10;xeUT57OkvPJCnTAs5/LlfyvVXVGI0y6dkRp3COnrxcYOo7zqLD1ftW4pzUho3ZY0rHPrhdaOsTbD&#10;+Lw31FqznxY33UOAzhSN4AR2+6VpTSHJPLzuvz/eCVj+45evv4zyjWFSbbhcXFJE3Eyh8ZWj5jga&#10;rdk4dPIdEWBblnUrM+P2/cfEF9CVVQU598tJvnKkG6hObnjRrWuZUszWqh2DLmtaq/90XZ8p4U+r&#10;K5j+HbSlNoU4+c+jhViH0YN72TG9hahpDZdXSyoxoZW9lepejsDUwobIFaol1fRv/5FxM7Hq4GRn&#10;9uiv04klwjHD+3bgfS5r6jt8Wn9bWdwv+8+kZ93445eIG5jjmNCB9X/ONq45d+DAubSkP349kKRw&#10;GPlaIJNPDwhDuGUVQafhS1bP6q5I/Xr+ux99/1tMTOzhfZvWHr3L1j1IVkQaYkR2L/nUsViiX8TP&#10;2bqtIhoPgalnwEjn6jLxyyP7ujVLZSsSty7d/FvMqTN//rbl2wPZmG2fYX6d2L1NJ3gpYFQfY8Vf&#10;p67cl/HKC4LOo5fOD8Cubf3k28MJ15NP//jZZ7+XOkz4JGwgvWe1qLylv7P6/EVl+Rm9rhkJbdYF&#10;bkOOPMbG/Xf2AHZijBWML2Ao1nFrg9lPO5nVmAybXdI9RSO4mN1+kVqrSf/5401nH7fv7Weac/a4&#10;atE5lvyw8Q9cejSTWeuYffSzjfuiTpw+E/fTxlXbryusuocO9KT6ypEOD/bt/9rK3T/uUf9sWz25&#10;K4Z1GLzoq3VjO1Mva7q4Pb0V9dX23+LOXTh94H8f/++MzDZg9uie7ajs6bAm6NA3dIqnLPGPmAvX&#10;0y78EZtYYtz/lUHuVH8J1ONTvDjlxPlSzPuNcTSfMtYV+UbW3YPGONRmHj58LDUzMyH60Ml8zHFA&#10;P2+qpx91acMfXtj768nE62kJR775+MvjZQELZpJ/pY9qpwSEMWBIFWHX6Vt3CbZt/i7s/3Zj7VyH&#10;hm1euWCovTFeqjJqNuKtYeL9YZOvVLqPWbp14XBHE4x4frJND+KRjhEfR0R4/rD7l6Nb10QSX1Q3&#10;thv9zXSqgGxTjYY0Jru0e8WlegPEW9ZG+DZ870x9zsKjX4jH7rPDh/UgTjftlYbXPq28/dv3Rx+r&#10;ytj3m7pu6XvTuzJ+yohCtqlr38F9jM+lnUy+N72rF4+8YGzVc+7ePxzDv/hu1ds/KzAH3/Hv7Vwy&#10;I+RlZn8u0917vSHX0l/PTSjqJKIRCa93NiTYmdTlduBrxRgx6wQti/7sTboPFzLpKHLZFzEUVbDa&#10;ZPbT8krzyVDzJpqOKRrBq+z2i9ya9GLhXeLr6ZLUfetT6yS2e+fHYX1dqbZDIbVmWpKHX/7y4x9U&#10;y5Bx56HvrFsYNr03ncdv26KnhCaFTHL78Fe77qt2t6lfJf0oFwmd2gQdh360dRO27qt3J5Vh7Tq/&#10;umzvZ1O8kLjVrdT4w4TfjtzHnP+jXtxpHTq1OY5c/esms1Wb/vvmXsKjjVmcfqO6vaAov75z2YYC&#10;Va7V/Y2Pf1syK4D8IzxP32GL15Q/kVs6WLVMtXF5lVTeruFP2HXvsHVZHh23sAedT2C0fESvELH7&#10;R2kVZuXQgUQkPQvPVSllTVlpWa2pXUc7dp8uoIDEIy8QBB5LTOxbMR541NnnKnaZdYZLLxAxVvTg&#10;wnfvfPiH04f7fl0c2PD0FbMeQGm2CXA0+7HdjRb22O1XG1jD5ZInpVXGzJehNtCmThlryorLFJYd&#10;2lsxeLpAjzZVfx/LLZmsum3UU+IrYJLSx1UmtmxoU2uWt+ugd3HlaS5La5DKayQFp1aOXBLXbe3J&#10;6FlevHr0l1YHoBAQAAJAgCEBXJy2dcHULQXD1+345p0erfGiFoaCoDgQAAJAgGMCz3Auq8yKePOV&#10;dTcx28DPDv48S7XBABxAAAgAASAABIAAEAACLxSBZzeXxeWl2TcfVGAWL/l27dSmf9d+oQIEOgsE&#10;gAAQAAJAAAgAAR4TeHZzWR5DBWlAAAgAASAABIAAEAACbUIAHjJtE8zQCBAAAkAACAABIAAEgEAr&#10;EIBcthWggkkgAASAABAAAkAACACBNiEAuWybYIZGgAAQAAJAAAgAASAABFqBAOSyrQAVTAIBIAAE&#10;gAAQAAJAAAi0CQHIZdsEMzQCBIAAEAACQAAIAAEg0AoE6vcx8HT3aAXjYBIIAAEgAASAABAAAkAA&#10;CLBJ4O69XE1zcF+WTbhgCwgAASAABIAAEAACQKAtCcD+sm1JG9oCAkAACAABIAAEgAAQYJMA3Jdl&#10;kybYAgJAAAgAASAABIAAEGhLApDLtiVtaAsIAAEgAASAABAAAkCATQKQy7JJE2wBASAABIAAEAAC&#10;QAAItCUByGXbkja0BQSAABAAAkAACAABIMAmAchl2aQJtoAAEAACQAAIAAEgAATakgD1PgZ42a1z&#10;F25XWfkMG+lrK9DQhteUF5dVY+Z2He3MNc+3pXxoCwgAASAABIAAEAACQOAFJmD82Wef6e8+nhf3&#10;3+mf/HLfc8Lk3g6aOWtlwheDX1/6U3Wfd4a6m6Ems/L8xH2bv91x8NTf5Q4+Pi5WJm3tCxBAEAcI&#10;nBMAL/CBAB80cB6KnAsAL/CBgNZKzG5UgDW0RAe46eZmwDMGQqe+8z94f35fJyFqIouXJm3+YPbO&#10;+y7DBrpk75wRti+9GkdzMWItEECAAwicEwAv8IEAHzRwHoqcCwAv8IGA1oLKblSANbR8BbhR3HbF&#10;KQ7Fnf2hbu6i8fvvKKiKMryuLI5b7DlgcVy+EseVBdELGn5naAa9OAgg2AEEzgmAF/hAgA8aOA9F&#10;zgWAF/hAQGtNZTcqwBpaygLc9HNrui+LS3IuRnweNqavz5Cp//36SFpJbbMkGC++EfX5O0OCXpv7&#10;1ZFb5arbp9K0PQvnhS3cmyZFu5mqrMxIOi/z7eerenJB4OQ7oFvFhZTcarSPLCi1QABBDSBwTgC8&#10;wAcCfNDAeShyLgC8wAcCWqspu1EB1lCSFbZX6ufQCw25LF54dsO8ORtSnd7+ctdHAyp+/2jqe79m&#10;1mgkqfdjD990fuP9N13+2vvRO1svihWYvOLBxbPnLz6okCPmstIysRSzsrQwVvnWyNLO0UzyoKQC&#10;zdEotZQvvADVvPnCQ+CcAHiBDwT4oIHzUORcAHiBDwS0c1lW1wh2YwysoaQ+bK/7vPBCfS6rvBe/&#10;PyrHePC0sGmjhr02c+4kb0Vy5JFUcROndqHLPpkdOils0exeWMm5czc0LqHBxJ6W5Odhtq7O9upc&#10;loMDBBDQAQLnBMALfCDABw2chyLnAsALfCCgtRizGxVgDS3XAW4U3OpyWaXk/u1/FJiZq6N61y1z&#10;e6f2GPYwLatE2Vi9o6O9auetdm7d/dphpf/ce9x0Cc01mNC+oxMmFZdLDbYEAhAJENXAC5wTAC/w&#10;gQAfNHAeipwLAC/wgYDWcsJuVIA1tNUauNHKZbUKGZlbWrf+zVKBidAUk1VJa5seURDaW5qhORql&#10;FgggqAEEzgmAF/hAgA8aOA9FzgWAF/hAQGs1ZTcqwBpKssL2Sv0ceqHuvqzAvL2TM4bJKuoSy6dl&#10;xcUKzMato3XTblvFJWLV47OyxwX5tVqX0FyDmTj69PDEMtKzK1UGpPfTk2q7du9si2gNoRoIIKAB&#10;BM4JgBf4QIAPGjgPRc4FgBf4QEBrMWU3KsAaQq7CelQ8h16oz2VNfYdP628ri/tl/5n0rBt//BJx&#10;A3McEzrQqTGXNa45d+DAubSkP349kKRwGPlaYEfUTWWbHGnsGTy1vzguJj5HIs6KjTouHThxqLsB&#10;G94yDhEQQCADCJwTAC/wgQAfNHAeipwLAC/wgYDWUspuVIA1xpmKugJwo+DWsGWXUlZ47aeVkwKI&#10;rWTdug19Z1Ps7XJi21fiqNtftsfSPUc3TSOueg9duP3yQxlxoTx+la+7yHdNfDnyxrPK6pzjq8f6&#10;iYhGu0zYcF5ttk0PEKDazRC8wDUB8AIfCPBBAwxG8AIfCGjvMMvqDMlukIM1tJzpeeMmIDBoZrt4&#10;TfkTuaUD+btkcXmVVN7OUvUdMOKouLB6wLsHXZZHxy3sYWrIXVpFVZnUzM66zV9f29hvEECgAAic&#10;EwAv8IEAHzRwHoqcCwAv8IGA1o0wdqMCrKHdnwVu5Ny0c1m6dOU1koJTK0cuieu29mT0LK+2fDKA&#10;rkQoBwSAABAAAkAACAABIPCcE0BMQpW5h2YMWRInsw2c0L9NH3F9zt0B3QMCQAAIAAEgAASAABBg&#10;QADtviwuL82++aACs3jJt2un+kcOGDQKRYEAEAACQAAIAAEgAASAAAsE0HJZFhoGE0AACAABIAAE&#10;gAAQAAJAwEACiM8YGNgqVAcCQAAIAAEgAASAABAAAoYTgFzWcIZgAQgAASAABIAAEAACQIAbApDL&#10;csMdWgUCQAAIAAEgAASAABAwnADksoYzBAtAAAgAASAABIAAEAAC3BBo+O5X9a3Y3adylSoRAqtO&#10;nt36Bvf3tDVpeAMCLsm7fik+Oe2ff8qtfby9/IeNG+plZcjrEbQ6Ky9MPrD3wOX7te0D314yM9jZ&#10;rNl18qu4vCT9xOGj59IKatv3/L+5M0d72zQqwiX//L5px/nH/ReFv9PDTK9QeX5ixJ7Ia4VY58HT&#10;wyb269S86TZwCucCiD5yrgEEgBf4QIAPGmAsgBf4QEB7jWZ1oWQ3yMEaWqLyfHFruC8rK0rZ9d22&#10;bTGJ/6Sc3rF68fQ33v7qfKFc/Uowef6Fz98JmfTe+vAzuTJx1uldq8ITC5u9LAwNZEMtwv5X7808&#10;VOE3qr9jxvdzlhypS6nrDx1X8ZJLm2bN/PyKif8If5ubuxct3P9XdYMmvDR5x9q1v5w8/1horf+F&#10;ZHhp0uYPZu+87zJsoEv2zhlh+9IbjRjWJ7q1ORdACOVcAwgAL/CBAB80wFgAL/CBgNYCxm5YgjW6&#10;+UHzcsBNP7f6V/mWx6/ydRf5rokvVyil6Xsm9RK5vbH9RiWOV93ZP8vbTRQYtje1uEZVWFldcu9R&#10;pRLtFcAtaz0tiFsR6Lno8P1qHJcXxy31dlsUUyhrKKfr6uOEdaNEI75JqpDjuKI8fk0Pt0m7M6Xq&#10;WjUFcZ8OGv/GG77u/huvqRXrPJTFcYs9ByyOyyd6oyyIXtDwO1t9o7TDuQCVP194CJwTAC/wgQAf&#10;NHAeipwLAC/wgYDWysVuVIA1ysSAtABw08+N5HlZgYXX0DF+GFZa+KQGk96M3nVZYTz4vWVT+jiq&#10;//4uMO/g5sTaAwbK+/E/nxHOnT62szmGGdk4OFlqpt66rlaknzr0sMeMcX2tjRuKV1ZVK4h7jLLc&#10;Y+s3PHnv48mutY6De3TW+8SAsjIj6bzMt5+vA/EUgsDJd0C3igspudVon5lQanEugBDNuQYQAF7g&#10;AwE+aICxAF7gAwGtxYzdsARrKLkC2yv1c+gFsu9+4RX52UUYZmltYaLMv3W1UIF1CezjboHmAf21&#10;lNkJh69Zj+gvaqcqpxAXPqzQqKDzqrSsSGrmaGepUo+Lb15OkmKeHi+Z45K/f/xor9lHK8Yb3bus&#10;8PDzsNPbulJaJpZiVpYW6oTYyNLO0UzyoERTQGt0WbN/XAtQzZtcawAB4AU+EOCDBhgL4AU+ENDO&#10;ZVldI9gNcrCGlqQ8h9ya57K1KdE7wr9e8f5/f7lr3O/Ncb2sJfm52QSrdu3MG78HhoaOvJbicdbN&#10;TMy3l6et+rr0we3bmL3Hyx1M1P/VfdXM0k5YkZ6YnCMuyozduTHiNubS5WX7suQdX/3q/sFH414q&#10;zf63ol1XLxf9X+R6WpKfh9m6Ots33txls280bHEugNDIuQYQAF7gAwE+aICxAF7gAwGttYvdsARr&#10;NFIDkiLAjYKb1n1ZSUHWv3cr3EJX7oze9U43cyPz9k7OaORp1arOu31LYe/TpZNQVRwvuZtWIAzx&#10;86hLZTHdV+0Hzls3Vnl42Sj/oFlR+Z1chO2G+7Q7F774RJ+vP3nV2aTyXmY21sPH3Vr/jmNC+45O&#10;mFRcLtX8rhkt3SwV4lwA0Q/ONYAA8AIfCPBBA4wF8AIfCGitb+yGJVhDSx+AG6Nc1mzYe+G7du/6&#10;36p5o7vZE/mlQOjs7kv8m5lx97EczQN6a1UW5ZRiAR4vqZNXvPR2cprVq8O729XX0XPVymvad8l3&#10;0xJSM5K+GiHPd/6/nuIDqw8rXSuTI77bEr7tt0uFxhXXDsfe0vvwq8BEaIrJqqS1TZsyCO0t23BT&#10;Ls4FEKA51wACwAt8IMAHDTAWwAt8IKC1aLMblmANLZMCboxy2RaFBR38X5vghsnORBy+KWFxHy4S&#10;VU8fXjh+0m5M6EAnsv1gya6a2HdqX3ElIuJKwDuT/Szk/kN7mxffysjMTE1OeyB0bid5JDMx1dd9&#10;E0efHp5YRnp2paqU9H56Um3X7p3rHndok4NzAUQvOdcAAsALfCDABw0wFsALfCCgtfqxG5ZgDS25&#10;AG6G5bKYoNPwJatndVekfj3/3Y++/y0mJvbwvk1rj95l58/ydu49PbArl5MKKkpSf/1i460xK2cE&#10;2z9JDF8ctvRwloL0KvFsa/m/idfzJAp5yY3Y/61YEmH/4ao3u3eb8NWPe3arfnZ/v2iYEvOb/vn2&#10;byd66X8S1tgzeGp/cVxMfI5EnBUbdVw6cOJQ97Z8ExrnAojo4FwDCAAv8IEAHzTAWAAv8IGAVtbA&#10;bliCNbRkFrhRcGu5v2yLTbyUsuKUg+vDxvYWidzcRW6igPnReSztL6ssvvD5WD+V2S6jFh+4qdq2&#10;Vn5je5DI+/24YtXWpy2uqjaQTQkf1KDkjbVRmWXNtdTkHni3bqNcGru4Katzjq+uFzBhw/mHjRvb&#10;0qjLShHOBah3DH7RIXBOALzABwJ80MB5KHIuALzABwLaO8yyukawG2NgDS0Ved64NbzDls4nBbmk&#10;tLQKs3LoYFX/5Sw6lWiUUVSVSc3srHUYJb2Ky8sram1sLdl5j65+ATR6YGgRzgUQHeBcAwgAL/CB&#10;AB80wFgAL/CBgNbCxm5YgjW0vAG4kXNjksuikYdaQAAIAAEgAASAABAAAkCgdQi05dOhrdMDsAoE&#10;gAAQAAJAAAgAASDwohKAXPZF9Tz0GwgAASAABIAAEAACzz4ByGWffR9CD4AAEAACQAAIAAEg8KIS&#10;gFz2RfU89BsIAAEgAASAABAAAs8+Achln30fQg+AABAAAkAACAABIPCiEoBc9kX1PPQbCAABIAAE&#10;gAAQAALPPoGGPbmqb8XuPpWrfpuXwKqTZ7e+wf09bU0EmK7zeGHivsjrFY2v/zKy6Tfp3SBnxP1e&#10;5YXJB/YeuHy/tn3g20tmBjubNQeLywsT9oQfvBu45OumV3nh8pL0E4ePnksrqLZwC357zrT+zuod&#10;amtL0k9HHT77V6EUs+g8bN6iaT3t9LlJnp8YsSfyWiHWefD0sIn9Omk13foe5lwA0UXONYAA8AIf&#10;CPBBA4wF8AIfCGgtfeyGJVhDyyyAm25uDfdlZUUpu77bti0m8Z+U0ztWL57+xttfnS+U45iu83jF&#10;3WO7t239ruFn9/GsChzVPRe+em/moQq/Uf0dM76fs+RIXUrdcNSWpO5/f9y730amyC2tGt9Ji5dc&#10;2jRr5vpzCr9RwZ4VJ9e/vSmuUIZhkqzflr82fsP5Ws9hrw0PtBcYmZvrE4WXJm3+YPbO+y7DBrpk&#10;75wRti+9GrETaF3HOBdA6OZcAwgAL/CBAB80wFgAL/CBgNZ6xm5YgjW0dAG46efW8h22Smn6nkm9&#10;RG5vbL9RiZfHr/J1r3slbLPzin8jxnej/apYPe9Ye1oQtyLQc9Hh+9XE62uL45Z6uy2KKWx8layy&#10;NmNPqOf4pUundHWbtDtT2mCoMn3bG6K+6+KfyIlXsNZc2+TvNiY8tUJ6Y8f4LiNWxN2n+SpaZXHc&#10;Ys8Bi+PyibfgKguiFzT8jvZKOIRanAtQvS3xhYfAOQHwAh8I8EED56HIuQDwAh8IaL/BltU1gt0Y&#10;A2sIiQfrMcYHL5A8Lyuw8Bo6xg/DSguf1GjmwbrOo33GqK+lvB//8xnh3OljOxM3UI1sHJwsm5kT&#10;mHqN+uS38Dk9jGXtunq5ND4AUJbzVy7WxdPdjrhRW5WdnlHlOKC3e+npHfvvvLLowzGd6b1jV1mZ&#10;kXRe5tvP14F4NELg5DugW8WFlNxqg/rDqDLnAgi1nGsAAeAFPhDggwYYC+AFPhDQWsXYDUuwxihJ&#10;aCwM3Ci4kX33C6/Izy7CMEtri+Y5Icn5mvLSokeqo7i8ptmTATTdpcxOOHzNekR/UTtVBYW48GGF&#10;Vk1h536BVvkZuVgPH3frRrVO/d54pX3K4X0xly9HrHn/68oZX88JqkqJOSMc1af6jzWLw+Z++PmR&#10;TAnF8wJKaZlYillZWqifXDCytHM0kzwo0RZAsycoxTgXoJo3X3gInBMAL/CBAB80cB6KnAsAL/CB&#10;gHYuy+oawW6MgTWUzIPtdZ8XXmiey9amRO8I/3rF+//95a5xvzfH9bKt56TrvDRy2YhBwQMGBg+Y&#10;+M21J8yhKh5n3czEfHt51jUkfXD7Nmbv8XKH5jm04lHW1SKbPiKNb5YJOw2Z8m5A7m9L3nn3s0tu&#10;6zZ9NLyT5N+0a4qCuF2nHokCA+1zflm2JPyKfklPS/LzMFtXZ/vGp3CZ98CgGpwLINRzrgEEgBf4&#10;QIAPGmAsgBf4QEBrVWM3LMEaWtIA3Jjdl5UUZP17t8ItdOXO6F3vdDNv3JZAx3nhqx/9EhV59Ejk&#10;0e/e8bNm7qLqvNu3FPY+XToJVXXxkrtpBcIQPw+t28GFt5Mfth/co3PDEwbEtgbnvpg8/4TPyiPx&#10;f3w/u/OVtd8ezinJSkuTYT3n7whfNevteauXTmp3Jzb5nlyfJqF9RydMKi6XotxRZt7ZljU4F0BI&#10;4lwDCAAv8IEAHzTAWAAv8IGA1lLFbliCNbTcAbgxymXNhr0Xvmv3rv+tmje6m706v6w7dJ0XOnn1&#10;8u+jOnp5dUDYzaqyKKcUC/B4SZ284qW3k9OsXh3e3a6ZZrz6/u2/MQ8/j4bTeF7cuk9+6bDku7Vv&#10;9fLoPnr21IGy5AvpdwuzSrBeE0ID2zck4MIOVk3JOBkGgYnQFJNVSWubnkUQ2lsidAMtNolndLkW&#10;QAjnXAMIAC/wgQAfNMBYAC/wgYDWgsZuWII1tHwBuDHKZdEgs1Pr6cMLx0/ajQkd6NR8k9ra/Kx/&#10;JZpf/KrMSblUYt3b52Vi+1sMlz0pKcQ6eTrbqFQ42qkfqVVU3Lx6XtpjfP/Oep8eMHH06eGJZaRn&#10;V6rqSu+nJ9V27d654bkKdnql1wrnAgh1nGsAAeAFPhDggwYYC+AFPhDQWrXYDUuwhpZaADde57J2&#10;7j09sCuXkwoqSlJ//WLjrTErZwTbP0kMXxy29HCWok56xT2tL36ZWTvYG1deTUwtqZbknt/x9b4H&#10;w2a81aezs1cn7MbVxJwySe6fW7/8XTF5/sQeVvp7b+wZPLW/OC4mPkcizoqNOi4dOHGoe1u+CY1z&#10;AQQfzjWAAPACHwjwQQOMBfACHwhorZvshiVYQ0tmgRsFt5b7yzbbrkxjf9lm51naX1ZZfOHzsX4i&#10;N3dRl1GLD9ysJDZ6ld/YHiTyfj+uuK69mpTwQSL/jddqmpqXFSdsntRbpKrlFjBu+S+pxcRFpazg&#10;7IY6U26Bk9Yfu1NJbD1LeSirc46vrhcwYcP5hzQ3pqW0S7sA5wJUO8298BA4JwBe4AMBPmjgPBQ5&#10;FwBe4AMB7R1mWV0j2I0xsEY73WhW8Hnj1vAOW7RPCuzUUlSVSc3srOltCtvYJGktXF5eUWtja8ns&#10;XbpoAtjpvNoK5wL4oIFzCJwLAC/wgQAfNHAeipwLAC/wgYDWGsduVIA1tBQCuJFz40Mui+ZRqAUE&#10;gAAQAAJAAAgAASDwohNoy6dDX3TW0H8gAASAABAAAkAACAABdglALssuT7AGBIAAEAACQAAIAAEg&#10;0HYEIJdtO9bQEhAAAkAACAABIAAEgAC7BCCXZZcnWAMCQAAIAAEgAASAABBoOwKQy7Yda2gJCAAB&#10;IAAEgAAQAAJAgF0CkMuyyxOsAQEgAASAABAAAkAACLQdAchl2441tAQEgAAQAAJAAAgAASDALoGG&#10;/WXxwsR9kdcrlI3WBR6jw0J9LRrPC1yGzHyzj72xukD1vTO/xfxTgWHmHqPf/j9fa0xefPPM6UvX&#10;b/xTaePj3W3gmNf6u5ozECovTD6w98Dl+7XtA99eMjPY2aypbk3OmV8Onkm5V6Ywsug8eHrYxH6d&#10;1FfJz+PykvQTh4+eSyuobd/z/+bOHO1tQ/HaBHl+YsSeyGuFmKZxBtINLsq5AKIHnGsAAeAFPhDg&#10;gwYYC+AFPhDQWtnYDUuwhpY4ADfd3Bruy+IVd4/t3rb1u8afvSlFMqJa4/kte+Myy+vtKPOv7P1e&#10;XfJQSlEthhclbFzw1sLP9l8tUIhzEn/5+WJ+DQNPyfMvfPXezEMVfqP6O2Z8P2fJkdymjBpT3Dm9&#10;O0npNXTUsN7t7v60esaH9VdJz+MllzbNmvn5FRP/Ef42N3cvWrj/r2pcnxK8NGnzB7N33ncZNtAl&#10;e+eMsH3p+ssz6BW9opwLULn4hYfAOQHwAh8I8EED56HIuQDwAh8IaC1f7EYFWKOXHWiXAm76udW/&#10;oVfxb8T4biLfNfHlimbv7K07/8qEt/p6Ddp4rUp9TfkgclYXv6GDA0VuQ1bFl6j/6y4asSVVqlRd&#10;ltVUy9S/0DqeFsStCPRcdPh+NY7Li+OWerstiimUkVV9krBuhKj35lTti43nHyesGyUa8U1ShRzH&#10;FeXxa3q4TdqdKdWjQlkct9hzwOK4fEKusiB6QcPvtISzUYhzASpvvvAQOCcAXuADAT5o4DwUORcA&#10;XuADAa3Fjd2oAGtouQNw08+N3vOy5j2CQtyKzqZmPyVuc8pLbyZfMxowcsTLdVkyXlNVpsAwI6Gw&#10;7gEEEzNzE4o/7Del18r78T+fEc6dPrYz8UyCkY2Dk6Wu1Fteej9bLBzs83JdK41H43lp+qlDD3vM&#10;GNfXurFEZVU1oUzXoazMSDov8+3n60DIFTj5DuhWcSEltxrtMxNKLc4FEKI51wACwAt8IMAHDTAW&#10;wAt8IKC1mLEblmANJVdge6V+Dr2glcvWlJcWPVIdRaUSeRNygWvAoN7CnLSb+U8x/EnG1b+VQUH9&#10;3SzqChi59nqlpxWWtfPjlT9deSjV+0d9bS8qsxMOX7Me0V/UTnVFIS58SDyE2+KoLb2TGPXV2i33&#10;X/lqyXDHpjy5+XlpWZHUzNHOUtUlXHzzcpIU8/R4Sc9ju0ppmViKWVlaqHNfI0s7RzPJgxIyAWjB&#10;R1mLcwGqefOFh8A5AfACHwjwQQPnoci5APACHwho57KsrhHsxhhYo0wzSAs8h9ya57LSyGUjBgUP&#10;GBg8YMS8qGyNx1aFTj37DcAykm89xqtzk8+KB73W370xp7ToHbZr+6KhNrcPr3tn6IQP91x9JKeZ&#10;0CoeZ93MxHx7edqqeUsf3L6N2Xu83MGkEb8yK2KCe9cBo97++Kjth3vWhnrUJ9Ak580s7YQV6YnJ&#10;OeKizNidGyNuYy5dXq7/shqpO5+W5Odhtq7O+sqgBQrNWpwLIHRyrgEEgBf4QIAPGmAsgBf4QEBr&#10;/WI3LMEazfQAvKD1J3gKbs1zWeGrH/0SFXn0SOTRX9eHuGg+KCBw8X8lsPrPU38V3E09V9xjWC8n&#10;jasCE+chi/ceP7b9vWC77Lgvwhbuz3hKy1/VebdvKex9unQSqorjJXfTCoQhfh5NqSxm5DUr+u71&#10;kwe+mvZSwrrVMY1fCyM5bz9w3rqxysPLRvkHzYrK7+QibDe8t6eZnqcdhPYdnTCpuFyqkbTTks1W&#10;Ic4FEB3hXAMIAC/wgQAfNMBYAC/wgYDWAsduWII1tPwBuDHLZZ28evn3UR3+PVytmqWBRp16DBbJ&#10;rl6IOXPlXpfAPu7qhwI0D5P23V5b8v2OhR6Y5OYfKfdp5YeVRTmlWIDHS+rkFS+9nZxm9erw7nba&#10;ljt4BY0LDXlZkXrzbrnG868mWuetvKZ9l3w3LSE1I+mrEfJ85/8L8bPR132BidAUk1VJa5vuIgvt&#10;LTX2A0OLOfq1OBdASOVcAwgAL/CBAB80wFgAL/CBgNYSxm5YgjX6GYJmSeDGKJfVV9jSZ/BIUcmp&#10;/b/ecA8N8jElLWpkZmFB3Ok1trc0p/3trwZDTx9eOH7SbkzoQM07vg0XZXk3rxUYB/TwtG1+27nl&#10;eRP7Tu0rrkREXAl4Z+oAB729N3H06eGJZaRnV6qKSe+nJ9V27d657nGHNjk4F0D0knMNIAC8wAcC&#10;fNAAYwG8wAcCWqsfu2EJ1tCSC+DGKJeV3Us+dSw2Jkb1c/ZWebOnXgWmngEjnavLxC+P7OvWLJWt&#10;SNy6dPNvMafO/Pnblm8PZGO2fYb5daKVy9q59/TArlxOKqgoSf31i423xqycEWz/JDF8cdjSw3ce&#10;Xv71SFKeRCbJSzq8/tMvU0Rzl4xyN8LwQtLz5f8mXs+TKOQlN2L/t2JJhP2Hq970pUqojT2Dp/YX&#10;x8XE50jEWbFRx6UDJw4lWmi7g3MBRFc51wACwAt8IMAHDTAWwAt8IKC1BLIblmANLcMAbhTcmu0v&#10;6+YuavwZv/8OsdVs3f6ydb8ri+JXhYgGfJ1URezHWn1n//T6/WWLz28YG1BfsfekVRHXCmnvL6ss&#10;vvD5WD9V3S6jFh+4WUkYlt/YHiTyfv/YXdUGsfV6vIcu3H75oXpj2bqNY1ucr0kJHyRSaxAFvLE2&#10;KrOM3g63yuqc46vrBUzYcL6uibY8OBeg2s3whYfAOQHwAh8I8EED56HIuQDwAh8IaO8wy+oawW6M&#10;gTW0jOV549bwDlu0TwpNtZQ1ZaVltaZ2He2oboa2bElRVSY1s7PW+MZXYxlc/rik3NbRQXvDWtLz&#10;uLy8otbG1pLWLWFNGXoEGMqFXn3OBRAyOdcAAsALfCDABw0wFsALfCCgtXyxG5ZgjV52oF0KuJFz&#10;YyuXRfMK1AICQAAIAAEgAASAABAAAugE2vLpUHSVUBMIAAEgAASAABAAAkAACLQkALksRAUQAAJA&#10;AAgAASAABIDAs0oActln1XOgGwgAASAABIAAEAACQAByWYgBIAAEgAAQAAJAAAgAgWeVAOSyz6rn&#10;QDcQAAJAAAgAASAABIAA5LIQA0AACAABIAAEgAAQAALPKgHIZZ9Vz4FuIAAEgAAQAAJAAAgAgYb9&#10;Zatvxe4+latUAxFYdfTqHhgU6GUnbAKES/KuX4pPTvvnn3JrH28v/2HjhnpZMX4rgQ7g8sLkA3sP&#10;XL5f2z7w7SUzg53NmpfD5YUJe8IP3g1c8vVEL+P6a7i8JP3E4aPn0gpq2/f8v7kzR3vbCGpyzvxy&#10;8EzKvTKFkUXnwdPDJvbrpGWqhQB5fmLEnshrhRjN8qyHDOcCiB5xrgEEgBf4QIAPGmAsgBf4QEBr&#10;pWM3LMEaWiIB3HRza7gvKytK2fXdtm0xif+kJx7dsua96eOmhyeUyOsryvMvfP5OyKT31oefyZWJ&#10;s07vWhWeWIijeYMkm7zw1XszD1X4jervmPH9nCVH6lPq+oK1Jan73x/37reRKXJLq4ZEFsNLLm2a&#10;NfPzKyb+I/xtbu5etHD/X9W44s7p3UlKr6GjhvVud/en1TM+1DLVomm8NGnzB7N33ncZNtAle+eM&#10;sH3p1Wz1ih4czgUQMjnXAALAC3wgwAcNMBbAC3wgoLV8sRuWYI1edqBdCrjp51b/Kt/y+FW+7iLf&#10;NfHlClyWf3pliMjNf1ZkjlJ1uerO/lnebqLAsL2pxTWqE8rqknuPKtXXDD6eFsStCPRcdPh+NY7L&#10;i+OWerstiimUNZhV1mbsCfUcv3TplK5uk3ZnShvOP05YN0o04pukCjmOK8rj1/RodpUo9SRh3QhR&#10;782pjZbIhCqL4xZ7Dlgcl090RVkQvaDhd4M7RdcA5wJUznzhIXBOALzABwJ80MB5KHIuALzABwJa&#10;Cxi7UQHW6OYHzcsBN/3cyJ6XNWnv7umEYbVlVU9VdymlN6N3XVYYD35v2ZQ+juo/2QvMO7g5sfOA&#10;gfJ+/M9nhHOnj+1sjmFGNg5Ols1Sb4Gp16hPfguf08NY1q6rl0vDAwMV6acOPewxY1xf68YbtZVV&#10;1YqmqvLS+9li4WCflxuvk2T0ysqMpPMy336+DsSzEgIn3wHdKi6k5FajfWZCqcW5AEI05xpAAHiB&#10;DwT4oAHGAniBDwS0FjN2wxKsoeQKbK/Uz6EXWuayypqSv8+c+AdzeGX60M7EZWX+rauFCqxLYB93&#10;CzQn6KmlzE44fM16RH9RO1UhhbjwYYVWaWHnfoFW+Rm5WA8fd+sGtdKyIqmZo52l6v+4+OblJCnm&#10;6fESkQ0TR23pncSor9Zuuf/KV0uGO+p7olcpLRNLMStLC3XCa2Rp52gmeVCiLYD1PjcZ5FyAat58&#10;4SFwTgC8wAcCfNDAeShyLgC8wAcC2rksq2sEuzEG1tASlOeQW/NcVvrz3J5efoFTtxaP3nhw/Zse&#10;RPKqlOTnZhO42rUzN2Hrq16N9BWPs25mYr69PG3Vp6QPbt/G7D1e7mDSzD+KR1lXi2z6iJwb2zez&#10;tBNWpCcm54iLMmN3boy4jbl0edneWJkVMcG964BRb3981PbDPWtDVfr1HE9L8vMwW1dne303b9Ei&#10;hV4tzgUQMjnXAALAC3wgwAcNMBbAC3wgoLV8sRuWYI1edqBdCrhRcGueywqHhH39xfshrop7VxPv&#10;1t2gFJi3d3JGg09dqzrv9i2FvU+XTuoNE/CSu2kFwhA/j+apLF54O/lh+8E9OjdtSWA/cN66scrD&#10;y0b5B82Kyu/kImw3vLenmcDIa1b03esnD3w17aWEdatjmn+HrKUaoX1HJ0wqLpfWbd/Q9gfnAogu&#10;c64BBIAX+ECADxpgLIAX+EBAaylkNyzBGlqmAdyY5bLu/UZPWbz2g8HGD05EXn2oelpWIHR29yVS&#10;zcyMu48btjVA8wVJrcqinFIswOMldfKKl95OTrN6dXh3u2Yl8er7t//GPPw8NE9beU37LvluWkJq&#10;RtJXI+T5zv8X4mdTV8ukg1fQuNCQlxWpN++WazxBS9K6wERoismqpLVNexcI7S2pNvFirfMEW64F&#10;qPzLtQYQAF7gAwE+aICxAF7gAwGtNY7dsARraCkEcGOUy6oLC1z7vjbYXnH5xPksqeq/Hfxfm+CG&#10;yc5EHL4pacUdq54+vHD8pN2Y0IFOzR9lqM3P+lei+cWvxh6Z2HdqX3ElIuJKwDtTBzg0dVSWd/Na&#10;gXFAD09b/Q8PmDj69PDEMtKzK1V1pffTk2q7du9c97hDmxycC1Dl/i88BM4JgBf4QIAPGjgPRc4F&#10;gBf4QEBr9WM3KsAaWnIB3JjnspjgpYBRfYwVf526cl+mSmY7DV+yelZ3RerX89/96PvfYmJiD+/b&#10;tPboXRb+Mm/n3tMDu3I5qaCiJPXXLzbeGrNyRrD9k8TwxWFLD2fV31StuKf1xS+s/N/E63kShbzk&#10;Ruz/ViyJsP9w1ZtdxQm/HknKk8gkeUmH13/6ZYpo7pJR7lQvNTP2DJ7aXxwXE58jEWfFRh2XDpw4&#10;lLISWiCS1+JcACGLcw0gALzABwJ80ABjAbzABwJayxW7YQnW0HII4EbBjWR/WVz59HbElC7u3pMi&#10;7jyt20VWKStOObg+bGxvkcjNXeQmCpgfncfG/rLK4gufj/VT2ewyavGBm6o9a+U3tgeJvN+PK65T&#10;VpMSPkjkv/GaemPbpjP1Mt5YG5VZpqzfYpYQpvrxHrpw++WHejeWbbSlrM45vrpewIQN52nWQtse&#10;jrQW5wJUzn3hIXBOALzABwJ80MB5KHIuALzABwLaO8yyukawG2NgDS0hed64NbzDluYnBbmktLQK&#10;s3LoYNX8+1k0q5MXU1SVSc3srJlYxOXlFbU2tpbNHkfA5Y9Lym0dHRjvt4AgwKAOt6jMuQBCEeca&#10;QAB4gQ8E+KABxgJ4gQ8EtFYqdsMSrKFlEcCNnBvDXBYNPtQCAkAACAABIAAEgAAQAAKtQIDqkdJW&#10;aBJMAgEgAASAABAAAkAACAABVghALssKRjACBIAAEAACQAAIAAEgwAEByGU5gA5NAgEgAASAABAA&#10;AkAACLBCAHJZVjCCESAABIAAEAACQAAIAAEOCEAuywF0aBIIAAEgAASAABAAAkCAFQKQy7KCEYwA&#10;ASAABIAAEAACQAAIcEAAclkOoEOTQAAIAAEgAASAABAAAqwQaNhftvpW7O5TuerX0gqsOnl26xvc&#10;39OWeOmArvPqxvGagr9On7r0d+4Ts06efUa8PryrPeP3FKgNyQuTD+w9cPl+bfvAt5fMDHY2a943&#10;XF6YsCf84N3AJV9P9DKuv4bLS9JPHD56Lq2g2sIt+O050/o7m2CkJ/WCkucnRuyJvFaIdR48PWxi&#10;v05aTbMCmd8CVPxfeAicEwAv8IEAHzRwHoqcCwAv8IGA1qrFblSANbTMArjp5tZwX1ZWlLLru23b&#10;YhL/STm9Y/Xi6W+8/dX5QjmO6TpPJLKSm78snjxpyU9Xy41MHp7+bt6ktz+NyarBGftInn/hq/dm&#10;HqrwG9XfMeP7OUuO1KXUDUdtSer+98e9+21kitzSqiGRxfCSS5tmzVx/TuE3Ktiz4uT6tzfFFcpI&#10;T+rTg5cmbf5g9s77LsMGumTvnBG2L72auX7GHdaowLkA1SeSFx4C5wTAC3wgwAcNnIci5wLAC3wg&#10;oLWosRsVYA0tZwBu+rnVv8q3PH6Vr7vId018uUIpTd8zqZfI7Y3tNypxXefx8hvbpni7DVkcnSNT&#10;vT76SWr4JG+3XlP2Zz5l9nLgpwVxKwI9Fx2+X43j8uK4pd5ui2KIrLT+UNZm7An1HL906ZSubpN2&#10;Z0obzlemb3tD1Hdd/BM50XbNtU3+bmPCUwvJTlbqkaMsjlvsOWBxXL6SsFIQvaDhd2Y9MKA05wJU&#10;rnvhIXBOALzABwJ80MB5KHIuALzABwJaaxq7UQHW0FIG4KafG8nzsgILr6Fj/DCstPBJjWYerHke&#10;F6dGRVxXOI+bNsrdhCgksPd/861BxuXXD8T/+5TJrU3l/fifzwjnTh/b2RzDjGwcnCybpd4CU69R&#10;n/wWPqeHsaxdVy+XxgcAynL+ysW6eLrbETdqq7LTM6ocB/T2qCE7aaE7lVdWZiSdl/n283UQED1w&#10;8h3QreJCSm412mcmlFqcCyBEc64BBIAX+ECADxpgLIAX+EBAazFjNyzBGkquwPZK/Rx6gey7X3hF&#10;fnYRhllaW6jS1KZD47ws71ZSicLYx93ZgsgDVYfAyTuwixC7l/uwXEHfV8rshMPXrEf0F7VT1VGI&#10;Cx9WaFUWdu4XaJWfkYv18HG3blTr1O+NV9qnHN4Xc/lyxJr3v66c8fWcYHsXspONTyW0FKWUloml&#10;mJWlhbqMkaWdo5nkQYm2APqdYVyScwGqefOFh8A5AfACHwjwQQPnoci5APACHwho57KsrhHsxhhY&#10;Y5x2qCs8h9ya57K1KdE7wr9e8f5/f7lr3O/Ncb1s6zlpn7eueVJUiGFmro629akshpmYW7YTYrLC&#10;4jI5bbqKx1k3MzHfXp51DUkf3L6N2Xu83KF5Dq14lHW1yKaPyLmxLUzYaciUdwNyf1vyzrufXXJb&#10;t+mj4S4m5Cf1aHlakp+H2bo62+vJd2l3BaUg5wII0ZxrAAHgBT4Q4IMGGAvgBT4Q0FrM2A1LsIaS&#10;K7C9Uj+HXtC6LyspyPr3boVb6Mqd0bve6WbemDxqnTcysbCyxjBZhbSWyQMFLXxYnXf7lsLep0sn&#10;oeoSXnI3rUAY4uehdTu48Hbyw/aDe3RueMKA2Nbg3BeT55/wWXkk/o/vZ3e+svbbwzlSspP6nxcQ&#10;2nd0wqTicmmz75qhBRpSLc4FEKo51wACwAt8IMAHDTAWwAt8IKC1mrEblmANKVlgeaV+Dr3QPJc1&#10;G/Ze+K7du/63at7obvbq/LLu0D4vsHjJ3dsYk92690jWkMxKCu9mSTHnXr5NT7VS+qyyKKcUC/B4&#10;SZ284qW3k9OsXh3e3a5ZPbz6/u2/MQ8/j4bTeF7cuk9+6bDku7Vv9fLoPnr21IGy5As3UklOpj/W&#10;q0BgIjTFZFWa+bjQ3rINN+XiXACBh3MNIAC8wAcCfNAAYwG8wAcCWssmu2EJ1ijzItICwI2CG+K7&#10;EgSufV8bbI/lXL78b6W6BYU47dIZqXGHkL5eDU/QMvTY04cXjp+0GxM60KnpUQKVidr8rH8lml/8&#10;qsxJuVRi3dvnZdVetrjsSUkh1snToojkpLOVXg0mjj49PLGM9Gx1F6T305Nqu3bv3PBcBUP5KMU5&#10;F0CI5lwDCAAv8IEAHzTAWAAv8IGA1mLGbliCNZRcge2V+jn0AmIuiwk6j146PwC7tvWTbw8nXE8+&#10;/eNnn/1e6jDhk7CB9s1TUb1+s3Pv6YFduZxUUFGS+usXG2+NWTkj2P5JYvjisKWHs+q/QlZxT+uL&#10;X2bWDvbGlVcTU0uqJbnnd3y978GwGW8Fe5Cc7EORlxp7Bk/tL46Lic+RiLNio45LB04c6o5KBCVA&#10;ORdAiOZcAwgAL/CBAB80wFgAL/CBgNZixm5YgjWUXIHtlfo59ELL/WWbbeKlsb9si8295JWZR9ZP&#10;H+rt5i5yCxi3aPvpnApio1ZGh7L4wudj/USEhS6jFh+4WUnUl9/YHiTyfj+uuM5QTUr4IJH/xms1&#10;TXZlxQmbJ/UWqWoR7S7/JbWYuEh6klKLsjrn+Op6ARM2nH/YuLEtZU2WCnAuQLWb4QsPgXMC4AU+&#10;EOCDBs5DkXMB4AU+ENDeYZbVNYLdGANraMnI88at4R22aJ8UVLWUNWWPJSb2Hayaf2OLgUFFVZnU&#10;zM6aYX3SWiyaYtABg4uiyTa42WYGONcAAgh/AATOCYAX+ECADxo4D0XOBWgtMezqAWtoKzhwI+dm&#10;eC6L5g+oBQSAABAAAkAACAABIAAEDCXQlk+HGqoV6gMBIAAEgAAQAAJAAAgAAU0CkMtCPAABIAAE&#10;gAAQAAJAAAg8qwQgl31WPQe6gQAQAAJAAAgAASAABCCXhRgAAkAACAABIAAEgAAQeFYJQC77rHoO&#10;dAMBIAAEgAAQAAJAAAhALgsxAASAABAAAkAACAABIPCsEmi+Jxcuybt+KT457Z9/yq19vL38h40b&#10;6mWFFSbui7xeoWzsosBjdFiorwUrXZbnJ0bsibxWiHUePD1sYr9OZo1WcUnulZMn/ryU/qjavFP/&#10;8e9OHeZhZay6Kk7c8nFEZv1bwYi3YfScufE/gwQZR/cfvpTxqBozsfMOmfLuuD6OTab0KdUtgJX+&#10;URvhXAAhkXMNIAC8wAcCfNAAYwG8wAcCWksXu2EJ1qgzA7ISwE03N437svL8C5+/EzLpvfXhZ3Jl&#10;4qzTu1aFJxbiGIZX3D22e9vW7xp/9qYUydA8oVULL03a/MHsnfddhg10yd45I2xfejXRXv2hzDu7&#10;4cuLNa4+vi9LEzbOn7rpkrjuYm1J5p8X72Au3bp3U/34utgIBYKae5cSajyCXxkV/NKj3z+aOqeZ&#10;KZ1i9QpgpYsURjgXQOjjXAMIAC/wgQAfNMBYAC/wgQCTlZrxQslukIM1xg5QV3j+uDW8/qzqzv5Z&#10;3m6iwLC96lfCqt5sWnLvkeqlsop/I8Z3E/muiS9XoL0rTVctZXHcYs8Bi+PyiUaUBdELGn6vLy+r&#10;KJPI1b8/SVg3QuT58ekn6v8WRs9z858XnafDrPzx6U97uIVuv1FFqZZCAGV9gwtwLkDlZ/1eMLiP&#10;lAZAAHiBDwT4oAHGAniBDwS032DL6hrBbpCDNcoVlrTA88et4b6s9Gb0rssK48HvLZtS/9d5gXkH&#10;NycrAVrOT6eWsjIj6bzMt5+vA9GIwMl3QLeKCym51Y1VTaxtLdUPFWBmNg42dCyqyxiZt7MwwkyF&#10;QkrpVAJoN4lakHMBhHDONYAA8AIfCPBBA4wF8AIfCGgtaOyGJVhDyxeAGwW3+lxWmX/raqEC6xLY&#10;x13Xc7A15aVFj1RHUalEjuaN5rWU0jKxFLOytFAnrEaWdo5mkgclFS1N40W3r983DurT1a4utSWO&#10;irRdH4XNnb94/a/Jj2qbashLsxKjNm+NMR39VoinOZVI2gKoDKFe51yAat6k6wXUTlLVAwHgBT4Q&#10;4IMGGAvgBT4Q0M5lWV0j2A1ysEa1wJJffw651eWySkl+bjbxb7t25iY6bmdKI5eNGBQ8YGDwgBHz&#10;orKbvgiGRlJV62lJfh5m6+ps35ihktpSVCYf3XXBYfKsoa510swce8+YP39G6DB/u4Loz2bM2Z4k&#10;Vn0RTJ4W3tczcMz0FRHZw1eufN2D+r4sTQHoPaSqybkA+l6g6gr6dc4hcC4AvMAHAnzQwHkoci4A&#10;vMAHAlqzObtRAdbQFkvgRsGtLpcVmLd3ctZfUvjqR79ERR49Enn01/UhLpR/v6fhLqF9RydMKi6X&#10;6kuM8cq0fV9EPBw2e1aQY32j9kH/2bB83rSJ0977cu+2OR0yDv12tZhozqTPkpS7109G7ljqf23F&#10;gj1pEsp8m5YAGh1BLsK5AEI55xpAAHiBDwT4oAHGAniBDwS0VjR2wxKsoSUMwI1eLit0dvcVYlhm&#10;xt3HOp4fEDp59fLvozr8e7iy8hitwERoismqpLVNexcI7S2b7aSFlybv3Lgjf+SGtaFdSO6zGtuI&#10;fLtjZbfz1TdmVflsB69+o+fMe90yIyo65QlVyNAQQGXCsOucC1B9jKH2gmGdpKoNAsALfCDABw0w&#10;FsALfCCgNWezG5ZgjWpJJL8O3Gjlspigg/9rE9ww2ZmIwzclTbklGnSatUwcfXp4Yhnp2ZWqCtL7&#10;6Um1Xbt3tm2qXZMXu2nRLnzGN8tDPUif4sVl4tIizM7HpdljCgr5U8pbsnWZL5UAmh1BLsa5AIDA&#10;BwJ80MB5KHIuALzABwJ80MB5KHIuQGtFY1cPWENLGIAbvVwWE3QavmT1rO6K1K/nv/vR97/FxMQe&#10;3rdp7dG7jVmh7F7yqWOxxHni5+ytcjbyXWPP4Kn9xXEx8TkScVZs1HHpwIlD3Y0UWVFLFyw7fKss&#10;dc/7y6KxkNHBNkXpacSR+VCivv0qyTh5LDlPIpPkXtjz7U8ZDsNH+9uLk2MOXbhVKq8tzYz99svf&#10;JY4jR/aypwwZcgGU1dgrwLkAoiucawAB4AU+EOCDBhgL4AU+ENBa4tgNS7CGlkEANwpuGnuPKWXF&#10;KQfXh43tLRK5uYvcRAHzo/Ma95dVnWn4Gb//DjtbzSqrc46vHuunstxlwobzD2WEGllqeG/3gM3x&#10;SZvHNLWoanpMeGqlerfZ86v61Cl09x66JIJ4cQMuK4j+wLtenijgjbVRmWWEcBoHmQAa1dgrwrkA&#10;1W6GJF5gr4c0LIEA8AIfCPBBA4wF8AIfCGjvMMvqGsFukIM1GmssSZHnjVvzd9jW5b1ySWlpFWbl&#10;0MHKBO0DBMNaiqoyqZmdNaPGcElJMdbeqe6ttvUHLn9cUm7r6KBrKwadslAEMOyj/uKcCyDkca4B&#10;BIAX+ECADxpgLIAX+EBAa9liNyzBGloSAdzIuZHlsmiEoRYQAAJAAAgAASAABIAAEGhbAg3v/Wrb&#10;VqE1IAAEgAAQAAJAAAgAASBgOAHIZQ1nCBaAABAAAkAACAABIAAEuCEAuSw33KFVIAAEgAAQAAJA&#10;AAgAAcMJQC5rOEOwAASAABAAAkAACAABIMANAchlueEOrQIBIAAEgAAQAAJAAAgYTgByWcMZggUg&#10;AASAABAAAkAACAABbghALssNd2gVCAABIAAEgAAQAAJAwHACdfvLVt6K+fXP3Jpm5ow8X503sDr2&#10;0KVHZj7jpo7xslJdleWe+TE2o8YhcOqUoE5Cw5vH5PmJEXsirxVinQdPD5vYr5NZk01x4paPIzLV&#10;r61VHcY9Z278T5B93csRakvS/og4eDZLLMcsOg+bt2haTzsMw+WFF7d/FYNPXvlhkCNdbXoE0DVh&#10;WDnOBRDyOdcAAsALfCDABw0wFsALfCCgtayxG5ZgDS1rAG66udXdl60tSjm0bet3zX52pRTJbT2c&#10;nxzaumnttouFRMaL4dU3j329aevOG+adndhIZPHSpM0fzN5532XYQJfsnTPC9qVXq5qpP2pLMv+8&#10;eAdz6da9m+rH18VGKFBfkpckbJ09cc1JcedBr74yyAWXC0yJ11ZJ7sSun7vo+2OXMktq6caJfgF0&#10;rRhQjnMBKq/q9YIBnaNbFQSAF/hAgA8aYCyAF/hAQGvuZjcswRrdpbF5OeCmn5vGe3oV5fFreri5&#10;91gZX9549mlmxKReoi5Ttt8ox5V5Jz4YInILWR1fpER7A3DzWsriuMWeAxbH5RPWlAXRCxp+ry9V&#10;GD3PzX9edJ52U9KU8BHd+q/4s1hTRO3f20P8x82ZOYa0ig61FALY6KN+G5wLUL35W78XXgAInBMA&#10;L/CBAB80cB6KnAsAL/CBgNasz25UgDW0RRW46edG9bys0Hv8wjc6KK5H7L304M65n/94YNz/7RlB&#10;jnU3SA07lJUZSedlvv18HQhrAiffAd0qLqTkVlMZVWRdi87u+s70Qc1EmPpNDY/YtibUlaq6xnVE&#10;AQxaoCjKuQBCH+caQAB4gQ8E+KABxgJ4gQ8EtNYtdsMSrKFlEMCNghtVLosZ2wdNXNjf6skfW5d9&#10;8sN1hefkhWM86//Wj+aSxlpKaZlYillZWqgfgTWytHM0kzwoqWhmtSJt10dhc+cvXv9r8qO6Jwfk&#10;JTm389u5WRYc2bBoftiiz39OKpSrzhvb+/V0I541YHDQEcDAHPOinAtQzZs0vMC8ZwxqgADwAh8I&#10;8EEDjAXwAh8IaOeyrK4R7AY5WGOw1moUfQ65UeayGFZ/a/buX2mP2LspS1B9WpKfh9m6Otd/nauF&#10;S8wce8+YP39G6DB/u4Loz2bM2Z4kJr4IpqiRSjBp9IaVF8wGDAs0T/5i2tLd6c0TYLrOpRJA1w5y&#10;Oc4F0PACcufoVuQcAucCwAt8IMAHDZyHIucCwAt8IKA1d7MbFWCN7tLYvBxwo+BGI5etvzVri2Es&#10;3pQlZAntOzphUnG5VEmu0T7oPxuWz5s2cdp7X+7dNqdDxqHfrhYT9xGrq6owzPXNjRuXT586b/3a&#10;he6pP0SmISWzVALQQo5BLc4F0PACg+6gFeUcAucCwAt8IMAHDZyHIucCwAt8IKA1k7MbFWCNDwvl&#10;c+gFOrkskXY6unkRuayTyMWGjSdl63wpMBGaYrIqaW3T3gVCe0uNTbkaXW5sI/LtjpXdziduzArt&#10;HZ0wrHugb3uVEgsnDw8r6aMyKUp40BeAYp1GHc4FMPICjQ6hFOEcAucCwAt8IMAHDZyHIucCwAt8&#10;IKA1j7MbFWANZZlkki/Rsf8ceoFeLksHDuMyJo4+PTyxjPTsSlVV6f30pNqu3TsTKXOLA5eJS4sw&#10;Ox8X4nEEYxvnl52wgofF6t1w8dqqSpmxhWndrrMMD/oCGBqmW5xzAYRQzjWAAPACHwjwQQOMBfAC&#10;HwhoLWDshiVYo5sfNC8H3Ci4cZjLYsaewVP7i+Ni4nMk4qzYqOPSgROHuhspsqKWLlh2OEshyTh5&#10;LDlPIpPkXtjz7U8ZDsNH+3cgPp206zlioij70MEzOZKy3JMHD6ZYjBjpR1xAOMgFIBhCrcK5AEI4&#10;5xpAAHiBDwT4oAHGAniBDwS0FjR2wxKsoeULwI2CG8X+svWXS+JXEjvLTo+4U422NZquDV6rc46v&#10;HusncnMXdZmw4fxDGVFOlhre2z1gc6rsyflVfUSqS27u3kOXRKQUqa6qDnllxi/z6y8FTtp0vkDW&#10;sNOsri1pdYpWkghgtYdUxjgXoNrN8IWHwDkB8AIfCPBBA+ehyLkA8AIfCGjvMMvqGsFujIE1qiyD&#10;/Przxq3uHbbcHoqqMqmZnbUJmQpcUlKMtXeyavkQAS4vr6i1sbVk4QFefQLaBA3nAohecq4BBIAX&#10;+ECADxpgLIAX+EBAa/VjNyzBGlpyAdzIufEhl0XzKNQCAkAACAABIAAEgAAQeNEJcPm87IvOHvoP&#10;BIAAEAACQAAIAAEgYBgByGUN4we1gQAQAAJAAAgAASAABLgjALksd+yhZSAABIAAEAACQAAIAAHD&#10;CEAuaxg/qA0EgAAQAAJAAAgAASDAHQHIZbljDy0DASAABIAAEAACQAAIGEYAclnD+EFtIAAEgAAQ&#10;AAJAAAgAAe4IQC7LHXtoGQgAASAABIAAEAACQMAwAg37y1bfit19KlepNiaw6ujVPTAo0MtOqPqv&#10;xiWBVSfPbn2D+3vamrDwigKVcXl+YsSeyGuFWOfB08Mm9utk1rw7uLzw4vavYvDJKz8Mcmy4hMsf&#10;JUf+dORSlhhr33PM25Nf69lR/Z6F2pK0PyIOns0SyzGLzsPmLZrW044aDoUAagOGluBcALUXDO0i&#10;dX3OIXAuALzABwJ80MB5KHIuALzABwJasza7UQHWqBdFshLATTe3hvuysqKUXd9t2xaT+E964tEt&#10;a96bPm56eEKJXFWx6VLK6R2rF09/4+2vzhfK2XhbGF6atPmD2Tvvuwwb6JK9c0bYvvRqTbMKyZ3Y&#10;9XMXfX/sUmZJbVMXqv/eHTZ33QVZj+FBPuXHVkxYvj9TQiTFJQlbZ09cc1LcedCrrwxyweUCU+po&#10;oRBAbcDQEpwLIDrAuQYQAF7gAwE+aICxAF7gAwGthY3dsARraHkDcNPPrf5VveXxq3zdRb5r4ssV&#10;uCz/9MoQkZv/rMgcJXFZ45JSmr5nUi+R2xvbb1SivQNYs5ayOG6x54DFcflEK8qC6AUNv9eXqf17&#10;e4j/uDkzx7j5z4vOa6woS90c4DZifcIT1ZmqhPV+oiHbbsilKeEjuvVf8WexSjHdg0IAXTPo5TgX&#10;oHrzt34voHeObk0QAF7gAwE+aICxAF7gAwGtuZvdsARrdJfG5uWAm35uZM/LmrR393Qi/mRfVvVU&#10;6+6rwMJr6Bg/DCstfFKD9tFCo5ayMiPpvMy3n68D8byCwMl3QLeKCym51Y0lTP2mhkdsWxPq2rwl&#10;gYVVh4YzeI1UojCyMDVRZF2Lzu76zvRBjgyefaASYHAPqQxwLoAQyLkGEABe4AMBPmiAsQBe4AMB&#10;rYWL3bAEa1R5Afl14EbBrWUuq6wp+fvMiX8wh1emD+2sfRmvyM8uwjBLawv1E6oGHUppmViKWVla&#10;GKvMGFnaOZpJHpRUNNk0tvfr6dbiSQFjr5CF4+W/frkl6tr5nz5Zf8Ry8rLQLk9ybue3c7MsOLJh&#10;0fywRZ//nFSofjxC/0EpgMqAodc5F6CaN6m8YGgnqeqDAPACHwjwQQOMBfACHwho57KsrhHsBjlY&#10;o1pgdWTGz59Pmyer0p/n9vTyC5y6tXj0xoPr3/SwaOJQmxK9I/zrFe//95e7xv3eHNfLFg2hRq2n&#10;Jfl5mK2rs706l6V/mHiM/2TF2EcHPp4y5/M/zaf9b1GIo4C4P4tJozesvGA2YFigefIX05buTtfI&#10;ismNowqgL5WiJOcCCH2cawAB4AU+EOCDBhgL4AU+ENBat9gNS7CGlkAANwpuzXNZ4ZCwr794P8RV&#10;ce9q4l2tXFBSkPXv3Qq30JU7o3e9082cwd/ydUgQ2nd0wqTicmnd7gl0D1x85Zu5KxP7fvp7/Ikf&#10;l4tOzVn0XWqptKoKw1zf3Lhx+fSp89avXeie+kNkGlUyiyiArlDqcpwLICRyrgEEgBf4QIAPGmAs&#10;gBf4QEBr6WI3LMEadWZAVgK4Mctl3fuNnrJ47QeDjR+ciLz6UPNpWbNh74Xv2r3rf6vmje5mr96r&#10;y9BDYCI0xWRV0tqmZoT2llqbcrVoRFF69ciPGQNWrJ4R4OE77D/LP+ybuSMiReZIPODbPdC3vSrF&#10;tnDy8LCSPiqTUihEE2BotzXqcy6A0MK5BhAAXuADAT5ogLEAXuADAa01jt2wBGtoKQRwY5TLqgsL&#10;XPu+NthecfnE+SyqbBDNKfW1TBx9enhiGenZlaoT0vvpSbVdu3emenZBVlZcpDC2tDRT31EWmFla&#10;CxXVSivnl52wgofF6m+k4bVVlTJjC1OqZxfQBBjU5+aVORdAyOFcAwgAL/CBAB80wFgAL/CBgNYa&#10;x25YgjW0FAK4Mc9lMcFLAaP6GCv+OnXlvgwNO71axp7BU/uL42LicyTirNio49KBE4e6GymyopYu&#10;WHY4S0FuxMy1T1B37Ny+fefuSapLUuOiLyoDg7t27jlioij70MEzOZKy3JMHD6ZYjBjp17jdgS45&#10;5ALoiWelFOcCiF5wrgEEgBf4QIAPGmAsgBf4QEBrdWM3LMEaWvIA3Ci4kewviyuf3o6Y0sXde1LE&#10;nadKzf1l0fZF011LWZ1zfPVYP5Gbu6jLhA3nH8qIorLU8N7uAZtTVb8TR2H0vOb7y+LK8juxn0/q&#10;LVLVcguctD4up5rYVFZemfHL/D4NJzedL5DR2WmWTADbndRrj3MBqt0MSbzwYkHgnAB4gQ8E+KCB&#10;81DkXAB4gQ8EtHeYZXWNYDfGwBraav28cWt4hy3aJwV2aimqyqRmdtYMd/lSSIqeYB0drZp9CQ2X&#10;l1fU2thaMvtmGpoAdjqvtsK5AD5o4BwC5wLAC3wgwAcNnIci5wLAC3wgoLXGsRsVYA0thQBu5Nz4&#10;kMuieRRqAQEgAASAABAAAkAACLzoBMje+/WiM4H+AwEgAASAABAAAkAACDwbBCCXfTb8BCqBABAA&#10;AkAACAABIAAEWhKAXBaiAggAASAABIAAEAACQOBZJQC57LPqOdANBIAAEAACQAAIAAEgALksxAAQ&#10;AAJAAAgAASAABIDAs0oActln1XOgGwgAASAABIAAEAACQKD5nly4JO/6pfjktH/+Kbf28fbyHzZu&#10;aKe82F//zFW/G7bxMPJ8NWycrwWzTVzJWcvzEyP2RF4rxDoPnh42sV8ns8ZiuCT3yskTf15Kf1Rt&#10;3qn/+HenDvOwUr2VFi9LP7r/8KWMR9WYiZ13yJR3x/VxbKrF2KO6BTA2hVaBcwGEbM41gADwAh8I&#10;qIYwLi+8uP2rGHzyyg+DHNHGtEG1qMeCtkJdUyWiDEoB5AVw+aPkyJ+OXMoSY+17jnl78ms9OzLc&#10;MlxDL4qGthPAMnBSP1ESIAtURdbhFZtOq18KX3cYWb/6368nelG9zp1GpFDroWGksQhYY0KrqSxw&#10;081N476sPP/C5++ETHpvffiZXJk46/SuVeGJhXhtUcqhbVu/a/azK6VIhqP5olktvDRp8wezd953&#10;GTbQJXvnjLB96dVNZpV5Zzd8ebHG1cf3ZWnCxvlTN10Sqy8Kau5dSqjxCH5lVPBLj37/aOqcZrWY&#10;qdIrgJkptNKcC1Ct3fq8gNYtZrVAAHiBDwRUUauQ3IldP3fR98cuZZbUMgtjVkpTjwUShbqmShRF&#10;lAJ0Faj+e3fY3HUXZD2GB/mUH1sxYfn+TAmKADqRQKqhDQWwCZyUEaUXdASqwMLRu3u3bnU/nhb5&#10;8fEZZWy8h55aDxNXgzUmtJrKAjf93Bpef1Z1Z/8sbzdRYNje1OIa1Ulldcm9R5X1L4JVlMev6eHm&#10;3mNlfDna+9LIaimL4xZ7Dlgcl080oiyIXtDwe31ZWUWZRK7+/UnCuhEiz49PP6n7b+Mhf3z60x5u&#10;odtvVKGJohCAZpRJLc4FqPys3wtMuoNWFgSAF/hAQBW9tX9vD/EfN2fmGK33ZqNFNvNa1GOBVCH1&#10;VElXCqUAXQVkqZsD3EasT3iiaqkqYb2faMi2G1rzNU0RaBraUgDOHnBSJpQEaASqsura14Pc3th+&#10;o5Imdj3FqPUwaQOsMaHVVBa46efWcF9WejN612WF8eD3lk2p/5O9wLyDm1PzN8SifZrQVUtZmZF0&#10;Xubbz9eBeFhB4OQ7oFvFhZTc6sbiJta2lnV/GzGzcbAhs2Jk3s7CCDMVCtGedqASwG53SaxxLoDQ&#10;xLkGEABe4AMB9fg09ZsaHrFtTahrq4990gZojAVShdRTJc3+UArQWUBgYdWhoRG8RipRGFmYoj1i&#10;gKqh7QRgGGvAWQ2DZsbK/7kQX+Q1cnBXS5q+112M0iOMWgBrjHA1FgZuFNzqc1ll/q2rhQqsS2Af&#10;dws00sxrKaVlYilmZWmhTliNLO0czSQPSipaGsKLbl+/bxzUp6udxmM/8tKsxKjNW2NMR78V4mnO&#10;vHXV8klXAJJ1GpU4FwAQ+ECADxo4D0XOBdSNV2N7v55upjTGbqsUoQNBr0LSqZKBVEoBOgsYe4Us&#10;HC//9cstUdfO//TJ+iOWk5eFeiM9pomooartBGgANRQ4eS5LY2GiCtSKv4//dFcUGuRjinajR1MY&#10;pUcYRBjbyy5oYwS/KTOmEWP0LfPCC3W5rFKSn5tN/NuunbmJ4aFPE8HTkvw8zNbV2V7/jKeoTD66&#10;64LD5FlDXRukydPC+3oGjpm+IiJ7+MqVr3sg3pelKYBmdxCKcS6A0My5BhAAXuADAYTxy3oVA8cC&#10;yVTJUCKlAN0FTDzGf7Ji7KMDH0+Z8/mf5tP+tyjEEe2+LKqGthPQCNVw4KT+oSRA6VV5SUJclLTf&#10;tFE+bHwuM1yPpmCwRum+VoqK59wLdbmswLy9kzMaYfRaQvuOTphUXC5V6rGBV6bt+yLi4bDZs4Ic&#10;G7Nskz5LUu5ePxm5Y6n/tRUL9qRJ9FnQbZyWAPT+UdfkXAAhkXMNIAC8wAcC1MO19UsYNBZIp0qG&#10;mikF6CyAi698M3dlYt9Pf48/8eNy0ak5i75LrfuyLtMDUUMbCqjvERvASeFQEqBCihennEqQ9QoZ&#10;JEL7i6WWfYP1NLMH1qjcR34duFFwq89lhc7uvkIMy8y4+1iORpp5LYGJ0BSTVUlrm2Y8ob1ls+21&#10;8NLknRt35I/csDa0i9bNV5MOXv1Gz5n3umVGVHTKE+atqzJ4agFIdmlX4lwAQOADAT5o4DwUORdA&#10;e9S2YkEDIOiZKhkIphSgq4Ci9OqRHzMGrFg9I8DDd9h/ln/YN3NHxNVSBk03FkXTYFbRdgLUUtkB&#10;TgqIkgAFVvxhYmRcdb/JwSJ2to83VE9zuWANZVSwna48h16oD3ZBB//XJrhhsjMRh29KkD5NM/eP&#10;iaNPD08sIz1bvR2e9H56Um3X7p1tmwzV5MVuWrQLn/HN8lAP8qd4FfKnaLdk1Y1QCmDeJ2Y1OBcA&#10;EPhAgA8aOA9FzgUwG7qtUxoZAvVUSU8wpQBdBWRlxUUKY0tLM/WCIjCztBYqqp8q6LXavBSaBmes&#10;7QQQetkCTgqIkoB+rLX3Lv95BRv4xuDO7KSyLC+UBvZOq+9gDWWMsZ388MILDdEu6DR8yepZ3RWp&#10;X89/96Pvf4uJiT28b9Pao3cNSBUpGRt7Bk/tL46Lic+RiLNio45LB04c6m6kyIpaumDZ4VtlqXve&#10;XxaNhYwOtilKTyOOzIcSYm5UiJNjDl24VSqvLc2M/fbL3yWOI0f2sqdsi7QAuQA0W0i1OBdAqOZc&#10;AwgAL/CBANIIZrmS3ikxS0dqqKgknypRtOkcjPXTchZGOmljZq59grpj5/btO3dPUl2SGhd9URkY&#10;7OOAIkHHjNQggIBAJrJr57YTwCZwZguTBgSdaJX3Lv1+FRs8or8rG8/Kqpthd4oGa0jDArxAhU1j&#10;yy6lrDjl4Pqwsb1FIjd3kZsoYH50XmvuL6vawzbn+OqxfqrmukzYcP6hjFAjSw3v7R6wOT5p8xi1&#10;jMafMeGpxFZ5soLoD7zrT4oC3lgblVlWrxFl0zYyASh2kOtwLkC1syeJF5A7hFIRBIAX+ECgIXYL&#10;o+dxtL+s3ikxVTU91h3NFFamkk+VKENR52xQPy0TGnSMVmX5ndjPJ9WvHYGT1sflVCNPzHrWhToI&#10;ZAXaTgC7wMl3mCWfk5u80DIM6uwoa29sH+XmPysyB5k+mSB2p2iwxurYRDPG8rrPvU+bv8O2LvGV&#10;S0pLqzArhw5WaF9EpUqfta8rqsqkZnbWTBrD5Y9Lym0dHdjZdQFBANM+6i/PuQBCHucaQAB4gQ8E&#10;2B3aaNb4PxZ0KVRIip5gHR3Z2JicEgJpgbYUgOZc+rUoCdA3xUpJdvWANTSnADdybmS5LBphqAUE&#10;gAAQAAJAAAgAASAABNqWAEtPh7etaGgNCAABIAAEgAAQAAJAAAgQBCCXhTAAAkAACAABIAAEgAAQ&#10;eFYJQC77rHoOdAMBIAAEgAAQAAJAAAhALgsxAASAABAAAkAACAABIPCsEoBc9ln1HOgGAkAACAAB&#10;IAAEgAAQgFwWYgAIAAEgAASAABAAAkDgWSUAueyz6jnQDQSAABAAAkAACAABINBsf1m8puCv06cu&#10;/Z37xKyTZ58Rrw/vak+8jAB/nHbo4KVHZj7jpo7xslIhk+We+TE2o8YhcOqUoE5CgyDK8xMj9kRe&#10;K8Q6D54eNrFfJ7NGa7gk98rJE39eSn9Ubd6p//h3pw7zsDJuuIrLCy9u/yoGn7zywyDHVhJgkFn6&#10;lXUToG/D0JKcawABhAsBAucEaHsBFyf9sHbfXyYhy/830atxWjJ0HNbVZ29yQ9ND7QUShXhZ+tH9&#10;hy9lPKrGTOy8Q6a8O66PY9NkzlgIcw1tKYDltkjpMCegMiNO3PJxRGbjy46Ne87c+J8gezYClFoP&#10;EyeDNSa0msoCN93cmu7L4pKbvyyePGnJT1fLjUwenv5u3qS3P43JqsExgZ2H85NDWzet3XaxEFdN&#10;tdU3j329aevOG+adnQxLZPHSpM0fzN5532XYQJfsnTPC9qVXqxqoO5R5Zzd8ebHG1cf3ZWnCxvlT&#10;N10S119USO7Erp+76PtjlzJLatFCor6WXgEGWaZZmXMBKn/q8wLNfhhUDASAF/hAgIEGya2oHVuO&#10;nT4f/7CyacYyaBA0VGZvckOTQz0YyRUKau5dSqjxCH5lVPBLj37/aOqcZpM5My1IGtpSAJttkaJB&#10;IqCyVFuS+efFO5hLt+7dVD++LjZCATP4iHqYNELdO7BGRgC46Y+Lhnf5lt/YNsXbbcji6BzVC6+V&#10;T1LDJ3m79ZqyP/Mp8d+nmRGTeom6TNl+oxxX5p34YIjILWR1fJGBb3xWFsct9hywOC6fsKMsiF7Q&#10;8Hu9JFlFmUSu/v1JwroRIs+PTz9R/7f27+0h/uPmzBxj8DvTKQQgvuaYQTXOBahcrd8LDHqDWBQE&#10;gBf4QIC+BtVk5fvqWxMCRL03p6qmS/YO9iY3NE3Ug5Faofzx6U97uIVuv1HFkYbWF9DUMUPbIkWE&#10;7oXC6HkGL4stJVHrYeJpsMaEVlNZ4KafW/19WVycGhVxXeE8btoodxMi+RXY+7/51iDj8usH4v99&#10;imNC7/EL3+iguB6x99KDO+d+/uOBcf+3ZwQ5GvaJT1mZkXRe5tvP14GwI3DyHdCt4kJKbnVj6m1i&#10;bWtZ98cRMxsHm6aM3NRvanjEtjWhrkw+vJGVpRJgqH3K+pwLIBRyrgEEgBf4QIC2Brzkyo/7/npz&#10;wdzgjpQjnHEB1iY3xi2rK9AYjNQKjczbWRhhpkLEO4KGa2h9AU10DWyL1E2GE0Dzvq5aNPQwaBCs&#10;MYClURS4UXCry2VxWd6tpBKFsY+7s0V9gipw8g7sIsTu5T4sJ56+MbYPmriwv9WTP7Yu++SH6wrP&#10;yQvHeCJOVY2ClNIysRSzsrRQJ6xGlnaOZpIHJRUtBeNFt6/fNw7q09WuLrU1tvfr6WaKFhCatWgL&#10;MLwpcgucC1CtXnS98NxC4JwAeIEPBGhqwGVZJ7YddP/vvGADP8rrGE9sTW5ow5XOWNCrUF6alRi1&#10;eWuM6ei3QjzNkUQYpqGNBKh7xkJb5LksjTlZjxcq0nZ9FDZ3/uL1vyY/MuwZvHp1dDxC39VgjT6r&#10;1ktXnkMv1OeyNU+KCon7n66Oto33Wk3MLdsJMVlhcZlcRbT+1uzdv9IesXFTlrD4tCQ/D7N1daZ4&#10;Ml1RmXx01wWHybOGuhp2H7hFBNEUgBZ5dGpxLoC+F+h0B60M5xA4FwBe4AMBehrwvBObd5fOm/la&#10;Z7REDW2MtFktg8aCPC28r2fgmOkrIrKHr1z5ugfizQ50DW0pgKW2SD2LTgAzc+w9Y/78GaHD/O0K&#10;oj+bMWd7krjxi2DIUWSAHpI2wRqaI4AbBbe6XFZgYmFlTexPUCGt1foqg7G1pXldmbpbs7YYxspN&#10;WVV2bN/RCZOKy6VKPRrxyrR9X0Q8HDZ7lqGPNLRshJYAtLijV4tzAXS9QK87aKU4h8C5APACHwjQ&#10;0UB8rj687Vzg+1N6WqAFO99rGTQWTPosSbl7/WTkjqX+11Ys2JMm0Tex6yaBrqEtBbDUFikGdAKY&#10;fdB/NiyfN23itPe+3LttToeMQ79dLTY46AzQQ9I2WENzCHCjl8tavOTubYzJbt17JGtIZiWFd7Ok&#10;WMcunR0aNisQOrp5Ebmsk8jFho07pAIToSkmq9JMn4X2ls32ccFLk3du3JE/csPa0C6In/L19J+G&#10;ALSoo1uLcwHqjzGUXqDbHbRyIAC8wAcCdDQUJ/z6e65zVfqhbVvCtx9KeIRJEg59d/QmYtKGNl5a&#10;tZbBg9Gkg1e/0XPmvW6ZERWd8gRJq2Ea2lIAC22REjKMQL1JYxuRb3es7Ha+4TdmWdHT2FOwhjQs&#10;WF6pn0Mv1H/3S+Da97XB9ljO5cv/VqpJK8Rpl85IjTuE9PVqeIIWzQO6a5k4+vTwxDLSs9UtSu+n&#10;J9V27d6ZSJYbjpq82E2LduEzvlke6tEa90EoBbDdY217nAsgBHGuAQSAF/hAgI4GE5suA0d4Y3kZ&#10;mZkZ/+YSGwIqS3Mz8ysaP/+39oTR6vbZGYwK+VO0W7Lq/rGgoS0FGNYWqUdZIKD6Doy4tAiz83Ex&#10;fHdZVvQ09hSsoQ1j4EbBrWF/WUHn0UvnB2DXtn7y7eGE68mnf/zss99LHcb9d/YAezbuwZKqMPYM&#10;ntpfHBcTnyMRZ8VGHZcOnDjU3UiRFbV0wbLDt8pS97y/LBoLGR1sU5SeRhyZDyWGP/rTTAi5ALRI&#10;Q6rFuQBCNecaQAB4gQ8EdGqon5GyFJhj0JKtu3/co/75/pMJbphN6Cc/LGJnL3qkCYT1SjoHYxME&#10;0jYV4uSYQxdulcprSzNjv/3yd4njyJG97NHk6V0XCC9wLoDNzjJYGYmiFF7AMEnGyWPJeRKZJPfC&#10;nm9/ynAYPtq/A5oXNGuxO0WDNTSPADcKbhpbdskrM4+snz7U281dRPx0mb7jhrj5DrIl8SuJnWWn&#10;R9ypRtsgrUUtZXXO8dVj/dTNTdhw/qFqr0ZZanhv94DN8Umbx6jON/2MCU+tbLLAzkZ6ZAJY6hs9&#10;M5wLUO2qSeIFeupZKgUCwAt8IKBDQ/2MpLWTbGUqMUGxvr9s3YhiZ3JDG506BqMWBG2FsoLoD+oX&#10;DjdRwBtrozLLDNh9XM+6oOGFZhraUgC7bZHvMEs+J1N4gdiK/fyqPqK6RdN76JKIlCKWtj9md4oG&#10;a6yOTTRjLK/73Pu02Tts1Wmvsqas6MGF79758A+nD/f9ujjQutXuyzZk2YqqMqmZnbVqX1tuDhCg&#10;+sgPXuCaAHiBDwR4ooGbqdCwORmXPy4pt3V0IN58zsKBMCO1pQB22yK/2Yw2I+GSkmKsvVPTK99Z&#10;cIbaBIJH9DQN1tD8AtzIubXMZdXlcHHa1gVTtxQMX7fjm3d6WLEyNaE5DmoBASAABIAAEAACQAAI&#10;AAEdBHTkssALCAABIAAEgAAQAAJAAAjwnkDDd794LxQEAgEgAASAABAAAkAACAABLQKQy0JIAAEg&#10;AASAABAAAkAACDyrBCCXfVY9B7qBABAAAkAACAABIAAEIJeFGAACQAAIAAEgAASAABB4VglALvus&#10;eg50AwEgAASAABAAAkAACEAuCzEABIAAEAACQAAIAAEg8KwSqNuTq/JWzK9/5tY064SR56th43zN&#10;HyXui7xe0fR6bYHH6LBQXwu2+ivPT4zYE3mtEOs8eHrYxH6dzJobxuWFF7d/FYNPXvlhkGPDJVz+&#10;KDnypyOXssRY+55j3p78Ws+O6O9ZoBDAVj912+FcACGNcw0gALzABwJUGvCy9KP7D1/KeFSNmdh5&#10;h0x5d1wfR60py+AZg3IskBTA5SV/xew/dPZOuZlz4OuzJ4/0MOQVN6SzrsH9YmSAEgLWyiINEICL&#10;k35Yu+8vk5Dl/5voZcyo2xqFDRCA2qTeetR6mDQL1pjQaioL3HRzq7svW1uUcmjb1u+a/exSvf8O&#10;wyvuHtuteX4vcRrNDS1r4aVJmz+YvfO+y7CBLtk7Z4TtS68mEuvGQyG5E7t+7qLvj13KLKltOl39&#10;9+6wuesuyHoMD/IpP7ZiwvL9mRJERRQCEK0yqMa5AEIr5xpAAHiBDwRoaBDU3LuUUOMR/Mqo4Jce&#10;/f7R1DlaUxaDoU9elHIskBYgpsQ5M1fGYwGjBrk82L9g0tdnS+SoUnTMuqjmUOpRQsBaWaRBAiS3&#10;onZsOXb6fPzDSs3VjBEIgwQwaoleYWo99OzUlQJrTGg1lQVu+rlpvMtXUR6/poebe4+V8eWNZxX/&#10;RozvJvJdE1+uQHzrr+5qyuK4xZ4DFsflE2/uVhZEL2j4vb5G7d/bQ/zHzZk5xs1/XnReoxlZ6uYA&#10;txHrE56ozlQlrPcTDdl2Q44kjkIAkk1GlTgXoHoDvX4vMOoPUmEQAF7gAwGGGuSPT3/awy10+40q&#10;pKgnr0Q5FsgK5Knn7Te236hs6EKvqQeyEOdrHbMui32kNEUJAW9lkYYIUC1kvq++NSFA1Htzqoyy&#10;r4hh0NoEtGRRA2HSUbDGhFZTWeCmnxuHz8sqKzOSzst8+/k6EK/IFTj5DuhWcSElt7ox9Tb1mxoe&#10;sW1NqGvzZFxgYdWh4QxeI5UojCxM0R4xoBKA9uGJQS3OBRBaOdcAAsALfCDAVIOReTsLI8xUKGTx&#10;Bd+UY4G0wK3se9lSobfXy6onvwQdfPr1UaRevfOYwUSkUVTHrItmDKkWJQQMa12RBgjAS678uO+v&#10;NxfMDe6I1Pe6SgYIMKBV3VVp6GHQLlhjAEujKHCj4EYzl60pLy16pDqKSiXIf73SkqKUlomlmJWl&#10;hfqRIiNLO0czyYOSiqZSxvZ+Pd1MtTtg7BWycLz81y+3RF07/9Mn649YTl4W6o30VBKlALSYo1+L&#10;cwGqeZPKC/S7g1YSBIAX+ECAiQZ5aVZi1OatMaaj3wrxNEeLe7JalGOBtEAZbtcek4nLq9Tfanha&#10;+vBfiaL6qQJRFvmsi2gMpRolBMJoq4pEFoDLsk5sO+j+33nBjgZ9wEEWgIKbRh06emiYqS8C1uiz&#10;0iwJ3FjJZaWRy0YMCh4wMHjAiHlR2U1fBENzSn2tpyX5eZitq7M9w0TUxGP8JyvGPjrw8ZQ5n/9p&#10;Pu1/i0Ic0e7LogowqNealTkXoFr6EL3w/EDgnAB4gQ8E6GqQp4X39QwcM31FRPbwlStf92Dzvixl&#10;KJIWEHbqNaCfceJP+87kigvTfvkpqpy1wcmFIUoIrS0KVQCed2Lz7tJ5M1/rbODHG1QBrQWGXT1g&#10;Dc1PwI2VXFb46ke/REUePRJ59Nf1IS4GfeZs0iO07+iEScXlUma5MS6+8s3clYl9P/09/sSPy0Wn&#10;5iz6LlWM9JA9ogC0SCSrxbkAQhTnGkAAeIEPBOhqMOmzJOXu9ZORO5b6X1uxYE+ahNn0pXf2oBwL&#10;5AWMPN789sfp2E/vveI/aGq0YEiQA3tzVNtbooTQ2pLQBCgqkw9vOxf4/pSeBm/ygyag9bCwqwes&#10;oXkKuLGTyzp59fLvozr8e7hasZTLCkyEppisSlrblIgK7S2pdrhRlF498mPGgBWrZwR4+A77z/IP&#10;+2buiLhaihIeaAJQWtJRh3MBhC7ONYAA8AIfCDDRYNLBq9/oOfNet8yIik55wt6MQDkWdBUwcx7+&#10;8fG7NxOTbv77x9I+8lqrzo427MlqW0uUEFpbDpqA4oRff891rko/tG1L+PZDCY8wScKh747eRPmo&#10;gyag9bCwqwesoXkKuLGSy6LBp6hl4ujTwxPLSM+uVBWU3k9Pqu3avbMtRS1ZWXGRwtjS0kz9pK/A&#10;zNJaiPpwGJoAFllwLoDoC+caQAB4gQ8EGGtQyJ+yeEtWPa1QjgW9BQRWTk6W8qyE4ylWw/p6GHx3&#10;kMWJjpEpSgiMrCEURhNgYtNl4AhvLC8jMzPj31xiE0llaW5mfgWxryXjA00A42ZoV2BXD1ijDb5Z&#10;QeDGSi4ru5d86lhsTIzq5+ytcoThSSbD2DN4an9xXEx8jkScFRt1XDpw4lB3I0VW1NIFyw5n6fju&#10;gplrn6Du2Ll9+87dk1SXpMZFX1QGBvug/VGNXABapCHV4lwAoZpzDSAAvMAHAjo1NM1ICnFyzKEL&#10;t0rltaWZsd9++bvEceTIXvZIQ5+8EuWUSF6gOjvxXKZaVVz4qq1p3d+ZPdyZpb+esdg5uqYoIdA1&#10;hFoOSYBj0JKtu3/co/75/pMJbphN6Cc/LApi+m0QtWadUyLF4ojaYap67E7RYI2KN5PJAc0W2+s+&#10;L3xKa39ZN3dR48/4/XcQty5suTuYsjrn+OqxfirjXSZsOP9QtR+fLDW8t3tA4958hdHzmu8viyvL&#10;78R+Pqm3SC0pcNL6uJxqYoNatINMAJolxFqcC1BtSUniBcTuoFUDAeAFPhDQoaFpRpIVRH/gXT8T&#10;igLeWBuVWYY89egYKpRTIlmB4rgPutRN0aKAid/EF9SgjcOmWi1nXUMtMqpPCUFtrRVFGiigMnXz&#10;GEP2l9U5J1MujowwMyjM7hQN1hig1ygK3PRxq3uHLbeHoqpMamZnzXAzAoWk6AnW0ZGNp3fRBLAI&#10;jXMBRF841wACwAt8IECpAZc/Lim3dXQwab1bn5RjoWUBXF5eUWtja9l6olic8GiZooRAy4oBhUCA&#10;Fjx2gYA1tNgEbuTc+JDLonkUagEBIAAEgAAQAAJAAAi86ARovivhRccE/QcCQAAIAAEgAASAABDg&#10;IQHIZXnoFJAEBIAAEAACQAAIAAEgQIsA5LK0MEEhIAAEgAAQAAJAAAgAAR4SgFyWh04BSUAACAAB&#10;IAAEgAAQAAK0CEAuSwsTFAICQAAIAAEgAASAABDgIQHIZXnoFJAEBIAAEAACQAAIAAEgQItAw55c&#10;eGHivsjrFY0vZTSyCRzeK+/S5UdmPuOmjvGyUhmT5Z75MTajxiFw6pSgTkJa5ikLyfMTI/ZEXivE&#10;Og+eHjaxXyezZjXIr+LyR8mRPx25lCXG2vcc8/bk13p2ZLg3rUYj+gVQ6je8AOcCiC5wrgEEgBf4&#10;QICWBlxeeHH7VzH45JUfBjkSNXBJ7pWTJ/68lP6o2rxT//HvTh3mYWWMl6Uf3X/4UsajaszEzjtk&#10;yrvj+jg2n9x0TR16xwJpW4ZPQjRmXc0i2gRYFqAy1wZN6FWN6AX2ZCMKaAVX1Jlkd4oGa2iOAm66&#10;uTXcl8Ur7h7bvW3rdw0/u4/fNXFzfnJo66a12y4Wql6ngFffPPb1pq07b5h3dmIpkcVLkzZ/MHvn&#10;fZdhA12yd84I25derfHiBl1Xq//eHTZ33QVZj+FBPuXHVkxYvj9TghYYmH4BiEaZVONcgMqxer3A&#10;pDeIZUEAeIEPBGhpUEjuxK6fu+j7Y5cyS2rrAl6Zd3bDlxdrXH18X5YmbJw/ddMlMY4Jau5dSqjx&#10;CH5lVPBLj37/aOqc5pObrqFCNRZI20Icd6TVqAQQL1VpSYBNASpbbdCEXslUEHR4gT3ZiALY9kOj&#10;PSo9zBoGa8x4NZQGbvq51b8UTPFvxPhuIt818eUaL6h9mhkxqZeoy5TtN8pxZd6JD4aI3EJWxxex&#10;9dpGZXHcYs8Bi+PyCYPKgugFDb/XSdJ1VZa6OcBtxPqEJ6pCVQnr/URDtt2QI70TTr8AJJPMKnEu&#10;QA9nZj0xoDTnEDgXAF7gAwFaGmr/3h7iP27OzDGaL9aWVZRJ6magJwnrRog8Pz79RHNCkj8+/WkP&#10;t9DtN6ooRwl1KFK0RdkCRQFqAaQEDG22ef02aEKvYGoIpF5gTzaiAHa9oPnuVL0rNdNmqXvHxCJY&#10;Y0Krqezzx03v87JC7/EL3+iguB6x99KDO+d+/uOBcf+3ZwQ5svSWRGVlRtJ5mW8/XwfCoMDJd0C3&#10;igspudX1qbfOqwILqw6NH1RqpBKFkYUp2iMG+gWgfXRiVItzAaqbSnq9wKg7aIVBAHiBDwToaTD1&#10;mxoesW1NqKtmsJtY21oaq0+Y2TjYtBgGRubtLIwwU6GQcuKkMRYo2kIbg421aAggJWBgs1rV26AJ&#10;fYJpQCD1AmuyUQWw64UmazT0MGgarDGApVEUuFFw08pla8pLix6pjuLyGuLZWWP7oIkL+1s9+WPr&#10;sk9+uK7wnLxwjCf1jEzTVUppmViKWVlaqJcBI0s7RzPJg5KKhlxW11Vjr5CF4+W/frkl6tr5nz5Z&#10;f8Ry8rJQ77qVhOGhXwBDYyjFORegWr/1egGlVwzrgADwAh8I0NRgbO/X081UR4zjRbev3zcO6tPV&#10;rmFCkpdmJUZt3hpjOvqtEE9zqqHBZCy0bIvKOo3rdAToJUCjDRpF2qAJPSroQGio3swLbMlGFkAD&#10;LUoRJnqo7YM1akZkJYAbo1xWGrlsxKDgAQODB0z85toTVdX6W7N3/0p7xOpNWcL005L8PMzW1dme&#10;NBHVfdXEY/wnK8Y+OvDxlDmf/2k+7X+LQhzR7svqF4AWcIxqcS6A0guMuoNWmHMInAsAL/CBgOEa&#10;FJXJR3ddcJg8a6ir+g6sPC28r2fgmOkrIrKHr1z5ugf1XQD6oajdFtrYa1GLvgCWGuSjGfoQOPdC&#10;KwnQ8gp9IHTcCdboUGpZBrgxymWFr370S1Tk0SORR797x89aXbXu1qwthrF7U1aVJtt3dMKk4nJp&#10;4+YJmlp1XsXFV76ZuzKx76e/x5/4cbno1JxF36US37VAOPQLQDDItArnAii9wLRHCOU5h8C5APAC&#10;HwgYqgGvTNv3RcTDYbNnNTyFZdJnScrd6ycjdyz1v7ZiwZ40CelER2vS0xpXLdtCGHhkVfgwFljq&#10;CroZuhA490KrCdBiRxcIPeRgjR4n7VLAjVku6+TVy7+P6ujl1aFhBxmho5sXkcs6iVxsKB/4YuIl&#10;gYnQFJNVSWubElGhvWVDq7quKkqvHvkxY8CK1TMCPHyH/Wf5h30zd0RcLWXScENZ/QJQLDKsw7kA&#10;Qi/nGkAAeIEPBAzTgJcm79y4I3/khrWhXTTvv5p08Oo3es681y0zoqJT1H/p0nfQGwu62qKyTuM6&#10;PQE0DD3LRehB4NwLrShAy3v0gNB1OVijS6p5OeDGKJdFg4xYy8TRp4cnlpGeXakyIL2fnlTbtXtn&#10;ImtWH7quysqKixTGlpZm6id9BWaW1kJF9VMFigb9AlAsMqzDuQA9nBl2Bb045xA4FwBe4AMBQzTU&#10;5MVuWrQLn/HN8lAPi5ZDQSF/SnlLVu+kp2mSoi30gahv1jXM6jNWm86EwLkXWlWAlsPoAKHvY7BG&#10;n5VmSeDG31wWM/YMntpfHBcTnyMRZ8VGHZcOnDjU3UiRFbV0wbLDWRjpVczMtU9Qd+zcvn3n7kmq&#10;S1Ljoi8qA4N9HJDCg1wAkim0SpwLIGRzrgEEgBf4QECnhoYZSccHZkVl6p73l0VjIaODbYrS04gj&#10;86FEJk6OOXThVqm8tjQz9tsvf5c4jhzZy55yltA/JSow0raQPsjrkKJzMFJAoOzZs1SA9164VUYS&#10;cmyGgZa32J2iwRraYABuFNz07S9bf60kfiWxs+z0iDvVaDuZ6a6lrM45vnqsn8jNXdRlwobzD2VE&#10;UVlqeG/3gM2pMpzsqmoTyPI7sZ9P6i1S1XILnLQ+LqcaecdbHU2w3U9mBNqu9bqWAALnBMALfCCg&#10;Q0PTjNQwMguj5zXtL1uZunmMei5q/BkTniouiP7Au/6MKOCNtVGZZfQmKf1TImlblaxOGDrGghaE&#10;ZgRYbb/RWBs0oVO4AV5gR7Z+L8QnkYQcu2GghYbdGRKsoQ0Z4KaPW8M7bNE+KbBTS1FVJjWzs9ax&#10;GYGuqwpJ0ROso6MVC8/w6hfATif1WuFcAKGOcw0gALzABwIsasDlj0vKbR0dTJhOUjAW2mDWpWwC&#10;vKCFiF0gYI0yAkkLADdybnzIZdE8CrWAABAAAkAACAABIAAEXnQCet/79aLDgf4DASAABIAAEAAC&#10;QAAI8JoA5LK8dg+IAwJAAAgAASAABIAAENBDAHJZCA8gAASAABAAAkAACACBZ5UA5LLPqudANxAA&#10;AkAACAABIAAEgADkshADQAAIAAEgAASAABAAAs8qAchln1XPgW4gAASAABAAAkAACAAByGUhBoAA&#10;EAACQAAIAAEgAASeVQIN+8vihYn7Iq9XtA+cOiWok1DVG3nxzTOnL12/8U+ljY93t4FjXuvvas5+&#10;L+X5iRF7Iq8VYp0HTw+b2K+TWWMTuCT3yskTf15Kf1Rt3qn/+HenDvOwMm5LAey3RWpRN4E2EqDy&#10;tU4vtJEGEABe4AMBWhpweeHF7V/F4JNXfhjkyP4A0TsW8LL0o/sPX8p4VI2Z2HmHTHl3XB9HM5an&#10;Sv0CdE7LuLzkr5j9h87eKTdzDnx99uSRHtZMXxHRBJPehICLk35Yu+8vk5Dl/5vopVocWHQNi6aQ&#10;YoR5GKibweWPkiN/OnIpS4y17znm7cmv9eyo4yVEDFXR8whdo2CNLqnm5YCbbm4N92XxirvHdm/b&#10;+ufdSvVrnfGihI0L3lr42f6rBQpxTuIvP1/Mr0GDr68WXpq0+YPZO++7DBvokr1zRti+9Gq8sbwy&#10;7+yGLy/WuPr4vixN2Dh/6qZL4qaLLGnRK4ClNvSa4VyAytf6vPBCQOCcAHiBDwRoaVBI7sSun7vo&#10;+2OXMktq2R8dVKEoqLl3KaHGI/iVUcEvPfr9o6lzVHMmm1MllQCdbVX/vXvOzJXxWMCoQS4P9i+Y&#10;9PXZEjkiHyoNDWYlt6J2bDl2+nz8w0rV0sCia1g0hcSAigBpGKhaIrwQNnfdBVmP4UE+5cdWTFi+&#10;P1OCpKB5JSo9zJoAa8x4NZQGbvq51b/gVvFvxPhuIrfpEXeqVW8lfxA5q4u7aMSWVKn6LeKymmoZ&#10;vdeJM3nPsLI4brHngMVx+YRpZUH0gobf623IKsokcvXvTxLWjRB5fnz6Sd1/WTsoBLDWju7Xfusn&#10;0PoCVL7mWgMIAC/wgQAtDbV/bw/xHzdn5hg3/3nReawPUCZjQf749Kc93EK336jC2ZsqqQWQt6Uo&#10;j1/Tw+2N7TcqGzD2mnogS4EEiFqD2qxqyfB99a0JAaLem1NlOM6ia1g01ZoE1LY1woBYqFM3B7iN&#10;WJ/wRHWlKmG9n2jIthuGr5o0PUKzr2CNJiitYsBNPzfy52Xxmqoy4v6skVBY91d9EzNzxq8Up/zo&#10;oazMSDov8+3n60D8KUrg5DugW8WFlNzqxnom1raWdc2b2TjYUJpjXoBKAHOLDGtwLoDQy7kGEABe&#10;4AMBehpM/aaGR2xbE+rKcKjTK85oLBiZt7MwwkyFQgHG2lRJQwB5W0+L7mVLhd5eL1sQPRV08OnX&#10;R5F69c5jet1uXoqGBqICXnLlx31/vblgbnDH+uosuoZFU61HoN6yRhgQ5C2sOjTexauRShRGFqaG&#10;P2JAzyN0ewrW6JJCGRd0bT+HXiDPZY1ce73S0wrL2vnxyp+uPJSy/rd9NXCltEwsxawsLdQJq5Gl&#10;naOZ5EFJRUtn4EW3r983DurT1Y7d52VpC6AbH0zLcS6AiReYdo5uec4hcC4AvMAHAjQ1GNv79XQz&#10;pRvcDMvRDkV5aVZi1OatMaaj3wrx1Pgag6FTJW0BqmxSc1o2sbZrj8nE5VVKVZeflj78V6Kofqp+&#10;Xo3pQUcDLss6se2g+3/nBTs2PZPLomtYNMW0+zTjUG22RRgYe4UsHC//9cstUdfO//TJ+iOWk5eF&#10;ehu8atLxCP1ugjX6rDRLAjcKbjr2MbDoHbZr+6KhNrcPr3tn6IQP91x9JGc9oX1akp+H2bo62+sf&#10;a4rK5KO7LjhMnjXUFf2rBKQUaApAizw6tTgXoFp26HmBTnfQyoAA8AIfCPBBA62xIE8L7+sZOGb6&#10;iojs4StXvu5B3JetPwyfKmkJULem1ZZJx14D+hkn/rTvTK64MO2Xn6LK0WYDel7A805s3l06b+Zr&#10;nVvh68jIwlmrSMsL5GFg4jH+kxVjHx34eMqcz/80n/a/RSGOht+XpaWHdu/BGm1UzQoCN7RcFhOY&#10;OA9ZvPf4se3vBdtlx30RtnB/xlM0F+isJbTv6IRJxeVS9Ud5HQdembbvi4iHw2bPCtL4BM6OEloC&#10;2GmK3ArnAghZnGsAAeAFPhDggwZaY8Gkz5KUu9dPRu5Y6n9txYI9aZL6+ZONqZKWAIJUy7aMPN78&#10;9sfp2E/vveI/aGq0YEiQA+rMSamBSKMPbzsX+P6UnqoHGp7Dg5KAqs+kYYCLr3wzd2Vi309/jz/x&#10;43LRqTmLvks1/CvTtPTQ9gNYo42qWUHghpjLqquZtO/22pLvdyz0wCQ3/0i5ry/nRHCPwERoismq&#10;pLVNd3yF9pZNm3KppszS5J0bd+SP3LA2tEvT7QeEtkir0BDAVlPkdjgXQMjiXAMIAC/wgQAfNNAe&#10;CyYdvPqNnjPvdcuMqOiUJ6rZhZ2pkp4A8rbMnId/fPzuzcSkm//+sbSPvNaqsyPStxwoNRQn/Pp7&#10;rnNV+qFtW8K3H0p4hEkSDn139GZDTt+6c3ZbWKck0CBCOwwUpVeP/JgxYMXqGQEevsP+s/zDvpk7&#10;Iq6WGqqZth5aDYE1WphaFAJuhuSyqrpGZhbENwwwY3tLc5b/xG/i6NPDE8tIz65UtSO9n55U27V7&#10;Z9smwTV5sZsW7cJnfLM81KM1PoFTCkCLOfq1OBeg+rxC5QX63UErCQLAC3wgwAcNzMaCQv604fYC&#10;W1MlHQF62xJYOTlZyrMSjqdYDeuLNmtTajCx6TJwhDeWl5GZmfFvLrEzmrI0NzO/Qsb6U3BoE5rh&#10;tSgJNGtCIwxkZcVFCmNLSzP1o4MCM0trIepTy5pNMNND1X+wRkWI/DpwQ8tlKxK3Lt38W8ypM3/+&#10;tuXbA9mYbZ9hfp1YzmUxY8/gqf3FcTHxORJxVmzUcenAiUPdjRRZUUsXLDt8qyx1z/vLorGQ0cE2&#10;RelpxJH5UIL0XQLdBMgFoEUaUi3OBRCqOdcAAsALfCCgU0P9jJTF8uxDNmPonRIJAQpxcsyhC7dK&#10;5bWlmbHffvm7xHHkyF42lexNlToHI+W0XJ2deC5TLSwufNXWtO7vzB7ujLZiUEFwDFqydfePe9Q/&#10;338ywQ2zCf3kh0VBFN+7QJqgOapE6YVSkjCwJzb8ce0T1B07t2/fuXuS6pLUuOiLysBgH+SnPRp7&#10;z+4UDdbQwgq4UXCr37JLa3/Z4vMbxgaI3NxVP70nrYq4VtgK+8sSWwRW5xxfPdZP1UqXCRvOPyR2&#10;CSS2yAvv7R6wOT5p85h6AXUy3MaEp6o2L2T1IBPAagNUxjgXoNqokcQLVLpZvQ4CwAt8IKBDQ/2M&#10;pNrDtP4ojJ7XOvvL6p0SCQGygugPvOvnQ1HAG2ujMsuUeGUqm1OljsFIOS0Xx31AbEmu0iYKmPhN&#10;fEGNAVOEnnVBwwuqBtR9r9tftu5g0TUsmmLMQr8Xrj0gCQN1G8ryO7GfT+otUjsicNL6uJxqVjaG&#10;Z3eKBmuMA6LOu6yu1M+btYZ32JJkvMqastKyWlO7jnZsP12g1ZiiqkxqZmdt+Pct0T7uEN/JfeEF&#10;EOQAAucEwAt8IMAHDfpDkdgfv6Tc1tGB/T2/G2dQtLGAy8sram1sLdHux2pP32gaUBcBPtZDDgOF&#10;pOgJ1tHRih1HGBgVusiy61+whhbBzw83PbksGhqoBQSAABAAAkAACAABIAAE2oiAjv1l26h1aAYI&#10;AAEgAASAABAAAkAACKATgFwWnR3UBAJAAAgAASAABIAAEOCWAOSy3PKH1oEAEAACQAAIAAEgAATQ&#10;CUAui84OagIBIAAEgAAQAAJAAAhwSwByWW75Q+tAAAgAASAABIAAEAAC6AQgl0VnBzWBABAAAkAA&#10;CAABIAAEuCUAuSy3/KF1IAAEgAAQAAJAAAgAAXQCDfvLVt+K3X0qt+713gKrjl7dA4MCveyEqv/i&#10;hYn7Iq9XKDGBy5CZb/apf1Vg9b0zv8X8U4Fh5h6j3/4/X2tECfL8xIg9kdcKsc6Dp4dN7NfJrLkd&#10;XF54cftXMfjklR8GOSI2ob8ahYBWabOZUc4FEGo41wACwAt8IEBHQ4tYVWQdXrHpdGXTqDayfvW/&#10;G3v//XGLk19P9DKmnFH0jgVcknvl5Ik/L6U/qjbv1H/8u1OHeVgZkwqg1RapGHqDERcn/bB2318m&#10;Icv/R6dXlN1uXoA5BGKhkj9KjvzpyKUsMda+55i3J7/WsyP6+3eoIbRYm8SJWz6OyGx807Fxz5kb&#10;/2PAm3Vbf+1j5BNqIEzMgTUmtJrKAjfd3Bruy8qKUnZ9t21bTOI/6YlHt6x5b/q46eEJJXJ1Lltx&#10;99jubVu/27Zlb1xmeb0pZf6Vvd+rTm49lFJUi+YXDC9N2vzB7J33XYYNdMneOSNsX3o1rmFKIbkT&#10;u37uou+PXcosQW1CvzIKAYjdYlCNcwEq/+r3AoPeIBYFAeAFPhCgo4EsVgUWjt7du3Wr+/G0yI+P&#10;zyiTYaQnKUcI1VhQ5p3d8OXFGlcf35elCRvnT910SYxj5AIo2yItQCWgoZLkVtSOLcdOn49/WKk5&#10;Z6M1qlWLSgMpBKz6791hc9ddkPUYHuRTfmzFhOX7MyWIcqgEEG9JJFmbaksy/7x4B3OpjwRfFxsh&#10;8nu3Wn/tY4SGGggTc2CNCa2mssCNIp2rezNwefwqX3eR75r4cgUuyz+9MkTk5j8rMkf1LmfFvxHj&#10;u4lemfBWX69BG69V1b0Y+EHkrC5+QwcHityGrIovQXy7cHHcYs8Bi+PyiVaUBdELGn6vt1b79/YQ&#10;/3FzZo5prVef40r9AtB6xaQW5wJUrnzhIXBOALzABwJ0NFCFirLq2teD3N7YfqNSYxogPUk+TVDZ&#10;x3FZRZlErq78JGHdCJHnx6ef1P237mDQFqkCagF1zRDTte+rb00IEPXenCpjMuXRKEutgQyCLHVz&#10;gNuI9QlPVC1UJaz3Ew3ZdkMTDY2WGyBSTomka1Nh9Dy2lqrWX/vo06AzLsCaIaOJJj3qcUHTUN0Q&#10;pgzyZ80a2fOyJu3dPZ0wrLas6mnTR27zHkEhbkVnU7NV5+SlN5OvGQ0YOeJltA8Y6lrKyoyk8zLf&#10;fr4OxKdXgZPvgG4VF1JyqxstmvpNDY/YtibU1YA29FalEtBa7Tba5VwADS88/xDACxAGdVFOGQmU&#10;Bcr/uRBf5DVycFdLjXFDepJ0XFHaxzATa1vLuucUzGwcbFpYod8WqgCiHl5y5cd9f725YG5wx1aY&#10;HhAhCCysOjSowWukEoWRhSnaIwY0BLT22tTa9pm5jQYQBgbBGgNYGkWBGwW3lrmssqbk7zMn/sEc&#10;Xpk+tHPTZYFrwKDewpy0m/lPMfxJxtW/lUFB/d0s0NxSt3JIy8RSzMrSQj01G1naOZpJHpQQT+A2&#10;HMb2fj3dTA1ogaIqpYDWa7p+7aQi0NoC6HihtTWAF8ALfCBARwNVrFb8ffynu6LQIB9TjT8uk54k&#10;H1VU9jVr4UW3r983DurT1U7jEVwGbZHnsjRmJFyWdWLbQff/zgt2RP4Tur5JBRGCsVfIwvHyX7/c&#10;EnXt/E+frD9iOXlZqDf108kkSugI0LU2VaTt+ihs7vzF639NfmTIc3GtvfYxmtXpAKFvEKzRZ6VZ&#10;ErgxymWlP8/t6eUXOHVr8eiNB9e/6aGZqgqdevYbgGUk33qMV+cmnxUPeq2/u0Fz2dOS/DzM1tW5&#10;/stkaA42pBYIIOgBBM4JgBf4QICOBv2hIi9JiIuS9ps2ykfjAzjpSV2zFv1QVFQmH911wWHyrKGu&#10;TZMwo7ZINdAQgOed2Ly7dN7M1zqbGzL56q5LQ0N95eYQTDzGf7Ji7KMDH0+Z8/mf5tP+tyjEEe2+&#10;LH0BzTth5th7xvz5M0KH+dsVRH82Y872JHHjF8FaB1UbWUUFQi4PrKG5DbgxymWFQ8K+/uL9EFfF&#10;vauJdzXukKqNCFz8Xwms/vPUXwV3U88V9xjWy8mgVBYT2nd0wqTicmnd7gltf4AAgjlA4JwAeIEP&#10;BOho0BsqeHHKqQRZr5BBIo0kj/SkzqmObijilWn7voh4OGz2rCCNe6PM2iIVQSmASB8PbzsX+P6U&#10;nob8SU7vXE+pob62FgRcfOWbuSsT+376e/yJH5eLTs1Z9F0q8b04hIOuAG3T9kH/2bB83rSJ0977&#10;cu+2OR0yDv12tRihef5VQQVC3hOwhuZh4MYsl3XvN3rK4rUfDDZ+cCLy6kOtmcCoU4/BItnVCzFn&#10;rtzrEtjHvR2aTxpqCUyEppisSlrb1IzQ3lJrUy7DmtBfGwSoPqGAF7gmAF7gAwE6GvQNFvxhYmRc&#10;db/JwSKN57ZIT+qelegNRrw0eefGHfkjN6wN7aLxTXmGbZGqoBRQnPDr77nOVemHtm0J334o4REm&#10;STj03dGbEhbvR1BqUCvXhqAovXrkx4wBK1bPCPDwHfaf5R/2zdwRcbUUZf2gJ0CfZWMbkW93rOx2&#10;/vNxY9ZwIJqwwBpKULK9Uj+HXiD57pfAte9rg+0Vl0+cz5I2p27pM3ikqOTU/l9vuKueCUNzSWMt&#10;E0efHp5YRnq2emdG6f30pNqu3TvbGmiVQXUQQMACCJwTAC/wgQAdDXpCpfbe5T+vYAPfGKzxHQOM&#10;9KSeGYpOKNbkxW5atAuf8c3y0GbPgDFti1QGpQATmy4DR3hjeRmZmRn/5hJbJSpLczPzK2RIN0DJ&#10;SVBqIKq1hCArKy5SGFtamqlXNIGZpbVQUf0U6W/8dAToX2Zwmbi0CLPzceHs+TkGyyB1UcOBaLYB&#10;1qiJk5UAbhTcyPYxELwUMKqPseKvU1fuy5pVF5h6Box0ri4TvzyyLwtfyjL2DJ7aXxwXE58jEWfF&#10;Rh2XDpw41N1IkRW1dMGyw1lI0xCzKCEXwMyGQaU5F0Co51wDCAAv8IGATg0aM5LOWFXeu/T7VWzw&#10;iP6uGh/xSU/qnTCopkRFZeqe95dFYyGjg22K0tOII/OhRD1TMm+LVIjODtZDKBuwZOvuH/eof77/&#10;ZIIbZhP6yQ+LDHgjAIkKJAgmrn2CumPn9u07d09SXZIaF31RGRjs44A0PVMJ0GFUknHyWHKeRCbJ&#10;vbDn258yHIaP9m/cWQFJB28qsTtFgzU0xwI3Cm71m4hp7i+LK5/ejpjSxd17UsSdp8r6/WXH77+j&#10;IDYlK4pfFSIa8HVSFbEnbPWd/dMN2V+WMFedc3z1WD+Rm7uoy4QN5x+qdiqUpYb3dg9o3LWQxU37&#10;SPZLIxPAZFs1g8tyLkC10xyJFwzuGBMDIAC8wAcCOjQ0m5FIY1VZe2P7qMYNuRt2KSU7STks9E+J&#10;lambx6hmy6afMeGpxF62pAIo2yLfE5N8NtCallVV1WJaYX9ZqnVBBwRl+Z3Yzyf1FqnhBE5aH5dT&#10;rdoeHemgsTARdrXWpifnV/Wpa93de+iSiJQiQzfebd21jxEYdqdosMYIfmNh4KaPW8M7bNE+KbBT&#10;S1FVJjWzs0b70ikbEkAAQREgcE4AvMAHAnQ0tHaotLZ9ylmTcwF0vEDaC4Wk6AnW0dHKsC8mq02j&#10;QMAlJcVYeycrpN3AKN3CcQEUILolgzU0dwI3cm58yGXRPAq1gAAQAAJAAAgAASAABF50AmTPy77o&#10;TKD/QAAIAAEgAASAABAAAs8GAchlnw0/gUogAASAABAAAkAACACBlgQgl4WoAAJAAAgAASAABIAA&#10;EHhWCUAu+6x6DnQDASAABIAAEAACQAAIQC4LMQAEgAAQAAJAAAgAASDwrBKAXPZZ9RzoBgJAAAgA&#10;ASAABIAAEIBcFmIACAABIAAEgAAQAAJA4FkloLG/rLz45pnTl67f+KfSxse728Axr/V3NW/oVm1J&#10;2omoiw/M+k16N8iZhV2oG3HJ8xMj9kReK8Q6D54eNrFfJ7O2BkkpoGUBceKWjyMyG9+xa9xz5sb/&#10;qN7iSGmKtG+UtUgK4PKSv2L2Hzp7p9zMOfD12ZNHeljXO4XSGpoGDJcXXtz+VQw+eeWHQY6EDVyS&#10;e+XkiT8vpT+qNu/Uf/y7U4d51G0P3goCSNvCy9KP7j98KeNRNWZi5x0y5d1xfRyJ4NFNRn9g6ZWt&#10;s7MtsKgbYV+DbgH1vcLFST+s3feXScjy/030IvzQCl6o71rzMFBkHV6x6XRlE1sj61f/+7VaAooG&#10;RC+omTcX1kqhSApBRygiEaDFjayzdcpaPwwYhiL7Y6Eh1mh6vFUE6Ieg7QW0CYHeENZqS7cwYgX/&#10;I+Lg2SyxHLPoPGzeomk97RgutTqjjqEddXF6vaNrGazRJdW83PPFreG+LF6UsHHBWws/23+1QCHO&#10;Sfzl54v5NQ3rpDTvzObZE5d+u3X38awKHI0aaS28NGnzB7N33ncZNtAle+eMsH3p1Wyap1ZKKYC0&#10;QG1J5p8X72Au3bp3U/34utgIBRilKTQCpGar/949Z+bKeCxg1CCXB/sXTPr6bIlcvZQh8aSupZDc&#10;iV0/d9H3xy5lltTW9UOZd3bDlxdrXH18X5YmbJw/ddMlMeE6alNkFKhqkbYlqLl3KaHGI/iVUcEv&#10;Pfr9o6lz1MGji4z+UEASQLwWqCUWVTutoIGcdlOnJLeidmw5dvp8/MPKVvMCaX8FFo7edaOA+PG0&#10;yI+PzyiTIYYioheI1sgcQWWNPCKoa5G0RR6K1KZQxoLOqFMZa4swYBaKrTAW1NRoe7x1BOiF0NwL&#10;aBMC3eDRbkuHMHlJwtbZE9ecFHce9Oorg1xwucCUenFsVkLHXMfQSkNGgbRO6WqLLit6WsEaPU7a&#10;pfjAre4Ft8oHkbO6uItGbEmVqt9hLaupltW9zLryzoFFgW7+Qwf7i9y6he7/V4H2JmGyWsriuMWe&#10;AxbH5RMtKQuiFzT8zl4LFJYoBZAXIHtNNqUp8nefUxEgM5tXHr+mh9sb228Q72HH1QV6TT2QRfil&#10;lTTgtX9vD/EfN2fmGDf/edF59R2RVZRJ5OrfnySsGyHy/Pj0E3lrCSBrS4On/PHpT3u4hW6/UaGL&#10;jP44oJZNKoAUC65oFQ16CajGju+rb00IEPXenCpr2zBoIqusuvb1oGZhyWxoI3qBEEDmCGpraDMS&#10;udMbbTWGYlXbC2ijMGAQiq0zFhh4XOdU2SoTQt1K2nww4kgTAs3gadEWsXCTTMu4NCV8RLf+K/4s&#10;rlvSEQ6KsGdmkWbvaBoFazRBaRV7/rjV35fFa6rKiD+aGwmFde+RNjEzN6n7q7Wle9/BoRt+2Dy7&#10;G1q+rruWsjIj6bzMt5+vA9GSwMl3QLeKCym51Ww3Y4AA+grpl9SUQ1mLtMCt7HvZUqG318sWhC1B&#10;B59+fRSpV+88xiitkZKgUcvUb2p4xLY1oa6aBkysbS3rYsXMxsFG/QsNUyQSaNQiaUvTkJF5Owsj&#10;zFQolBeRk9EfUqgCSLFgT1tFgx4CeMmVH/f99eaCucEdW9cL5P1tZFv+z4X4Iq+Rg7taIkUCqheI&#10;9kmE0bCGFooUEBpDsc0FtFkYMAjF1hkLDDyua6psnQmBsKrtBeIUAgR6wUPSFrFwt5yWMUXWtejs&#10;ru9MH+SI/HQgRdgzWrPp9Y6uSbBGl1Tzcs8ht/pc1si11ys9rbCsnR+v/OnKQ6nGX/oFQu+Jn87o&#10;aY1GTF8tpbRMLMWsLC3UKZGRpZ2jmeRBSQX7DemySClAT4GKtF0fhc2dv3j9r8mPiD+7U5oizyOp&#10;CJCaLcPt2mMycXmVUmX0aenDfyWK6qeK1tJAtGFs79fTTddfpfCi29fvGwf16WonoOoOGgSNWk1t&#10;1aXRxHNXpVmJUZu3xpiOfivE09qanAzF0sVAdjMBpFhMWleDNgFclnVi20H3/84LblioWikUqcKg&#10;4u/jP90VhQb5mBILJoIGJlW0IbR0BBNrTdFBp5busdAsFM0ZBBULAtoyDBrkUodi640Fmh7XNVW2&#10;0oTQ0gtEQwgQ6MQhaVukUyVeknM7v52bZcGRDYvmhy36/OekQvUTaYwOvUsAI0sok4OeBuiwoq8P&#10;rNFnpVmSF9wanpe16B22a/uioTa3D697Z+iED/dcfSRv7UdXn5bk52G2rs7Et6a4OSgF6Chg5th7&#10;xvz5M0KH+dsVRH82Y872JLEUqS9oAoSdeg3oZ5z4074zueLCtF9+iiqvw0dpjZQyWq1GU4rK5KO7&#10;LjhMnjXUVYBmin4tzbbUeWxaeF/PwDHTV0RkD1+58nUPoUlHcjL6wwtdAJndVtWgTQDD805s3l06&#10;b+ZrnRu/pkm/O5ry0Wo1WiAeyIuLkvabNspH/ZEHwRr9Ki0gkLiBvjV2ILQIxbYVwEEY0AnFVh0L&#10;Wl4nBa5rqmydCYHEC6pclvmkRCN4yNsinZYVNVIJJo3esPKC2YBhgebJX0xbuju9DW8ZacOm0TsG&#10;+QBYYwBLo+hzyK1xTy6BifOQxXuPH9v+XrBddtwXYQv3ZzxFo0S3ltC+oxMmFZdL1fcXOTgoBego&#10;YB/0nw3L502bOO29L/dum9Mh49BvV8VIfUEUYOTx5rc/Tsd+eu8V/0FTowVDghzU8CitkSJGq1Vv&#10;Cq9M2/dFxMNhs2cFEbcF0UzRrdW8LZUAkz5LUu5ePxm5Y6n/tRUL9qRJlDrI6I8tdAGkdltPQwsC&#10;RD5xeNu5wPen9FQ9blJ/0O1Oc/FotRps4MUppxJkvUIGiepSagRrdKu0DAMyL9C1xhaEFqFo3DoT&#10;AmnEcRAG9EIRa72x0AIEucdbVUBzCKReUMlkroEyenW2VYeluTBldVUVhrm+uXHj8ulT561fu9A9&#10;9YfINO6SWcreMUoFwBojXAYuE7ra4oUXmu8va9K+22tLvt+x0AOT3Pwj5X7rJpkCE6EpJquS1jbd&#10;ABbaW7bhplyUAigLGNuIfLtjZbfzywQofaG0r6uAmfPwj4/fvZmYdPPfP5b2kddadXa0wSitkQYi&#10;Wq26KbM0eefGHfkjN6wN7ULs5NCqArTbauiLSQevfqPnzHvdMiMqOuUJ8fAuGRn9o50eAV0CSGy3&#10;jgYSAcUJv/6e61yVfmjblvDthxIeYZKEQ98dTa8SMB9W9CDoAIk/TIyMq+43OVhUP50gWKNXha4X&#10;6FnT7g5aLdJQFCNNbmgC2jwMaIfiTYmwtcYjXd+1zmAkmf3IvXBTQiyiTDVQhoGetlpOy0J7RycM&#10;6x7o2171uKyFk4eHlfRRmRQtBWKhFmXvGLUB1hjhaiz8HHJr+a4EIzML4ps0xDOSlubIj4rTwmvi&#10;6NPDE8tIz1ZvTym9n55U27V7Z1tadVkpRCmAsgAuE5cWYXY+Lh07ofSF0r7eAgIrJydLeVbC8RSr&#10;YX09LDBKa6TQ0GoRpmryYjct2oXP+GZ5KNG46kAzRadWy7aa9UUhf9rsY5c2Gf3RwoIAkgZY1kBK&#10;wMSmy8AR3lheRmZmxr+5xHZpytLczGIrUU/mw4oOBF0Ya+9d/vMKNvCNwZ0bZhMEa3SqUISBhj46&#10;1lp2B60WaSiimUKs1bZhQD8U8ytk6vsULI8F5vMY+wJIZj8yLzQQYAaBMgxIB35dWy2FGds4v+yE&#10;FTwsVm+yiddWVcqMLUy5erAPdZnQNflQsmKUKoA1RrgaC/OCW8PqU5G4denm32JOnfnzty3fHsjG&#10;bPsM8+vUurksZuwZPLW/OC4mPkcizoqNOi4dOHGoe1u+iIxcgCIraumCZYeziH0dyAtIMk4eS86T&#10;yCS5F/Z8+1OGw/DR/h3Q+oIooDo78Vxmqby2NDMufNXWtO7vzB6ueoFFK2kgi25FZeqe95dFYyGj&#10;g22K0tOII/OhRNE6AkjbkomTYw5duKWGEPvtl79LHEeO7GWP6SCjf4DqlF0fCbfKyDqr0yaLGigE&#10;OAYt2br7xz3qn+8/meCG2YR+8sOiIQOGIQwrylDU2V/lvUu/X8UGj+jv2vT1QIRIYNcLCAKIDiJB&#10;UJCGYhsKaP0wINAghWKQ+T3SmQplPGpMy6TVyYGzPxiJdYF0RmpPOhhV79BhroFqLJQNIBv4QfYY&#10;2bSsbNdzxERR9qGDZ3IkZbknDx5MsRgx0q8DWtLCRi20oaGrZbCG5pPnkFvdrmPK4vMbxgaI3NxV&#10;P70nrYq4Vli/v2zd9eo7+6ezvr8s0Wx1zvHVY/1UjXaZsOH8QxnaVmnotcgEyFLDe7sHqHbqVIEh&#10;Ufjk/Ko+ojpW3kOXRKQU6SxJLQxJQHHcB8RmwCoBooCJ38QX1DS0g8aTUoPafLNddStTN4+pj5a6&#10;mHEbE55K7HfbGgJI2xIXRH/gXd+0KOCNtVGZZarNE3WSodhQkjwO6yMhPom8sy2xqM+wqIGOgPqe&#10;qSmp95dtHS80ANTeXFlZe2P7KDf/WZE5zTevRIgEHVVoQmghDGluQRgLMvJQbJWxoMsLjeHdOmFA&#10;mKfpBZUQDQ3sj4W6aZl06JH5rlUE6Jr9SL2ANiHoHwsaEDRp1/1ePytqTsvyyoxf5tevWYGTNp0v&#10;aLa4U69SOoDTrqhdEGFy0NMWWENzxPPGTeMdtpiypqy0rNbUrqNdKz9doPVBQlFVJjWzszZB+3zB&#10;Qi1KASQFcElJMdbeqe7FrU0HpSlSuZS1WhbA5eUVtTa2liT3zimtoWmgD7rNBODyxyXlto4O9Xsh&#10;1ynUQ0Z/F9Bkk9rkgwa07qDV0gUWwRpCFT1uRbOGUIs0FFX3M5EmN7RaLI5rFgW08VhgNFXyfEJg&#10;0QuGTIz0Z35GJdntHVhjBL+x8PPDTTOXRWMBtYAAEAACQAAIAAEgAASAADcE2vLxVG56CK0CASAA&#10;BIAAEAACQAAIPK8EIJd9Xj0L/QICQAAIAAEgAASAwPNPAHLZ59/H0EMgAASAABAAAkAACDyvBCCX&#10;fV49C/0CAkAACAABIAAEgMDzTwBy2effx9BDIAAEgAAQAAJAAAg8rwQgl31ePQv9AgJAAAgAASAA&#10;BIDA80/A+LPPPqvvpbz45p/RUQd/2f9H0t37pQKnLq42xJavtSXpZ49ExR47HHX2r+xHCgcPN3tT&#10;Ft8HJs9P3Lf52x0HT/1d7uDj42LV5pvMUgvA5YUXv1+55ZpNwIDOlg2sSGWTlaQMIb0C8LL0ozu3&#10;7dp7MPrYycv/1jp4i5wt1Yh01mJfg87mWmjAJblXYn/78Ye9B4+evV5k6u5DxAq9D0uUXiAtQF6r&#10;dQgQ29bSDQMCWCtoIOusTuCUPEnDkrIWbS8gRgKaAJ3DoRW8QNYW80Gqd1JAg9ByMOqaOgybkfRN&#10;Pm05HmmHYqsMRqYhR+nTlk6hrKKrAIte0FRFqYcyrpoVQBqbuppgVxtYY+bKhtJcc2tINfCihI0L&#10;3lr42f6rBQpxTuIvP1/Mr3t9c8HFzau++yMtT1yUdmjzmpkzl0fdlaF1tWUtvDRp8wezd953GTbQ&#10;JXvnjLB96dXq93e32UEtQCG5E7t+7qLvj13KJN53X3eQ1yIrSdkRKgGCmnuXEmo8gl8ZFfzSo98/&#10;mjpHjUhnrVbRQN4cmQZl3tkNX16scfXxfVmasHH+1E2XxHT8SQWBvgBia3oSfxnsBXKzbekFHW2R&#10;A6fkSQqEshZpAUbC9DsCTUDbjkfSUGQ4SPVSQINAVotcleFjQZfCNpwVuZ8QGHWW0qcIK2MbeEFT&#10;FUIX9EUa0iytyyC72sAa5RSBtnwwMovmhbrXnykfRM4iXos6YkuqVP0qSllNdf1r7qoL79wrU/0u&#10;fxK/rj/x1taZkQ+av60S7QVqqkaL4xZ7Dlgcl0/YUxZEL2j4Hdkg04rUAmr/3h7iP27OzDFu/vOi&#10;8+pZkcomK0mph1pAkwn549Of9nAL3X6jSmet1tFA3hwpBFlFmUSulvwkYd0IkefHp5/U/VffQQmB&#10;gYDWIYDTDwOio62gQSciMuCUPEmdQVmLgRdUEwjjSEAUoGsaaQUv0JiyaAzSNhsLZFMH1ViknpN1&#10;uYn8fFt6oQ2nZUadpQzslk6hrNIGXtBURamHMq6aFUCKCl1NsKsNrDFzZUNpPnCrvy+L11SVKTDM&#10;SCiseyeriZl5/XtBzTt5udmqfje2densTNyhElfV0LnZRp2GKyszks7LfPv5OhDWBU6+A7pVXEjJ&#10;raauyFYJGgJM/aaGR2xbE+ra1KaOWiQlKXXSENBkw8i8nYURZioU6q7VKhpIm7v7iNR3Jta2lnUB&#10;ZGbjYEPZf3UBSghMBLQKAQyjHwZEh9jXoBsRCXBKnqRuoazFxAuqCYRpJKAJIKaLthyPlCJpDFJ9&#10;o4LSPkMv1LfVqIry4TA0AXzwgo4Zif3BqHvKIm+LEmnLgKCsoqsAi2NBUxWlHnozfWMpFKfoaoJd&#10;bWCNoSvri/OCW30ua+Ta65WeVljWzo9X/nTloZQsWVWU5z8oxISiUf5u9J6BpKKilJaJpZiVpYU6&#10;+zGytHM0kzwoqaCqxt51OgKM7f16upk2G9g6ZLcsSamUjgC1EXlpVmLU5q0xpqPfCvE0182tNTSQ&#10;iiwq1O87vOj29fvGQX262tWltnoOSgiMBLQGAUI8/TAgLUzFANMPgRIR8dxLI3AB0rCibIKRFzT6&#10;SzcS0AQQ04Wuiq0RCXpF0h2kbTYWSKYOqkB8dr2ga0ZqyzAgbYsSKUkuSzWEddlkcSzQWfKooknn&#10;dQSn6MxlqVgxEongLEOGM2gjJYDohYa01KJ32K7ti4ba3D687p2hEz7cc/WRvHlCK7tzbOfRUoex&#10;88Z6N0vtGLmjWeGnJfl5mK2rsz1luoPeht6aaALQapEKoWVKnhbe1zNwzPQVEdnDV6583UNIqxZt&#10;ZJTWSAtUP9LnO0Vl8tFdFxwmzxrqSnknCGsNAbR7rypIKQDdd7R16NdAqVATOGVhtO4ghAHREP1I&#10;oJStqwBlRdpOoI4EnW2xNEgp+8LMCy1UUY5GNAHIg6gtQ7EtwoCsDUqkLStRVmmDsaCpilIPfbas&#10;l2RXG1hDcxAvuDXeYhWYOA9ZvPf4se3vBdtlx30RtnB/xtOmfkmyDu/cnmQdsmz+OA8LtO62qCW0&#10;7+iEScXlUiVLBpmaQROAVotUGy1TJn2WpNy9fjJyx1L/aysW7EmTGLPKjVIDaQFzB92+wyvT9n0R&#10;8XDY7FlBjpSLJ4axL4BhHFAKQPcdbSX6NVAobA68lbrDOAyIvjOJBErZugpQVqTtBMRQVNlnaZBS&#10;9oWZF1qoopxp0QQQACgrtrYX9M1I9NtWl6TsC2UBzQYZFa6rSFmlDcaCgV1giBy9OCUrRqbBGiNc&#10;jYV5wa354wIm7bu9tuT7HQs9MMnNP1Lu1099tYXx25auPoGNX7ZyUldztM6S1BKYCE0xWZW0tukG&#10;sNDe0ow1+5SG0ASg1SIVQ9uUSQevfqPnzHvdMiMqOkXMKjdKDaQFrKx0+Q4vTd65cUf+yA1rQ7sI&#10;aaSyGNsCKN2uXYBSgGG+o6VHvwa9V7WBt1J3GIaBKpNlFAmUsnUVoKxIywHqQpSm9BZgYZCiCdA9&#10;GFVZtubU8YSKBZoAYtKmrEjVctN1SlPMQ5F+44aHAQvTCxoBdr2g2Q1KPcz4slqaXW1gDc05vODW&#10;8tFXIzML4jtGxBOCluaqVEQhyTy87r8/3glY/uOXr79c/4UwtA5r1TJx9OnhiWWkZ1eqLkjvpyfV&#10;du3e2ZYV27SMoAlAq0UqiJkphfyp+sMFs1pUJCitkRYQeZP7riYvdtOiXfiMb5aH0r1/z64Aqu6S&#10;XKcUwILvqGTp16DnakvgrdQdRmFAdJdpJFDK1lWAsiIV+6brlKYoC2CGDVJK+0y9UN+3BlWUKNAE&#10;EJM2ZUXKphsLUJpChEBbAZoAXSsXpbWWuiirtMFY0FRFqYc2WvYLsqsNrKF5iBfcGnLZisStSzf/&#10;FnPqzJ+/bfn2QDZm22eYXycil61O//njTWcft+/tZ5pz9nhsTEzsseSHMnY2MjD2DJ7aXxwXE58j&#10;EWfFRh2XDpw41J2d75XR8wi5AEVW1NIFyw5nEfs6kB4syqYSoBAnxxy6cKtUXluaGfvtl79LHEeO&#10;7GXPogCig1QayAsISXz3clXqnveXRWMho4NtitLTiCPzoUQXxSa07AlADB6dPPVGQlt6ASMfKYpK&#10;MuBowlj1Arkw/YOS0gs6IOgIYHozgFYpJAgvl7M3SJEEuJMORlJVlFSeWS+QQmB1QtCYDRgNMUaF&#10;6xzEBy9ohgpCFygjja0C7GoDa2h+4QW3hj1Tz28YGyByc1f99J60KuJaYd3+suXxq3zVJxt/fNfE&#10;lyvQNiFrUUtZnXN89Vg/lfEuEzacJ5LkNj7IBMhSw3u7B2xObRJTGD1PY39ZYkdLnbK1S1J2R78A&#10;WUH0B9715EUBb6yNyixTe0UvN5Y16GqupYbK1M1jmoWK25jw1EpKBOTdaeYF0v62shdUm6Q2jwT6&#10;YUDUZdkLpJ3VBRxtWFGOBfpeQIsEHbKbvKCrX60cCRShiDRIdY4KtrygSxXlcHxGvaB3VmR5MDJt&#10;C2E88sELzXaYZX+lZuwUnTvMsqoNwVl6xhRYo5xwSAugcBMQlhoycWVNWWlZraldRzv10wVtdiiq&#10;yqRmdtZt/vraxg6iCUCrRUpVvylc/rik3NbRQfsBDxYFEKoorZEWoKxFP4ooTXEuAMF39LtfV1I/&#10;BEpEms0xKkx/LHDuBV39Qusvmk9btsXuIKXsC00v6FJFGZZoAigDmLJdRgFMEwKjRg0XoKs5SqQt&#10;K1JWaYOxwAgIMmrDK1KyYtQEWGOEi/7ywcgsMy9o5rKMmoHCQAAIAAEgAASAABAAAkCAYwJt+Xgq&#10;x12F5oEAEAACQAAIAAEgAASeMwKQyz5nDoXuAAEgAASAABAAAkDgBSIAuewL5GzoKhAAAkAACAAB&#10;IAAEnjMCkMs+Zw6F7gABIAAEgAAQAAJA4AUiALnsC+Rs6CoQAAJAAAgAASAABJ4zApDLPmcOhe4A&#10;ASAABIAAEAACQOAFIgC57AvkbOgqEAACQAAIAAEgAASeMwLGn332WX2X5MU3/4yOOvjL/j+S7t4v&#10;FTh1cbUxwYiT5/44dvyPmN+OJf6bV27m5NbJWnvPfkOQyPMT923+dsfBU3+XO/j4uFi1+QsTqAXg&#10;8sKL36/ccs0mYEBnywZWpLLJSlLCoRRAXkBHW5TWSPVQ1mpRAJfkXon97ccf9h48evZ6kam7j5u9&#10;qfpzEaUplgSQtqVTVSt5gayzeFn60Z3bdu09GH3s5OV/ax28Rc6W9KJaNzrdNnH5o+RD27/bHhH5&#10;R8J9hZOHp5Olyg2ceqEBNvPhQClbVwH68dmGkYBhzAnQ8R0pBM4JqMDSnyqp3IAWCYymSv0SEASI&#10;E7d8uGFf7PHjx9Q/cffbB/ftbIE6KyII0OgRLk764aMNe87UdA3p7kBIoLRG5RAWLGg2YbieZoKR&#10;BpquLrOrDaxRhhZaStCiVsN9WbwoYeOCtxZ+tv9qgUKck/jLzxfza1SFjcRp276LSblbVJV9btuG&#10;pW9M/eTkw8YXhaGJbKqFlyZt/mD2zvsuwwa6ZO+cEbYvvZo127S0UQtQSO7Erp+76PtjlzJLautt&#10;ktciK0kpglIAo7YorZHqoaxFVkCZd3bDlxdrXH18X5YmbJw/ddMlMeE6SlPsCSBti1xVK3lBR2cF&#10;NfcuJdR4BL8yKvilR79/NHUOvajWi06nzeq/d4fNXXdB1mN4kE/5sRUTlu/PlHDuBTVv5sOBMnh0&#10;FaAfn20aCcwJqLJBqimRtADnBHR5nLI7rTwhoMQhshdqSzL/vHgHc+nWvZvqx9fFRqh+fyYCBMoq&#10;FAUkt6J2bDl2+nz8w0rkaVnTNZR6KEdW61lDmGr0qOVzT0Gb/jCrexuu8kHkrC7uohFbUqVK1f9l&#10;NdUy9S/KqtLSulPyimvfhLi5e8+MfKD+v+GHsjhuseeAxXH5hD1lQfSCht8Nt0zTArWA2r+3h/iP&#10;mzNzjJv/vOi8elaksslKUsqgFEBeQEdblNbI33xM5QVys7KKMolcbfBJwroRIs+PTz+Rt6kAUtlk&#10;qlrLC1TciCHz+PSnPdxCt9+oMlxDg4VmNmWpmwPcRqxPeKK6WpWw3k80ZNsNGbUwEjmUviMvoKst&#10;5sMBUQAxdfAzEpgTUE23VL5j4IW2HAuEdPpTJdVgYBNCW3qhMHqexjLR2EvK7rTkQVlFfwHVYur7&#10;6lsTAkS9N6fKqIOKyiEsWNBsgrJ3lHqaFUBysa4m2NUG1pi5sqE0Grf6+7J4TVWZgrgLKxQaq1Nf&#10;EzPzuicJBO0cHCzUvxlbtnewIorYWJoz+hCms7CyMiPpvMy3n68DYV/g5DugW8WFlNxqdozTsUJD&#10;gKnf1PCIbWtCXZvs6ahFUpJSA6UARm1RWiPVQ1lLRwETa1vLulgxs3GwUf9CaYpFAXcfkQYPiapW&#10;8oIOAc1aMzJvR/yJ0VRYd3tG30EfXTObAgurDg1m8RqpRGFkYSpAGlaUAkgL6IbAeDigCSCmC/rx&#10;SeUE6gBmAoExATojiImAthsL6kmb/lRp6FhgAqHtvKBr5aIM7JY4KKvoLfD/7X15XFR19/8ddgIR&#10;RDS/koggiLvgDikuldryw0pNe0wfca3MtEezR8vS8rHFrUQzFfGpzIXEJTQ1RX3AFSgxMEVcApQt&#10;h2UYwFnu784MAzPM5zPn3s/cGQg+8+IPnTnnfN7nfd7n3M/M3LmXLT6/PfbXl+bOjGhnwVg2RAXi&#10;ATvLetGQwhOEx3rYmjJvzRBb7V7WzrfPU73dmewtS5ftOp8nN/6mXykryctOP7Vn16Esr+FvTR/S&#10;Fjw089KSWl4qlTPubq7aLZGdm6ePs+zP4nJevqIY8QFg79Wzt5+TkdwxsE0tQZAgAJwBci0wGnor&#10;CVUBCssW3rhyzz48tJunBAolIoDCB+bFU49Kt+E284ASZJAGEABlSXZK/LqNB53GvDw6EHz3B2LQ&#10;4jeJad919LwXlN+t3hB/8fSu91b+6DbpnaiuNSRtBQIQSoLQdiADwI0LyLHRlCCUAc1eFuogoVXQ&#10;ysbqDOiGNv9Ract+tFkVdCSUp299d/bMOQtWfne5QHdOGlhTUzZAFzMGrCL76KYfOv9rVoRP7WEa&#10;jAYNSJIULJm3IJ4GBgQlxi1hOVd8tgpCE9TZU2wAb/rzZV37zt4aM3+4x439H702fPzb2y4UKPUb&#10;WnXOj9HPjH1x5geJ6nFvv/2Pfl7ibGWZR8X5uUxr3w5e4G6DrPagFxkAMi8kGDAUaGAYVpBxnSPo&#10;Zd5AVXH5wNYz3pOmD/eVgKFEJKGqwJx4DFFZLgNkXuYAKNPX9w8cMPbVJXE5I5Yte94f/lwWpg4d&#10;08H/hfeWjCv4fukr0R8fd5ny+fzRPmqitgIBCCYB5N3YgAwAF4O/PkFEZBjMSxFcVFALE1TBBr2A&#10;yxHk02YDwQZV4L6g8uk7dc6cqVGR/TzvJ3w4NTrmkpT7rpOABNAFb8DmHl33Tcmsac92qnv/DEYD&#10;ybE8giCRg3isZ9CUM6XYeO5lGYlDh2ELdhw5HPNGhGdO4iez5+3MfKTzlXR8ZsPBIwfi/vOc3dEV&#10;8xf/cF37ozDLH45e7dozcmmZXG15LKIIZADIvJAAwVCggWFYQcZ1jqCXOQO2Ij32k7i8yBnTw7lP&#10;AcBQIpLg4o0XjzEqUBogbKSBOQAOoQtTb105tm/zon4Xl8zdli4DFQ5iYJAxWen5L2YuS+n/771J&#10;R7cvDvg5ev6XaTJPkrYCAQgmAeTd2IAMABeDvz5BRGQYzCkBXFIMEhq9F3BZgnzaaCDYpAoM4xX+&#10;+qrFs6ZMmPLG6h2bottm7tl9oci8PjHAQN5wBtz7lv2bTg1485XervWhwWggPZZHsPw4BYIUxaAp&#10;Z0qx8d3Lau0c2nR/duFXm+f5M7JrP6Xe0x2CJe6P+3cNCR3+8luzxjrm/fLVTxkNzkEgVJHEwdGJ&#10;UVTKa+rPaHD0cnMmjEbgRgaAzAsJDwwFGhiGFWRc5wh64Q3Ykstb1mzOH7VqRVQXzUePYCgRSXB3&#10;x4mnISpQGCBspAEegG5Bh7ZdB46JnvW8W2Z8QupDCASIARlTVXLhx+2Zg5e8PzXMPyTy9cVv98/a&#10;HHfhIUlbgQCISIDSNnidDAA3LvjrE0RDhgFSArhsvYHYAGzUC7ihDaZjk4EggH+dKQgbNLD3CAjp&#10;wZTeyOc+mAWNTfGBLjiDouTv9t7pUJmxZ9OG9TF7kgsYWfKeLw9kVEosO86CeARRLG40QUuDxuJi&#10;o9FAwskmADqs6b0S7JxdNdfEs/dyczE6mYBVSosLud0td4Irv8tlQnk4+AT3CmQyM3IqNJbyexmX&#10;arr16NQachPvdTIAZF5I1GAo0MAwrCDjOkfQC2dQnXvo0/lb2alfLI7y130KAIYSkYSAILR4TFGB&#10;egFhIw1wAIyWUykfgR/JCqXOIKaitKhQZe/m5qztYomzWytHVRXblqStrEgCWAB+DOAQ8tcnCORv&#10;SkKj9wJuaIN82mAggEU3NQBhgwasQlpSyHgGd+TOnwONRQTg4NFlyMggJjczKyvzjzvcRSTVJXey&#10;itwDelt2nCVIwQzt4kYjqK/NsImbKY0G1Fq/ly1P2bho3e6DP588vnvD2u9zmNahkT0flzDqWwc+&#10;XBMbf/TEycRda5bHXFG594gaEugkzhmz9oERkwdJEw8m3ZZJsw/FH5EPmTC8sy1vRIYGoMqOXzT3&#10;nf3Z3LlOyIeIsEEAgtYSZFyXGhGGJyrTtr35TgIzekyER2FGOvfIypOpbAigsyNCPGhU4LTDwtYr&#10;gUEJFQWAU69KevngnjPXS5Q1JVmH1q7eK/MZNaqPFyGGWgDXS9AxnX1Dw3swp2JjT92VVRWnJSac&#10;VQ+ICG5H1FZEMkBWgbCFyaqgeddtbSUYDAQkSIwSwJojDMSrgk17ATe0G3sgiCpFSAZ2ssxjhy/n&#10;yhSyO2e2rd2V6T1iTD/NVUYISCDtBZ/whRu/2b5N+/fVe+P9GI+o976eP2xwpIXHWYIUzKhf3Ggk&#10;bYb3ERcbjUZWHULe9NdMPb1qXFiAX2fNX9+Jy+MuPtBeX1Z9//gH+ueDnpz2kf55ssuGmXipq24f&#10;eX9cT82iXcavOp2nECku7zAoAIq09X07h2kuzKd/NLxwIB425hKDeDwgAEFrkfFJgKEibd3YWrXo&#10;NOM3dn1aBacXooISANBo02QtHCpQDhjY9UpAGiCfVNxPeCuolpOAsBdXxGeV8rscsxkSLv6Ji6ku&#10;u3no44l9A7QlGDBxZeLtKs3Fmhu1CgZsC2sHsipYXwlGA4G/ErQ8CGMAmQt3tW/DicQTgI17Qfio&#10;NNeUYg0EHCqigQBW4eHp5aG6TuwcNHxhXGqh/ghC0I/EvVCXmlYA2uvLkg4Eo2vCEo0U7FVcRY1G&#10;1mi2wUZQejPipNHMda6Ee1G/d1ZXl5aU1jh5tvNseHaB7GFJpb3J82R7blMvVWWp3NmzlThnLpCA&#10;IgNA5oXEB4YCDQzDCjKucwS9QAP+oUQkgT8qUBlgKKQB8knuNgnFZa19vAXf7tkMBjMxVbLCh0w7&#10;H3ej70vAdJpTFbhcyPJtTiQ0OgO4FiMDBnrx70ew90WTASsrLmLatHc3vTgPmA7BkVFQTEHGZIQI&#10;4tlyPIKWE2QsLjYaTRD5hBsJw70s2XrUizJAGaAMUAYoA5QBygBlgDLQOAzY8vTUxsmQrkoZoAxQ&#10;BigDlAHKAGWAMtBcGaB72eZaWZoXZYAyQBmgDFAGKAOUgebPAN3LNv8a0wwpA5QBygBlgDJAGaAM&#10;NFcG6F62uVaW5kUZoAxQBigDlAHKAGWg+TNA97LNv8Y0Q8oAZYAyQBmgDFAGKAPNlQG6l22ulaV5&#10;UQYoA5QBygBlgDJAGWj+DNC9bPOvMc2QMkAZoAxQBigDlAHKQHNlwOD6ssqiaydPnLty9fcKj+Cg&#10;7kPGPjvI16U+7ersY7GJN2qc/cf84/+FtBKNDmV+Sty2fRcfMJ2efHX2hIGPO4sWmWcgGACrfHA2&#10;5j8H2UnL3g73MYzKSi99vSL2V4fRiz+f0JW7NjYcCoUJ9EIbIFGxyuJfD+7c88vNMucOA56fMWmU&#10;fytetxs2i4GV3Tl/7OjxcxkFVS6PD3rhn5Mj/XVXAkd6gekg6yIcAFuacWDn/nOZBVWMg2fQ6Ff+&#10;+Vyoj1Y8tgJgbi0rYDCfl7EUrSIDbd1MVCdN2bA0Lqvuds/2vaeteT2cuws9WSFg3vjLvgmQAKcj&#10;1kDAJGsFALhpgOnHFlaFgsv7dv14LlvKtOk99h+Tnu3drvYGQASFED4SxT82GUYkSMHMIbgpRzOd&#10;cjz3EsIPbYIDN2XeGhub/nNZtjB5zdyX532488J9lfR2yrf/PZtfbUC0PHvP6rc/27hp457UwhrB&#10;BcA5sCWX1r01Y8u9jpFDOuZsmTo7NqOq7iZkoi1iLhAMQCW7eWjlzPlfHT6XVdwgcdn1+M0bDp84&#10;nZRXwaGGQ6GAgF5oAwyqqt++iZ62LIkJe3poxz93zp342S/FSphHCIM695dVq89W+waHPCFPXjNn&#10;8qfnpLh8oVBoMJAXEoCk+u655Gr/iKeejvi/gr3vTo7WigcKJSIA7FrWwADENJaidWTA3VgL0Qs1&#10;xVnHz95kOnbv0V3zF9LRw1H77omABNhFiOwbnQQ4HfEGAjJZ6wBATwOGQfdjS6vC7JkfnVH0GhEe&#10;XHZ4yfjFO7NkVuoFXBX0khLj2GS0NRb1SE2mTBvtIswc8eFjaUOLppxp88Omu8Gt+s9907t0Dhi5&#10;IU2uvXu8orpKUX8befXD0+/3HzxuzNAAv2HLk4rBu1nzNFAXJS4IHLwgMV9zC/n7CXP1/+bpbrkZ&#10;DKDmt5jR/Z6LnjbWr9+shFyjG1RzgEOeeXl8mO6e13AoFFzQC22ARqUqS/qgl9+LMVcrNAXVcNtn&#10;8vfZKogmEAOrKC+VKbVhHiZ/NDIgcOmJh0q0F1FByQAYpKX868S/e/lFxVythEMRVUEAA7XMC1a1&#10;eeTAq0ZStJoMkKp7kDDLpDX08hNGAlw7AbL/Q2qlXuBNApwOkRRRYXORja9snGbksqrrx3JrTaSm&#10;WIV8Rdq6ML+RK5MfagpbmbyyZ8CwTVe5uUmgBNgFNZPrBKU5mFp8bDI62BFpCXfkgbODjlnWw8bi&#10;j/hCQNXaNuVMmx+22s9l2erKUu6LQjtHR919pB2cXepvJV9+bfc3+7tMnRXVWfgbEzMe6orMS6cV&#10;IQNDvLlPciTtQwZ3Lz+TeqdK1DXMBuMBwKnn5PVxmz6I8m0QiC0+vz3215fmzoxop32FRygEFNAL&#10;Y4BG9ajwbo7cMajrE67cUpK2wQNDVWkXbv4F8Ali4MTQqrWbThbOHt4e+HxvFZAUlAyAYVZ2Lo+5&#10;2jFOjo48QpFUgT8DnHqtgcFszIZStJoMcL1ARmlDLx68CZD9td+t1At8SeCRDglvyLDXcxDJXr/b&#10;OM3IZVXXj0prTaSmWIU7Va7ubfU1ZavlMpWdqxN3igGBEni4IGZy3dqiHJsM1ckDj4CjdlOOxjB8&#10;pcUn4aacaTPEVruXtfPt81RvdyZ7y9Jlu87nyQ2+6WcVd45viX04Yd5zPZx5nXvJp8i6/ZC8VCpn&#10;3N1ctfskOzdPH2fZn8XlvP0tNuQDwN6rZ28/p4Y7WUX20U0/dP7XrAifWkr4hDLFC3rhDJCoHFp5&#10;tmEU0rJKtWalRyV5f8hUVY/qTmXE0AViMPBjC29cuWcfHtrNU4KqXeEDkoKSAdDtrbmzY0uyU+LX&#10;bTzoNObl0YEuRIoiA4BkgFOvkGj11Jr3MvMqayJF68kAqTouh/L0re/OnjlnwcrvLhfozsMhIIGP&#10;C3/Zs49Zqxd4ksAnHbEGQimLSLa6zPbN2LAfW1ltIjXBKhRXdh097wXld6s3xF88veu9lT+6TXon&#10;KsjeWr1Qt3Otm8m6kWg6EMikaChOyyP8XaJxOHHSIthutBzemkSm+vNlXfvO3hozf7jHjf0fvTZ8&#10;/NvbLhQotRtatjgl9pvTgVOmhus+gBTx8ag4P5dp7dtB90uRRniQAmBzj677pmTWtGc71f02jiwU&#10;6AUaGLLm0K7P4IH2KbtiT96RPkj/dld8GR9O+S+hqrh8YOsZ70nTh/tKkF5VBSQFJQOg3cemr+8f&#10;OGDsq0vickYsW/a8vyP/UIbM8PcCGeDC8o/GHwM+JkKK1paBsaicffpOnTNnalRkP8/7CR9OjY65&#10;JOXePRGQQOCiQ4LM1/Fx6/YCSIKcaLiBJCANkMnauhlR/djoUrRlFTgl+r/w3pJxBd8vfSX64+Mu&#10;Uz6fP9qH+1wWrKnplObvYjiRtHFEOzbxn058jjJ/l2hCczFvz7+OfNal0QCW6q7JJXHoMGzBjiOH&#10;Y96I8MxJ/GT2vJ2Zjxi26tqP63czk+aNDXTkQ7cgG0evdu0ZubRMrv0csREeZAC48bF/06kBb77S&#10;W/Ndfu2DLBToBRoYsWbn/9La7a8yu954qt/QyQmSYeHePEjluwRbkR77SVxe5Izp4dyH0UgvF2+S&#10;gpIB0O5iQhem3rpybN/mRf0uLpm7LV1mT6QoMgA4L77RjEtj3gv3KlKKjFVl0FBRXuGvr1o8a8qE&#10;KW+s3rEpum3mnt0Xihi0PMyLkYw3TUxkvo1NgtQ6UkSzhErW1s2I6kd1i6oCKz3/xcxlKf3/vTfp&#10;6PbFAT9Hz/8yjfuVLIGw+boYz2SuAiIemwy7lS8eHocbzqQpR+OXAV+rppxpM8RmfH1Zhzbdn134&#10;1eZ5/ozs2k+p99Q1eekpmR5e1Ze+27j+q//+codhHqb/uC025YEYlxuQODg6MYpKeU19MEcvNxte&#10;lIsMQFHyd3vvdKjM2LNpw/qYPckFjCx5z5cHMiolwnMBAYAGDbrKucOIpUduXUu5dO2PnxaFKmvc&#10;O/nozm/FP/gtwZZc3rJmc/6oVSuiumh+qI70cncnKSgZAH1CDm27DhwTPet5t8z4hFQpkaLIAOC8&#10;+EVrWA/zXrhX0VK8JnO0lgzMCcneIyCkB1N6I5/7YJaABAKXOjRI2VutF3iRUCqxSi/gWDJNtl1b&#10;qwDQJt9wGhgwYtSPD7kz7BtVirasgnP5hR+3Zw5e8v7UMP+QyNcXv90/a3PchRLr9QKiCiIemwxV&#10;bklvmnZLU47Gd5fKz64pZ9oMsZneK8HO2ZX7JQ132oibi8TOtV3IyLDWpdnXszJv3PuLOxlOXXn/&#10;9r0yBb9amrdy8AnuFchkZuRUaOzk9zIu1XTr0am1GKH5xSAD4ODRZcjIICY3Mysr84873IW61CV3&#10;sorcA3oLzwUEABqgEpW4t2/vpsxOPpLqHtnf3+DDYyQrfJaozj306fyt7NQvFkfVxkN6BQSRFJQM&#10;gFEuKuUj7Wf7fEKZksDHiycDnHr5RBOKARcTKcX8coX2zaH4MjDfVaxCWlLIeAZ35M4ZIiCBwMUY&#10;DzLfRiOh3eNW6QWzLBklG9TZKgA4zk17oaEw9P2of75FVKEDU1Sosndzc9YeUiXObq0ctT9XIBA2&#10;HxdkFUQ8NhnWlA8efodc8imNiy8uNv5Z8LEUFxuNBnCu38uWp2xctG73wZ9PHt+9Ye33OUzr0Mie&#10;j0ucfMct+2b7Nu3fpvcndWOYtk/O/89H4zqJ8isw+8CIyYOkiQeTbsuk2Yfij8iHTBje2ZY3IkMD&#10;UGXHL5r7zv5szK+mfMIXbtRz8tV74/0Yj6j3vp4/bHAkQS4gAGEUVeWknMoqUdaUZCWuX74xvcdr&#10;M0Z0ACsFYVBVpG17850EZvSYCI/CjHTukZUnUyG9HIkKSgRAIb18cM+Z69pkD61dvVfmM2pUHy9h&#10;dOlbA+tVq4TrpbwZ0LwJtAIJDDomWorhLnetIAPMHJFlHjt8OVemkN05s23trkzvEWP6aX7MTUAC&#10;VAVcPzIMUvZW6QUBJBAwgOXNYCKhw6KSFRMAh8xsL3AvI/sRXRpoGwANhKZZhW6dQsN7MKdiY0/d&#10;lVUVpyUmnFUPiAjmTvMiKATUC+iJxDBiHpsMWSZIwUyRm3I0SJvCXm/KmTZDbLXXly06vWpcWIBf&#10;Z81f34nL4y4+MLi+rNam6ubOV8W9vix36b2q20feH9dTs2iX8atO5ykIruFmkQsKgCJtfd/OYZqL&#10;xuofmItosmxF2rqxuuvLkuYCAsBTZIqqKPEt7iLBmiIGhE34Iul+NT9uzGPQ5qgTRu3f2PVp3CVs&#10;kcDICkoAQHo/4a2gWjwBYS+uiM8q1V4PWTwAXLBaJSRdEsCAqBjqpQjmZSBFq8gA0wsPTy8PDdAJ&#10;I2j4wrjUQn3XgIBNtYlxadCPPGXf+CQQMIARjxEDqLDoZMUDAPeCAt2PLaoK6rKbhz6e2FfXDgMm&#10;rky8XaW7RjtBIcz3Am4iGfaU5ccmo6u4inqkJiDEzKFM3GjahbBHfH5H1HorcbHRaOb4N7iHLaOu&#10;Li0prXHybOfpAn6aJ+z9iXlrVWWp3NmzVe3t/sSMzDOWiADIQoFeoEFdpqyyrLzGo7Wb4AryX8KQ&#10;VaSXiKGA77WVfxWXtfbxrr8Wss7eZgDMrGUNDPxj2lQGrKy4iGnTXndnY6MHf8B1bgQunC8y36ZA&#10;Alk6oJepAS5ZMBSyxci8uNskmPZji6qCZiDICh8y7XzcG05gAkoJXMwMTMujWR4BPHbwPGSbmomL&#10;jRiGiN2EwyBups0nmuFeVtz60WiUAcoAZYAyQBmgDFAGKAOUAesyYMvTU62bCY1OGaAMUAYoA5QB&#10;ygBlgDLQ0hige9mWVnGaL2WAMkAZoAxQBigDlIHmwwDdyzafWtJMKAOUAcoAZYAyQBmgDLQ0Buhe&#10;tqVVnOZLGaAMUAYoA5QBygBloPkwQPeyzaeWNBPKAGWAMkAZoAxQBigDLY0BupdtaRWn+VIGKAOU&#10;AcoAZYAyQBloPgzYf/jhh7XZKIuuHU+I/+HbnT9dunWvRNK+i6+HA8M+SImNPXD2wsXax+UstV/f&#10;Tq0EX70Ux5gyPyV23drNP/z8W5l3cHBHd5tfZNYsAFZ25/yh3du/3vHDgV+uFDp1DvbzctLu/hFe&#10;rLL41wMx67/cGX/ySqGjf1d/L2deLMEMsMoHZ79atuGiR9jgTm76YuF4QxmDcjVPQmnGgS2btu74&#10;IeHwsf/9UeMdFNDBTVsmUy9pyoa3V8UeOnLksPYv8V6biP6dNHdEhh5ikmAFBgTIgMFqBuIAJSoD&#10;HxxF6OfFJwEje2Qv6GALxwDKoCmQgMyr0asgABUkRPGqwOJGBwQB6AX0BMZJUbgOcfENYSNZwlIn&#10;HIOIVcCNL7AKYL6CIrTMaARj0AyroCoEVaR5RdPvM9jC5DVzX5734c4L91XS2ynf/vdsfrX2eFR+&#10;6/A3m/57Mj0zK0vz98e9MoUguswZsyWX1r01Y8u9jpFDOuZsmTo7NqNKeyt5mz0gAOrcX1atPlvt&#10;GxzyhDx5zZzJn56TcgCRXlW/fRM9bVkSE/b00I5/7pw78bNfipVwHhAAzZW3bx5aOXP+V4fPZRXX&#10;1AbEeqGMQRAQBkn13XPJ1f4RTz0d8X8Fe9+dHK0tE9Krpjjr+NmbTMfuPbpr/kI6ejjy2M9DAISQ&#10;YBUGBMiAYdDGFlYBRxH6eauQgK64iFIEZdAUSBDQjzasggBUkBBFrQJ6dEAQ0Eoz9EKCpL2gOV4j&#10;DqmEEwkkHKwjzgDUmKDITTkasjEFZUerwH9nWHsP2z/3TedufzpyQ5pce9s9RXWV7h62qj/iXuge&#10;8MLOmyqhd2+D7dVFiQsCBy9IzOdWUt9PmKv/N+wpkgUMQFFeKlNqV3uY/NHIgMClJx4qUV65ZUkf&#10;9PJ7MeYqd3NXVmvQZ/L32SBnMICa32JG93suetpYv36zEnJri4XjDWUMUgVjqA+h/OvEv3v5RcVc&#10;rUR7Ed36DwbAnwQrMcBXBholsyhjC6uAowj9vHVIQK8lnhRBGTQFEtjGliL/ioN8IjUJegmrAmp0&#10;WNgL+gFrcuBASpH2And4JZpIRnewFfVIDWoMVMjfBRtyXAjK7u+SaVOoae3nsmx1ZamKYewcHXX3&#10;oXRwdml4X1DidxM4R3VF5qXTipCBId7cZ3eS9iGDu5efSb1TJfo62IA8ADi0au2mY8TZw9tD+w+k&#10;1/Wcuzlyx6CuT7hyFpK2wQNDVWkXbv4F5MIDgFPPyevjNn0Q5VsfCu+FMAbZ5IGhPoady2PcGQNO&#10;jo6CvMxj4BGKPwlWYoCvDLTqRRhbWAUcRZjnrUICcq1bBbgWFowBlEFTIIFhGlmK/CsO8onUJOgl&#10;sAqI0QF+UUOGASNFwTrETXjDA9PfrRdIJpKhPMCKgPOtZUZDjgtBXLVM3gj1VruXtfPt81RvdyZ7&#10;y9Jlu87nyRt+0593+PP5c2bPX7Hl2A2ZaGcBqOWlUjnj7uaq3SzauXn6OMv+LC4nrrVgRyEA2MIb&#10;V+7Zh4d285SgYJeynm0YhbSsUq1B8agk7w+ZquoR9+7A7IMPAHuvnr39nIw0jefN1BgkhQ8GbRBl&#10;SXZK/LqNB53GvDw60AWPoTx967uzZ85ZsPK7ywX6kyLMoeADgD8J1mSAywKQgbF66411b4fMPMyT&#10;gHsV97w1SECuVfgA28JCMYAyaAokcBVsXCnyrzjIJ3ovC81koVVAjA7LekGz10SBxElRqA5x8Q1b&#10;WxAApGYsmQZmEEJFFzCReB5xoGIiXodACgvZlKMRlJ74GCGMNUwTEe++mkQV9OfLuvadvTVm/nCP&#10;G/s/em34+Le3XShQajetEtd2Ef9YOH9iZB9f5lr82nkz//XDde2JtJY/HhXn5zKtfTt4gUd6y9dC&#10;RuAPQFVx+cDWM96Tpg/3lSC9HB/vM3igfcqu2JN3pA/Sv90VX8YHM38AhtHIvHB4eEVTpq/vHzhg&#10;7KtL4nJGLFv2vL8jxsvZp+/UOXOmRkX287yf8OHU6JhLUmg/z/ACYIKezMvaMjCMb6gZUAzm08G9&#10;aksSkGtVFYjWwmAuTYEEC/VjoQw4d5CluiX4WwqaLYKrYDI6wM9lQeRNU4pNvxcETSRBqgCF3TKj&#10;CaIFNAb7AozQzKtQ9xtziUOHYQt2HDkc80aEZ07iJ7Pn7cx8pNnLdhq7+L03pr8yZfbymG+WDLDP&#10;++WrnzJMPrcVxKLe2NGrXXtGLi2Taz/LbIQHXwBsRXrsJ3F5kTOmh/tIGLSXnf9La7e/yux646l+&#10;QycnSIaFe/NIiC8A41BkXjg4vKI5hC5MvXXl2L7Ni/pdXDJ3W7rMHl07r/DXVy2eNWXClDdW79gU&#10;3TZzz+4LRRAPvACYBCHzQmLhG4qPDOoWMDaGOMCICuoUvsjB5RkAABcAuZaLt2gtDOaCMwAdeWRf&#10;a0IWisyLTIr81+JvaYgE9BJcBZPRAU57MgyNLsVGB4Br0tr6CpxIglTBv8UAkIICaY1BtQgKKW40&#10;QUuDxuJia4bRjK+X5NCm+7MLv9o8z5+RXfsp9Z7R2JE4Bg4e0/Mxpkwm131ka+lD4uDoxCgq5TX1&#10;0Ry93JwtDcvfnx8AtuTyljWb80etWhHVRfOrfJyXc4cRS4/cupZy6dofPy0KVda4d/LRnWCLf/AD&#10;0NCfzAuHgnc0h7ZdB46JnvW8W2Z8QqoUqp29R0BID6b0Rj74wSxvAEYZkHkhSeAXiq8MtEs0NAY1&#10;aR4D7lV+yMHFNQZgKKSBu7toLUwGgBsXoCOv/LVGZKHIvMikyH8t/paGSEAvIikajY6HUD3IMDS6&#10;FBsdgNleEDyRBKkCKqm1Rjdxz1p8NBSUsTjGYF8IWqYZRjO99qeds6vmiqD2Xm4uxl8HsYXXL2bJ&#10;mdbuj4nzszAHn+BegUxmRk6FpgjyexmXarr16NRaUEUsMuYDoDr30Kfzt7JTv1gc5a/5XRf30x5z&#10;sCXu7du7KbOTj6S6R/avdcBj5APA1JvMC4dCWDSV8pH2DQ7oxSqkJYWMZ3BH8AwSMBQSOZkXcShB&#10;MjA1BmVqPh3cq7YkAblWQJBoLQzm0hRIINYPKACdATEJYk0JYgCgI6MfHSAVYKimKcWm3AsEE8mw&#10;TGBFwJq2zGiCaAGNaRUAivR72fKUjYvW7T7488njuzes/T6HaR0a2fNxbi/76Hr8f2J2J546c+L7&#10;z5d+flLROmzGmN6Pgec8gYXRGNgHRkweJE08mHRbJs0+FH9EPmTC8M48LqzPKzgfIzQAVXb8ornv&#10;7M9WMaqKtG1vvpPAjB4T4VGYkc49svJkKrRXVU7KqawSZU1JVuL65RvTe7w2Y0QHkCYIADoJcXmD&#10;MKiklw/uOXNdm9qhtav3ynxGjerjhfaSZR47fDlXppDdObNt7a5M7xFj+rUFCwEBsDoJWD5rlXC9&#10;lL8MMJqxkAQG0ykiKgGsAtLAUbwWhqqQ3RRIQNax0auAnJlkqEStwhNlqNFhYS9wJ+A3jhTrjwuN&#10;BIAjTo9BSC88UYkaX2AVDA3ItIRbouVEE0QyaNxyeCPMVH/J0tOrxoUF+HXW/PWduDzu4gPd9WXl&#10;V3dOGx5k+jzxRdKMHNVVt4+8P66nZtEu41edzlOIE5Z/FBQARdr6vp3D1qUp2Iq0dWNrOdEx4Dd2&#10;fRp3BVmUV1HiW9wFejU2AWETvki6X80PhHkA+hgNr9tqljfBF3k1j0FxP+GtWgFwqb24Ij6rVKsM&#10;lNfD08tDA3SMBQ1fGJdayK+gYpMgCgOaK8XqlJB0ib8MsJoB5WCeBFzF8UoQhYT6XsBUHCmDulyF&#10;YcDkUo+hKZCgzY1/PwpjAEMyXAWBqMyJUcQq4EaHhb0gXIo2qoKIY1nEKuCOYmAVjK5tKuqRWtzj&#10;flOOhmxMQczTKvDdGUo4qvRvCNTVpSWlNU6e7Twbnl1QXVpUqnJr28ZdnLMLGrwDUVWWyp09W9n8&#10;9rV1MMgAmHqxyrLyGo/WbuDnsQ3fgokFAHxrZ8bAPAZW+VdxWWsf74YCQHixsuIipk17d6GXp2h0&#10;EhodgOaDF7O9gHuVDDlSDGAopAHoxV+ZYKimQAIZdTYgwXQJkE+yXPhXATc6QDZA5E1TiiBsMHH+&#10;Byb+VeC/KPExQugSIhIFTs7GxSZ0dfP2LYc3YZka7mXFZZxGowxQBigDlAHKAGWAMkAZoAxYlwFb&#10;np5q3UxodMoAZYAyQBmgDFAGKAOUgZbGAN3LtrSK03wpA5QBygBlgDJAGaAMNB8G6F62+dSSZkIZ&#10;oAxQBigDlAHKAGWgpTFA97ItreI0X8oAZYAyQBmgDFAGKAPNhwG6l20+taSZUAYoA5QBygBlgDJA&#10;GWhpDNC9bEurOM2XMkAZoAxQBigDlAHKQPNhgO5lm08taSaUAcoAZYAyQBmgDFAGWhoDBteXVRZd&#10;O3ni3JWrv1d4BAd1HzL22UG+Llo6WGXxtZNHz6b+nl3RqmvPYc9NjPTXvSDCQ5mfErdt38UHTKcn&#10;X509YeDjziLEFBQCBGBqIE3ZsDQui7uXou5h33vamtfDveyUxb8e3Lnnl5tlzh0GPD9j0ij/Vrzu&#10;mQAC4Ph/cDbmPwfZScveDvfR1EN25/yxo8fPZRRUuTw+6IV/To70r70xAVcp62BAgGSVBZf37frx&#10;XLaUadN77D8mPdu7nQMHFfEkj3qAJPAFwDBgKCQc2KthFerCsNJLX6+I/dVh9OLPJ3TV3SACjoYC&#10;AXhhACC9rAJAOwqMpYgngUgJZmHjZY8EZrVeQJJgqyogSWBLMw7s3H8us6CKcfAMGv3KP58L9XFW&#10;Ze9f8umJinqh2bV65l+f6RVqridh8SBkgK0OHI2gFxAVx+QbyFppJPKXAdlAgHnDNSPqeTgaNKUt&#10;j2C4Ao0G8Y15HTuBSeI1ryroP5dlC5PXzH153oc7L9xXSW+nfPvfs/nVWnY47k6vmf7q/JU/Zju1&#10;a1V2/vtT9x6R0IbyYUsurXtrxpZ7HSOHdMzZMnV2bEZV3U3IxFrDbBwQANKgpjjr+NmbTMfuPbpr&#10;/kI6ejhKmKrfvometiyJCXt6aMc/d86d+NkvxUo4BxAAo5LdPLRy5vyvDp/LKq7RBVTn/rJq9dlq&#10;3+CQJ+TJa+ZM/vScVEeblTAgQXJrzZ750RlFrxHhwWWHl4xfvDNLpgFg+iTIAkgCfwBgKCQY2AtR&#10;BX0k2fX4zRsOnzidlFehqwIcjaAXMACQa1kFAIdZCAkESoBgY2WPBGalXkCuZcMqIEmQVN89l1zt&#10;H/HU0xH/V7D33cnRmkEqcfUJ0g0o7i/QNT8pKbNUAfYiD/WiZYCuDlRTNB7YC4EBnW+jy4BsIBAx&#10;oCUTVR04GqQLyyMYrkCjQXxjXjczgYVHbH5V0N3uV/3nvuldOgeM3JAmV2v+r6iuUmj/oS5MWj46&#10;oMurm69Kdf9XKpTaf4jwUBclLggcvCAxnwuovp8wV/9vEULzCwECQBsg7u6tKkv6oJffizFXKzQc&#10;afLqM/n7bBUEAwTA1vwWM7rfc9HTxvr1m5WQWxtPUV4qU2r//TD5o5EBgUtPPOT+ay0MSJCKtHVh&#10;fiNXJj/UoKhMXtkzYNimq9WoJ3VAzTxAEvgDUBApCgSAroKucTjdhjzz8viwgL7r0hTaZ6yBASkD&#10;3FrWAMAlhsGAJAEpD/NKgHlDyx4JzFq9gCQBjdxKVcCRUNtgyr9O/LuXX1TM1UqDjlNXXvxsqH46&#10;WdiMWBmggME1RaGBvfBS1DWlPt8yW45lHGw4HRMSYBccA6jn4WgWj2gogNHrluMxDNdyopmZwIL4&#10;1xk3P95qP5dlqytLuS/N7RwddV+SOji7OGi+IWdLUg/uueX47JSXe3lqvzGX2DvY8/rqHH6foK7I&#10;vHRaETIwxJsLKGkfMrh7+ZnUO1Wwo1gWIADQoA7Jo8K7OXLHoK5PuGo4ahs8MFSVduHmXwBSHvGd&#10;ek5eH7fpgyhfw1AOrVq76erk7OHtoX/FShgwIF3d2+oXZqvlMpWdq5ODHepJqFogCfwBSIgUBQJg&#10;GGQVNO1RfH577K8vzZ0Z0U6fJo9oCEYgLzQApNetApK2ggBwmAWQwEgEK4EHALTskcCs1AvItWxb&#10;BRwJtaKyc3nM1Y5xcuS+Kap/lP1+Jqmw66gnu7lZ3Ix4GSCA8agpQS+YkWJttLp8nWw4lnHJEpDA&#10;wwXXjIjneUSz/DgFCcvgdcvxGC7WcqLhW08A+XWmzZC32r2snW+fp3q7M9lbli7bdT5Prv+mn1U8&#10;uHtd8VhQkOSPPRs+WP6fbYevFivFOg1ALS+Vyhl3N1fttszOzdPHWfZncTlJYch8QABmDMrTt747&#10;e+acBSu/u1zAffXv0MqzDaOQllWqNVAeleT9IVNVPao7pRaDDwTA+dl79ezt54QJwBbeuHLPPjy0&#10;myfHoZUwoEFWdh097wXld6s3xF88veu9lT+6TXonKsgR9aRu041/gCTwB9C1hkRRIABcFVhF9tFN&#10;P3T+16wIn/qdA59opmSAXkgZIL0KHzQ+CYy9YCWADBiQZiR7ZHWs1AvItWxcBT0PDUngztIuyU6J&#10;X7fxoNOYl0cHGvyiofy3I7tuBUSFBzuBn0LwqYLZicShqwcmIZrwFmOoz7fRZcAdzvik02Ag8HHB&#10;VcH0eT7RLBzRgo6/luMx2ssSaQwHuCljgzYDgopAIktLDuKCwBFWQX++rGvf2Vtj5g/3uLH/o9eG&#10;j39724UCzZ6VrX5Y+ICpyd2xYuWpEvuC01+89Y8Z6y7Unp0pCB7C+FFxfi7T2reDF7TbsXQhnD8I&#10;AGPg7NN36pw5U6Mi+3neT/hwanTMJamkXZ/BA+1TdsWevCN9kP7trvgyPqBBAOaDqCouH9h6xnvS&#10;9OG+moOUg3UwYEA6+L/w3pJxBd8vfSX64+MuUz6fP9rHgUE+CTABksAfgJpIUSAA3BuJ3KPrvimZ&#10;Ne3ZToa/hCSLJqJXVQFJW5EB4CYEkgROjCh5mFMCfwANZI8MaqVeQK6FRG7tKjQkQZm+vn/ggLGv&#10;LonLGbFs2fP+9Z/LKouTE+PlA6c8HYx7R2yQFf8q4GppCIwsGplXHR7DfBtdBhwqgnQIXMy0luXR&#10;LI9gCI9G47M3sLZNM6xC3TW5JA4dhi3YceRwzBsRnjmJn8yetzNT/xsvVWXQG5u3rFqx5ct/D7K/&#10;vi3hYgmPXzXBtXD0ateekUvL5NrPMhvhAQLAGHiFv75q8awpE6a8sXrHpui2mXt2Xyiy839p7fZX&#10;mV1vPNVv6OQEybBwbx4JgQDMxWAr0mM/icuLnDE9vPZjQetgQINkpee/mLkspf+/9yYd3b444Ofo&#10;+V+mSdFPAkSAJPAHIPMkURQIAJkAd8zev+nUgDdf6a05raT+QRZNRC8X78YngRGuBL4MmMoeWR7r&#10;9AJyKSRy61bBlASH0IWpt64c27d5Ub+LS+ZuS5fphypblPpzsqLP6KEBfK49w7cKuJ42BkYWjcxL&#10;j8g438aWAYeKIB0CFzND1vJolkewfELiEmw52HhsKASYNEPejK8v69Cm+7MLv9o8z5+RXfsp9Z5a&#10;4tKmfQfurMyufu25N/qOPn5dWzOKB0WlouxlJQ6OToyiUl5Tf9KCo5ebDS/KBQIADew9AkJ6MKU3&#10;8qUqxrnDiKVHbl1LuXTtj58WhSpr3Dv51J3KitEYGB+vTbbk8pY1m/NHrVoR1aX+MxhrYECCdC6/&#10;8OP2zMFL3p8a5h8S+frit/tnbY77XxbiyQslQIOBJPAHcOEhiaJAAMgEipK/23unQ2XGnk0b1sfs&#10;SS5gZMl7vjxwTcYSqZoMA9LL3b3xSVCUCFYCPwbQskcWyBq9gFzI5lXAkeDQtuvAMdGznnfLjE9I&#10;fajDyual7EusGjgpIoDXlcT5VQG7k20wlMiikXnVYjLJt3FlwB3OCNIhcDEzZC2PZnkEQ3g0moAt&#10;p9VMm2EVTCecnbMr9+sB7jxNNxeJxLFD5xBHRlGu3XCyj6rKRbseF/c1pE9wr0AmMyNHew1E+b2M&#10;SzXdenRqbbXqmQQGAYAGrEJaUsh4BnfUnychcW/f3k2ZnXwk1T2yv7/xJ3amiYHxcVxU5x76dP5W&#10;duoXi6NMFxEZAxJkB6aoUGXv5uas1Y/E2a2Vo6pKVox4EjxpGCSBPwC2LYmiQADIKjh4dBkyMojJ&#10;zczKyvzjDne5NHXJnaz8coU9kaoJMaDWCghqfBIUpYKVwIcBs7JH7zNt0I9I5NarAkCCSvnI4Huu&#10;mrv/O36eGfLik514bWUtmsmmwPjUVMSpyIXC5CvySEQPBEzjE5BA4GLmqGl5NMsjGMKj0Wy3xcGv&#10;1AyroB9x5SkbF63bffDnk8d3b1j7fQ7TOjSy5+MS7if5/aNeCVSk/HTwzJX0Mz8dSim2H/TU0M7i&#10;fHhqHxgxeZA08WDSbZk0+1D8EfmQCcM785u54qgBDUCVHb9o7jv7s7lfbqENZJnHDl/OlSlkd85s&#10;W7sr03vEmH5tmaqclFNZJcqakqzE9cs3pvd4bcaIDuBPLUAAqDxVFWnb3nwngRk9JsKjMCOde2Tl&#10;ybQ/M7MOBhTIbp1Cw3swp2JjT92VVRWnJSacVQ+I6BuKeDIYPNkCJIE3gOB2RIrC6tBACSaF8Alf&#10;uPGb7du0f1+9N96P8Yh67+v54V72ZKoGSUAqHunlKCIJ5hjgEOFIcPUVrgSoCtdLcbJHUmOdXmjs&#10;KiB7XyG9fHDPmeva4XNo7eq9Mp9Ro/p4aaCq757be4F5cuQgXx7nympzg6qgmYr8h5ItewGdb2PL&#10;QPOpkPB+JK0CujYEABoEsjyCYUAaTZzti2VRmmEV9BcbO71qXFiAX2fNX9+Jy+MuPtBdX5a7DllF&#10;ZvzyiWGal7qPmL35f/erCS5mhnFRV90+8v64nppFu4xfdTpPe4FOWz5QABRp6/t2DtNfLRSB8OHp&#10;5aEBOq6Chi+MSy3UwC5KfIu7QK/myYCwCV8k8WUJBKBlw+iKthVp68bWVkpXL7+x69M017W1GgYU&#10;SHXZzUMfT+yr42HAxJWJt6vULPJJuJ4gCbwBsGSKwngZKaFBFQyz0lZEf31ZrmOIVA2SgASAXMtq&#10;ABpKEU8CiRLMVyHpEk72OhQNrvpsu37UzEhUxa1RBWTvS+8nvBVUOwoCwl5cEZ9VqrsWeM3VmKf9&#10;+k3fd1vIFcHJegE3lKxBgl51Da/zjcq38WWAk4f5sUhWBSwzRBPJECFZHXE50mjwQRFrgbi8PVm0&#10;5lYFg3vYMurq0pLSGifPdp4uDT9RZJWyh38p3RCvWPbmQOutqiyVO3u2chAhFFkIEADCgOW+UWfa&#10;tK+9eaxuXVZZVl7j0doN/Dy2IUwQAP+8rIcBCVIlK3zItPNxN0oZ+SSYAkiCAABEigIBgCkYGpBF&#10;E9FLxFCCEjciASUP89HIYCNjWq8X0J9NolRHlg6BF6v8q7istY+39rrgFj8IAJhZkywamZcpjKYg&#10;A7LDnFgM6DixPJrlESyfkDiZtRxsFje3UYDmw5vhXlZcjmg0ygBlgDJAGaAMUAYoA5QByoB1GbDl&#10;6anWzYRGpwxQBigDlAHKAGWAMkAZaGkM0L1sS6s4zZcyQBmgDFAGKAOUAcpA82GA7mWbTy1pJpQB&#10;ygBlgDJAGaAMUAZaGgN0L9vSKk7zpQxQBigDlAHKAGWAMtB8GKB72eZTS5oJZYAyQBmgDFAGKAOU&#10;gZbGAN3LtrSK03wpA5QBygBlgDJAGaAMNB8G6F62+dSSZkIZoAxQBigDlAHKAGWgpTFgcH1ZZdG1&#10;kyfOXbn6e4VHcFD3IWOfHeTrwlRdP/TNz3cM7vDN2AU+M/u5EFdRrsjNMMr8lLht+y4+YDo9+ers&#10;CQMfF+fuuAKqCANglQ/OxvznIDtp2dvhPoaRWemlr1fE/uowevHnE7ras8riXw/u3PPLzTLnDgOe&#10;nzFplH8rXhyBANAGGFRgNCQ1oJeJgSp7/5JPT1TUR7Nr9cy/PuNoAEOJBKAujGEVutzGoAIFAcLm&#10;XwVpyoalcVl19/q07z1tzevcvW1BCFAvCKk4mI7wKrCyO+ePHT1+LqOgyuXxQS/8c3Kkv+ZGITjZ&#10;E7UDDBtJAqssuLxv14/nsqVMm95j/zHp2d7tHDhgiCfhIpivAoaE2rA2GAhoAGjJ2VmDAW2qmCqY&#10;DEA1bkqAdRCuBMxECmRtOpa17BgdF7SpwumYMAK6YA1qitN/ivvhl2ypknHtFDlr/pTeniQAGiAC&#10;8YA1NTSg0QTRVWcsLm/oRiZDRiRyM0sJz1T/uSxbmLxm7svzPtx54b5Kejvl2/+eza/WLKQoTN36&#10;5aaNBn9bNfdsJU3X2I8tubTurRlb7nWMHNIxZ8vU2bEZVSJF5okPBqCS3Ty0cub8rw6fyyquMY4q&#10;ux6/ecPhE6eT8io41FW/fRM9bVkSE/b00I5/7pw78bNfipUwChAA2gCDCoyGBAR6oQwkrj5BPbp3&#10;1/0FuuYnJWWWKhgwlHgA9JGMqoBGBZYBhC2oCjXFWcfP3mQ61pIT0tHDkcebGgCDkIqD6RBVQZ37&#10;y6rVZ6t9g0OekCevmTP503NSM7InaAcYNoYEbq3ZMz86o+g1Ijy47PCS8Yt3Zsk0/Wj6pMVKQJNQ&#10;G9YWAwENACk56zDA3T4KPRJRFbdWP6IwoNci0KFmNwodmMwZGMuATzRTWZIDUBYnb5wx4YNj0k5D&#10;n3lqaEdWKXGC07G4L8AARgZgdoLC0WiC6Ko3NrO3ER6xKVRBdytf9Z/7pnfpHDByQ5pce+9uRXWV&#10;ouFNvNVFx5eEBgRN2/enkNt7m7lVsLoocUHg4AWJ+Vw89f2Eufp/k91dmMALBlDzW8zofs9FTxvr&#10;129WQq7RDao5wCHPvDw+LKDvujSFqizpg15+L8ZcrdCQqcmrz+Tvs1UQJhAA2gCDCoyGhAN6QQbq&#10;youfDdXmDlmi6QC9zBhoZFNfBaP61KGCiqCrlzkdCqoCS3S/bACDoIpD6ZDJgFWUl8qUWt+HyR+N&#10;DAhceuLhI4zsSdoBrAKLIUGRti7Mb+TK5IcaaJXJK3sGDNt0tRr1pA69RRMJQUJtVGMpkjCgHx1m&#10;RyISAEpySFpEYABdBTDf+ikBFQHuR5wS9JHr1iqz6VjWHUlNJhIsbBNGQBesgTx1/cjug5YcLzI4&#10;RoPRRKgIGMLAwHI8RoOeaNzh8LYcbFATCalo7Z5HtL0cWRVqP5dlqytLuW9F7Rwddd+FOji7NLyv&#10;96O8MwkH//IY+mx/Xx4fM/HY2KsrMi+dVoQMDPHm4knahwzuXn4m9U4VD0+RTHgAcOo5eX3cpg+i&#10;fBssyRaf3x7760tzZ0a0077yqPBujtwxqOsTrtx/JG2DB4aq0i7c/AsACgLAGKBRgdGQaEAv0KDs&#10;9zNJhV1HPdnNlaigYHy8QcMqGCZYh8oNUgspAJw2oPVQr0MYBFT8VgFJW0EANDOhVWs33XRw9vD2&#10;0P5DgZE9QTvwAIAhXOLq3lbPKVstl6nsXJ0c7FBPQpXhgQFBgjaqjQYCsgrotJC0iMAAugpgxUXs&#10;R4YBWq9uLSebjmWEDLineIiqYVVAF6yBKvtiQk63114d6lN/jAajQaIgScFMTMvxGAan0cDyYQxs&#10;efwShpGwprV7WTvfPk/1dmeytyxdtut8nhzxTb8i53T8BZXjsKgIkbayjFpeKpUz7m6u2gOknZun&#10;j7Psz+JyYWlbYs0HgL1Xz95+Tg1WYRXZRzf90PlfsyL0I8OhlWcbRiEtq9SeWfyoJO8PmarqUd05&#10;kxiUIACcARIVGA2JAvSCDMp/O7LrVkBUeLATS1RQKD5WJ6ZVMEiwHhX4xosYALIKOgzl6VvfnT1z&#10;zoKV310uaHBqClkV+Fe88AFJW4EkGMBmC29cuWcfHtrN0wkje4J24AMATbh919HzXlB+t3pD/MXT&#10;u95b+aPbpHeighxRT0LnLPPBULdrriNBc9KwrQYCsgq6tBpKDkmLGAwgqwBVXMx+5JI103ocE3UT&#10;CUKFnsugDHAGyIkERjMFAbrgDJTFt2/kP+bndv/HVfPnzJ7/8X8vPVCKcJwF8Qg6CtNoguiqMxaX&#10;N6iJhGEUFxthNP35sq59Z2+NmT/c48b+j14bPv7tbRcKlIYbWlZx5/LPqWWOY58e+rijsDSx1o+K&#10;83OZ1r4d+PwsRqQljcOQAmBzj677pmTWtGc7uegDOrTrM3igfcqu2JN3pA/Sv90VX8YHMQgANDBc&#10;RZBxnSPoZd6AOz0rMV4+cMrTwU4MGArJCeiFMUBUoS6+ISqwEKQAcIGdffpOnTNnalRkP8/7CR9O&#10;jY65JIXe1IhJXVUBSVuBJNRlq6q4fGDrGe9J04f7SnCyJ2gH/gBMeHfwf+G9JeMKvl/6SvTHx12m&#10;fD5/tI8Dg3wS0AJ/DIYkcFtZmw0EZBW4D8pRkrMuAw2oNF9xcfvRfBUN1yLQIRcclIGgiQRGM00H&#10;dMEZqLivJRh5wqplZ5wHRw5wufzJlEXfZBRbfJwF8YAz1vLjFG4Jik0Q+VYybhJVqLsml8Shw7AF&#10;O44cjnkjwjMn8ZPZ83ZmPqpPvOJa4sErKr8Xnu/XFvyciy9djl7t2jNyaZnc8CoJfJ3FsCMDwB3G&#10;9m86NeDNV3przifQP+z8X1q7/VVm1xtP9Rs6OUEyLNybB0IQAGhguIgg4zpH0MusAVuU+nOyos/o&#10;oQHcth4MhaQE9EIaqMpQVahdwAgVWAcyAPiwXuGvr1o8a8qEKW+s3rEpum3mnt0XiiAQIAb+1Ll4&#10;k7QVXwBsRXrsJ3F5kTOmh2u+k8DJXng78AVgSgQrPf/FzGUp/f+9N+no9sUBP0fP/zJNin4SKANf&#10;DMYk2HIg6AVuXAUGJTmrMmBKpLmKi9yPZqtovJZwHXLBQRkImkhgNNN0QBecgbqqspJhfF9as2bx&#10;q5NnrVwxr3Pa1/uuSUgGguVHFlyZwOygYWn0Oo0miC4rGTeJKhhfX9ahTfdnF361eZ4/I7v2U+q9&#10;uk2m/Pov+64xPiPH9m8n2laWkTg4OjGKSnlN/QfAjl5uNrwoFxmAouTv9t7pUJmxZ9OG9TF7kgsY&#10;WfKeLw9ckzl2GLH0yK1rKZeu/fHTolBljXsnH91JhfgHCAA0MIwtyLjOEfQyZ8DmpexLrBo4KSJA&#10;oyMwFJIJ0AtpUHIeXQWNZI1Rgd1LBoCPUO09AkJ6MKU38sEPZkEM/KlzdydpK34A2JLLW9Zszh+1&#10;akVUl9qLMzhjZI97HlcOfgAQ3qqSCz9uzxy85P2pYf4hka8vfrt/1ua4/2UhnrxQYmk/av0bkmDL&#10;gYAEYJhVneSKC63HAJpGbMXF7kdzVTRZS6gO+cwxQROJFX6YA3sBZ+Do5dOeYXoMCGmjOUy7tvf3&#10;d5cXlD0iGQiWH1lE73T+M5DPcG7h0cDDoiADULG2iGZ6rwQ7Z1dX7ll7LzeX2n2rSnr5+IEHTNsx&#10;T/bxhE64EoDZwSe4VyCTmZGjvUqp/F7GpZpuPTq1FhDBQlMyAA4eXYaMDGJyM7OyMv+4w12oS11y&#10;Jyu/XHedMol7+/ZuyuzkI6nukf39DT+4RWEFAYAGhlEFGdc5gl5mDGru/u/4eWbIi0920soIDIWs&#10;F+iFNOgWgK1CA1SgSMgA8BEqq5CWFDKewR3B02hADPypCwgiaSs+AKpzD306fys79YvFUQ2kjZO9&#10;gHbgAwBJgqK0qFBl7+bmrNWgxNmtlaOqSlaMeBI8f50PBlMSbDkQuAzxVdDkXyc59wprMWC2oRAV&#10;F70fzQDArCVAh3zmmKCJZC/8MAfqEGdg79HhifbM/bwi7fU02ZrKCoW9q9v/kQwEy48suDKB2YET&#10;m2JrlP2Smbo0iZrq97LlKRsXrdt98OeTx3dvWPt9DtM6NLLn47q9LPetzdHTJUzQi8/18xLvU1ku&#10;sH1gxORB0sSDSbdl0uxD8UfkQyYM72zLG5GhAaiy4xfNfWd/NuYkR5/whRu/2b5N+/fVe+P9GI+o&#10;976eH+5yN+VUVomypiQrcf3yjek9XpsxogPIFghAEEWCjOuESY5Bfffc3gvMkyMH+db+OM6GAAYP&#10;Q1aB2zSaoAJHIxa2XgmMIKHKMo8dvpwrU8junNm2dlem94gx/ep+Z4/FAlYB6Yn0chSEVh8XAqCq&#10;SNv25jsJzOgxER6FGencIytPpmKqctCyxz2PLwZYBUw/OvuGhvdgTsXGnrorqypOS0w4qx4Q0TcU&#10;8WQweN4PEQltbDgQMFVASM4XRQspA1zVgKnIXWAbowSx+hEEwIE0XUu4DrEHJgMAKJ1gJxLBVAR7&#10;ATORJI/1HjkhIGfPDydvy0rvHPvhh1TXkaN6ticaCIadSpCCmalLo4GHJP7T3pb7paZeU91lxNRF&#10;p1eNCwvw66z56ztxedzFB/rry9ZeenbwZ5cqRbqubP2Vy9RVt4+8P66nZtEu41edzlMIu6iZ5dYo&#10;AIq09X07h3EXja0Lj71iaEXaurHa68uybFHiW9wFejUEBoRN+CLpfjU/cCAAPEUIVGR8kmFQ11yN&#10;edqv3/R9tw0vZUhUUDIAdQQbVIFFogJLgeGtXglCqvDw9PLQAF0rBQ1fGKe5tQifB0gCi7pyLRKY&#10;NWSgJVk3H2r/xq5Pq8DKnqQdwCpoaTSVvbrs5qGPJ/bVcT5g4srE21VqFvkkXAfzVcCQUB/W2gMB&#10;AwApOREZ4BJsMBVNq4CuuHj9CI9l1FokOtQcDxFzzAiA+RYznEiYaIAUwV7AAVBWZH47p3b+DJj4&#10;6en7muM42UAwuoor0WDHXsWVRoNHEcLC8jqaBCW6GjoKvLjYSKIZ3MOWUVeXlpTWOHm289SfXUD2&#10;/kGol6qyVO7s2cpBqJ9o9mIBYJVl5TUerd3Az2MbIgcBgAaGEQUZ1zmCXqAB/1DIyoHxQQMLBQHG&#10;Bw3qAbDct9xMm/aau7wKeghYsaPdPwAAHuhJREFUwiAu0kvEUOZTwMmerB3IYGs+OZQVPmTa+bgb&#10;dR/ySbAixBgaRCZjQJMLwUjESM6WDBDnSzYQwDrqDIhRgVUADSwcy2B8nAEyZTAayKflESwkxAxC&#10;ig0snw0MGrMKhntZG6RKl6AMUAYoA5QBygBlgDJAGaAMiMZAEzndQrR8aCDKAGWAMkAZoAxQBigD&#10;lIGWwwDdy7acWtNMKQOUAcoAZYAyQBmgDDQ3BuhetrlVlOZDGaAMUAYoA5QBygBloOUwQPeyLafW&#10;NFPKAGWAMkAZoAxQBigDzY0BupdtbhWl+VAGKAOUAcoAZYAyQBloOQzQvWzLqTXNlDJAGaAMUAYo&#10;A5QBykBzY8D+ww8/rM1JWXTteEL8D9/u/OnSrXslkvZdfD20l3xVFmX8tPeHvXsTzl5/8Mijk19b&#10;VzvBF1DF0qbMT4ldt3bzDz//VuYdHNzR3eYXmQUBIA3QXqzywdmvlm246BE2uJMbX6WYBcCWZhzY&#10;smnrjh8SDh/73x813kEBHdx0RcHxJj4G7HImGFjZnfOHdm//escPB365UujUOdjPy4nfmyWyKnBX&#10;jjQlHAyFLAzoZWogTdnw9qrYQ0eOHNb+Jd5rE9G/k+b2z2aqY1YU5jEIqjiYDhkJSMLRTxKRAMLG&#10;GdiqH7W08VddM21GYRW3IQkCSgONZ+FSVGXvX/zuhh9100Dzl3imptvoHt6aiQBGM4UDutigFwxR&#10;gXggRo1ep9EE0VVn3JR5w40FW2Wq32qwhclr5r4878OdF+6rpLdTvv3v2XzdPZ1LLq2bN+GtHemP&#10;vB9/dGnTrInTN6VWsGToTLw0wd+aseVex8ghHXO2TJ0dm1ElVmh+CEEASAO0l0p289DKmfO/Onwu&#10;q7iG3/I6es0xIKm+ey652j/iqacj/q9g77uTo7UUYb2sggG9HAqDOveXVavPVvsGhzwhT14zZ/Kn&#10;56R86gmRgMkXlSwYClkY0AtpUFOcdfzsTaZj9x7dNX8hHT0cte/xwGgEGARV3BoANJiR6sJIjgAD&#10;6IIzsGE/okmwJQDeE8lazYiWAU72NpxISGCgqAiaEdPjElefIN0o4P4CXfOTkjJLFYQDAYRtg14w&#10;ZAbEw/eAp3szKOpxn0YTRH6dsbi84caCLbHV3sP2z33TuVuwjtyQJtfekVRRXaW7h21Z0vKQzt3m&#10;JNzn/qf6I+6F7gHi3cxWXZS4IHDwgsR8zV327ifM1f+b6PZuJE4gALQBEnbNbzGj+z0XPW2sX79Z&#10;Cbk80YAADOIo/zrx715+UTFXK7Fe1sEggARFealMqcX8MPmjkQGBS0881P3X3AMkAW2AShYMhcQB&#10;eqENMHf/A6MRYBBUcWsA0GBGqgsjOQIMoAvOgL88ICVyt/KGJhJ/1TXTZkTLQHMXdBR1tiSBf2kg&#10;HYAygAzUlRc/G+r3YszVCs0dbEFRmeABXWzQC0Z3sBWeghmOweyg+hi9TqMJoqvOWFzecGPBlthq&#10;P5dlqytLVQxj5+iou+mmg7OLg8mJBMrqSrmCcXdzFedEAHVF5qXTipCBId7cSpL2IYO7l59JvVNF&#10;tpEn8QIBIA1uFSBhO/WcvD5u0wdRvgKQgAAMY9m5PMZ9ge3k6Ij3sgoGISQ4tGrtphOQs4e3Bz8m&#10;QBIwBohkwVBIRKAXaGAYVpBxnaN5L0EVtwYALU6kutCSI8AAuuAM+MsD1COIAUmCLQE0ejNiZMA0&#10;Ogl3qprQQCj7/UxSYddRT3bjzjTjIaqGwgRdbNALls80XLuB2YF9SrFZvl8Stwq4sSColDyPhtiY&#10;tXtZO98+T/V2Z7K3LF2263yevP6b4VY9n5seqv557Uc7Tv1v9zdxt3v+c8VLPZ1EOV9WLS+VyjVb&#10;Y+3ux87N08dZ9mdxOVn6JF4gAKRB4QM0bHuvnr39nAThAAHooylLslPi12086DTm5dGBLnjerIFB&#10;EAl6wGzhjSv37MNDu3nqtrZmHiAJOAPTZMFQ6L0spEMzYcvTt747e+acBSu/u1ygO7HEGhjMxLQZ&#10;CVxqSHUhnyQgAXTBGfCXB6REXrXjT3izbEacDGxZBf5rgaISfSBoA5b/dmTXrYCo8GDNgZIAA+hi&#10;g14w2i9CExLsLBrN8h0OqIpGrAJuLAiCVL+XJdOb/nxZ176zt8bMH+5xY/9Hrw0f//a2CwVK7YZW&#10;0nbg7KVvRyh/+XjmPz8803ram7MHtxNlJ8swj4rzc5nWvh28wO0OGSOgFwgAaVBVIBpsEIAmBWX6&#10;+v6BA8a+uiQuZ8SyZc/7O/LyApPXG4DRCEhQVVw+sPWM96Tpw31hrZABQOYHhiLzwoR19uk7dc6c&#10;qVGR/TzvJ3w4NTrmkpT7asMaGATFFGRcRwiZF05lBNFAF5wB6Mi7FaxSO/6rc5ZgLo3ejCJWnDgU&#10;yJKFqgbjmzdQFicnxssHTnk6WPvJBhjNlAfQxQa9YIgKxCOuyGk0suNUI/ImaGnQmFBvdT8zlzh0&#10;GLZgx5HDMW9EeOYkfjJ73s7MR5qd1L2jq9/fcKHD9K37vl/9gtOuBTP+c/qBbptr6cPRq117Ri4t&#10;k6stjUToDwJAGrh4iwYbBKBJzCF0YeqtK8f2bV7U7+KSudvSZfai8gZiEEwCW5Ee+0lcXuSM6eE+&#10;8FaWIQOALDkYiswLE9Yr/PVVi2dNmTDljdU7NkW3zdyz+0IRA6dDgEFQXoKM68CQeeEajyAa6IIz&#10;AB35TweyUGReBDLgXBq9GUWsOHEo/oTztzQEA3qZNWCLUn9OVvQZPTTARRsUjGbKA+hig14QRAj/&#10;FiMjxEx8kCuKjWzUCOJNXGPCmhpfMsmhTfdnF361eZ4/I7v2U+o9NStP27d63+1Oby5755kBgybP&#10;f/NZ9+s7NidkVYqBXeLg6MQoKuU19TtjRy83ZzFC84sBAkAauLuLBhsEoM/DoW3XgWOiZz3vlhmf&#10;kCoVlTcQg0AS2JLLW9Zszh+1akVUF93v+oEHGQCkTsBQSCigF2hg7xEQ0oMpvZHPfTALGhNgEBRT&#10;kHEdGDIvXGkJooEuOAPQERJg/etkoci8CGTAuTR6M4pYceJQ/Annb2kIBvQyZ8DmpexLrBo4KSKg&#10;9tAKRjPlAXSxQS8IIoR/i+E0THzcB7mi2MhGjSDexDUmrKnp5T/tnF01F8m093JzkbDKKlkF4+ju&#10;5a7ZYkqcXD24r02qZFVKMbA7+AT3CmQyM3IqNNHk9zIu1XTr0am1GKH5xQABIA0CgkSDDQIwykOl&#10;fKT9BFuYF0QFGE0QCdW5hz6dv5Wd+sXiKH9XaGnd62QAkDoBQyERgV6gAauQlhQynsEdudNlQGMC&#10;DIJiCjKuA0PmhaswQTTQBWcAOvKTIS8pEtSO/+rEvYCbSNZoRhErThyKf8X5WxqCAb3MGNTc/d/x&#10;88yQF5/spD+ygtFMeQBdbNALgggRV+Q0mrXnDJ9RI6gK4hqD+kcvp++48pSNi9btPvjzyeO7N6z9&#10;PodpHRrZ83GJXase4WO9a7L27z+clpWVnLDnWD7jM3hgUCtRsNsHRkweJE08mHRbJs0+FH9EPmTC&#10;8M78rq0vyvoMGoAqO37R3Hf2Z3MnPyINHMWDDQFQSS8f3HPmeomypiTr0NrVe2U+o0b18RKXNwgD&#10;fxKeqEzb9uY7CczoMREehRnp3CMrT8axCDzIACB1QsYM1kuvBAZZcVnmscOXc2UK2Z0z29buyvQe&#10;MaZfWy5VMTGYB4Dh1RoA4CoagyHAQFgFUsKR5IFSFOAFyV5AKJKJJGozclgNMAhAbkMSrD4QoCpo&#10;AKjvntt7gXly5CDf+l8B/017wbB0BCmYqTyNRtQWhEcW3FriVoEsI5Gx6S4Api46vWpcWIBfZ81f&#10;34nL4y4+0F1fllVWZMW//+IA7Uvdh7/26aEbZboXxHioq24feX9cT03wLuNXnc5TiBFUSAwUAEXa&#10;+r6dw9alacEgEeJhY645iodkHoDifsJbQbqi+AWEvbgiPqtUS75Z3kTGwJ+EirR1Y2slVIt57Po0&#10;zRUWoQdZFbRRGyZLpiiMV70SUAYPTy8PDdDlGzR8YVxqoV694mEwD6COVuuRYNQLSMJxTxKQQFQF&#10;8+0gfi8IVJ34AHhOJFGbkUu6gRIQedlsKpodgDbqBXQVaq7GPO3Xb/q+28aHyL9pLxiObYIUzEx9&#10;Gg06JKJfb8q84Y8OJLmSZCrhFtLvjtXVpSWlNU6e7TxdGp7oqJSV/FXp0BrxiggbclVlqdzZs5U4&#10;V60lwQMCQBqAXvyhmA/FKv8qLmvt493wir8iAtB88AJVoXFJ4IOwjnAwF2RpQC+EASsrLmLatHc3&#10;vRYHGI0Ag6CYgowtpA4ndQIMoAvOAHQUqx9FTJY4VKM3IzFyEavAv+L8LQ3hgV6ggaBopsyA8W3Q&#10;CxamYKbcYHb8pSLo6MAnLMXGhyVr2wirguFe1trIaHzKAGWAMkAZoAxQBigDlAHKgJgM2PL0VDFx&#10;01iUAcoAZYAyQBmgDFAGKAOUAbqXpRqgDFAGKAOUAcoAZYAyQBn4uzJA97J/18pR3JQBygBlgDJA&#10;GaAMUAYoA3QvSzVAGaAMUAYoA5QBygBlgDLwd2WA7mX/rpWjuCkDlAHKAGWAMkAZoAxQBuhelmqA&#10;MkAZoAxQBigDlAHKAGXg78oA3cv+XStHcVMGKAOUAcoAZYAyQBmgDBhcX1ZZdO3kiXNXrv5e4REc&#10;1H3I2GcH+bpoCFI+SD/006lfrxc7h0T8v/83rnc7MW9qoMxPidu27+IDptOTr86eMPBxZ1uXBAbA&#10;Kh+cjfnPQXbSsrfDfbTwWGXxrwd37vnlZplzhwHPz5g0yr+V5uYScChUcqCXiQFbmnFg5/5zmQVV&#10;jINn0OhX/vlcqI+ONwwwkFMQAxeZBwkMFhiEwCwAVnbn/LGjx89lFFS5PD7ohX9OjvTX3Jugkaug&#10;yt6/5NMTFfWZ2bV65l+fTeiquWsCzCeBEkxLoA2CXMsqALQCaygD/JPIHjEvBBg2AgCmEIEsAQBe&#10;tWuIAdOPrLLg8r5dP57LljJteo/9x6RneU5Ogl6QpmxYGpdVd6Nh+97T1rwe7mVnDQBYyXHaQOYL&#10;11RwLyAJx/ajFQDUIWall75eEfurw+jFn2s7H7cWAQbYBdELmFFJOpEMKwPjgYY8jWb5DqflVAF9&#10;rDGnMf3nsmxh8pq5L8/7cOeF+yrp7ZRv/3s2v1q7O3pwctk/Jr6z7XKNt3fRwcUvTF5+8kHdjcKE&#10;iBdly5ZcWvfWjC33OkYO6ZizZers2Iwq0WLzwgYDUMluHlo5c/5Xh89lFdfUxqz67ZvoacuSmLCn&#10;h3b8c+fciZ/9Uqxk4FBEDKDCSqrvnkuu9o946umI/yvY++7kaD1vSGAgETByviRggZnHAAFQ5/6y&#10;avXZat/gkCfkyWvmTP70nJSTSaNXwdUnqEf37rq/QNf8pKTMUoW2ZYhUDXihSoBbyyoAuMWQGDDA&#10;CKQIw0avJUEWggAAr9ohMKBlzwGYPfOjM4peI8KDyw4vGb94Z5YM7EVQPOheqCnOOn72JtOxVo0h&#10;HT0cJZoGsQIALELkcnBNSaYiknC0DKwDQA9adj1+84bDJ04n5VVwEwm3FgEG2AXdC2h5wNEgYVoe&#10;wXAFGg3iG/16y+ENfayBWNPdLFf9577pXToHjNyQJtfeSlpRXaXQ/EN1+/vJXTp3m5Nwn/ufPHX9&#10;yK5BE+NuPjK+3TTJ/Xa1ixYlLggcvCAxnwunvp8wV/9v0niC/WAANb/FjO73XPS0sX79ZiXkahdQ&#10;lSV90MvvxZirFfoU+kz+PltJlAsIADJQ/nXi3738omKuVuKAqSBWoCVYljcJBmsZAgMQwAAU5aUy&#10;pTbKw+SPRgYELj3x8FFTqoK68uJnQ40kIVjVAAmIEuA7yDpSRMkAqQ1sj5iXIiwDDAkG8qorRBlS&#10;HtbpBUN518tekbYuzG/kyuSHmpcrk1f2DBi26apOxGYeMAmIXlCyDxJm1Q+o2vBWAoBDiFxOYSUp&#10;1jOInDP1/QjziSoGTy/NMSvkmZfHhwX0XZemwB7OeEYzBAK74HoBJQ84muWyhCIIy45Gs0CWPMmz&#10;XBXWqyn6WAMlVvu5LFtdWcp9RWXn6Ki7sbyDs4sD97W5Wnbvxu+qx7oNDmnP/c/Vr++QDqrUi1cL&#10;tJ8/WfpQV2ReOq0IGRjizcWWtA8Z3L38TOqdKkvD8vfnAcCp5+T1cZs+iPKtj/qo8G6O3DGo6xOu&#10;3HOStsEDQ1VpF67fJckFBAAa2Lk85mrHODlyH8MwSGA3/wL4AJdgGL4kGK5lCMw8Ah4AHFq1dtPp&#10;0tnD20P7D0VTqkLZ72eSCruOerKbG9cyRKqGvBAl4EhAet0qsIoUkTLAPEkiRYgBLl00CYbqqiuE&#10;E0oeVuoFQwD1spe4urfVv8JWy2UqO1cn8OQsHiQgegHdX9YBgEWIWk5ilV4wShc5Z+pk4GpFAGzx&#10;+e2xv740d2ZEOy0iHDM8atqwgDxccL2AkAePaJYfI/gfdQknJG4By7MzjEyjCSikgam4vPEZ9Qic&#10;tXtZO98+T/V2Z7K3LF2263yeXP9Nv8TB1b0VI8+59UDz9Zi69P6tMkZVUVmtJsvY2EstL5XKGXc3&#10;V+02xc7N08dZ9mdxuRih+cXgA8Deq2dvPyfDeA6tPNswCmlZpZaERyV5f8hUVdVlJLmAAMwaKEuy&#10;U+LXbTzoNObl0YHcmc1IYI/qTqLDcAJi4Px4kqBfqyEw89XgA6BuU1B448o9+/DQbp5OTaUKHLTy&#10;347suhUQFR7spHn7R6Rq0Mu0BJqGRK1V+MAqUkTKAPckgRRBBnBrGairvhAEAHB8NphIyEJoMRjL&#10;3r7r6HkvKL9bvSH+4uld76380W3SO1FBujdk+AcfEkx7QRe1PH3ru7Nnzlmw8rvLBZqzoawDAIsQ&#10;tVzXGmtJEUF4Pav1MmCt04zcUqwi++imHzr/a1aEj+anEmbEI6SmtTnwccHrUBeErRuVEiISDEXK&#10;Bw+gbIOXaTT+XLXMKmiml8m+CyZNf76sa9/ZW2PmD/e4sf+j14aPf3vbhQIlt6GVPNZ79Ku93eXH&#10;9nx3IiU5/tsfrpTBIflaPCrOz2Va+3bwgiY834BC7cgAOLTrM3igfcqu2JN3pA/Sv90Vr6GkqoAk&#10;FxAA1kCZvr5/4ICxry6JyxmxbNnz/prPZZHAQE5ADMgI2LVQwMxj4A9AVXH5wNYz3pOmD/eVNIkq&#10;6I6oxcmJ8fKBU54O1r7l4Z+OIS0iellJiqCQDA0IpEjGgOGihoUgAEBcO60ITPvRwf+F95aMK/h+&#10;6SvRHx93mfL5/NE+4Oey/Ekw7AXu6wqfvlPnzJkaFdnP837Ch1OjYy5JVYxVAOARIpZTE014XiTg&#10;54yhDHiFMlE2Dy829+i6b0pmTXu2k/bn0eYan0e0hggIXBqEMJSH5dEsj2D5rMPNH4pN0GSuM27K&#10;vJFlxNRdk0vi0GHYgh1HDse8EeGZk/jJ7Hk7Mx9xMV17v/bpBy+1S1k3e9rb8aono4IJ10G4OXq1&#10;a8/IpWVyUT7lJcBFCMDO/6W1219ldr3xVL+hkxMkw8K9GcbFmyQXEADWwCF0YeqtK8f2bV7U7+KS&#10;udvSZRoOUcBAWkAM6Ai4tZDAzILgC4CtSI/9JC4vcsb0cM1HIU2hCpq82KLUn5MVfUYPDdAd1fim&#10;Y8yJiF5WkiIoJCMD4VIkY8BgUeNCCAdAXDsNBlPZs9LzX8xcltL/33uTjm5fHPBz9Pwv0zQ/WbRG&#10;LzBe4a+vWjxryoQpb6zesSm6beae3ReKrAMAWybUcjJPq0xFNOG1xBrJgExUoBe3U9y/6dSAN1/p&#10;rTnPrPaB8wKjmSqCwMUoiPGotDQa6UzDKd1yPIaRaTRhkxmSa1OIRoahfi+r9Xdo0/3ZhV9tnufP&#10;yK79lHpPs0Gydw+Z8OmRCxcvpSbvfb2Xooxx7NDOE/yAgQ8aiYOjE6OolNfUT3hHLzcbXpSLGIBz&#10;hxFLj9y6lnLp2h8/LQpV1rh3ateWJBcQgFkDh7ZdB46JnvW8W2Z8QupDLeOmwHx0p5fiHyAGnCt+&#10;LQQwiwGwJZe3rNmcP2rViqgumg+hkck2QhXYvJR9iVUDJ0UE1L4rJONTRC93d6tIkU9HG9oIlSIZ&#10;A/UrmhRCKAAulGUYjGRfXHLhx+2Zg5e8PzXMPyTy9cVv98/aHHehRJRmRPRCXVx7j4CQHkzpjfzi&#10;QqsAwFGkQub70KpSRM0ZYxmQFRT0Kkr+bu+dDpUZezZtWB+zJ7mAkSXv+fJARqUEdTgDo5lqgsDF&#10;IEhDeVgWTRPY8giGOdJoQmepzr7l8EbGT4O9rCaInbMr93Mi7oQFN5faM4G4Pa572/aezgW/nkgp&#10;dhw7on9bUfayDj7BvQKZzIwc7TU65fcyLtV069GpNWEiBG6WAZC4t2/vpsxOPpLqHtk/qDNJLiAA&#10;0IBRKR81/FjbCJi/wScHSIrgJczuhA1JMFoLAQwdiA+A6txDn87fyk79YnFUg4QauQo1d/93/Dwz&#10;5MUnO+m/4OCTjikRInoFBFlFigT9xY1frDxMwpExUBfGtBC6+c8fAGdtIQbNgnrZK0qLClX2bm7O&#10;Wl1InN1aOaqqwJPX+QDA94JmJVYhLSlkPIM7uldYBQAOITJftq31pWg8ZxrIgA+fBM3o4NFlyMgg&#10;JjczKyvzjzvctRrVJXeyitwDeqMOZwQYCFzqsjCVhyXRdGEtj2BIMo1GNEtbUBXI+Knby5anbFy0&#10;bvfBn08e371h7fc5TOvQyJ6Pc3tZNu/Mju+OpVxJT/7xi6Wrj5SGzZ02pG3dHpdw0Vo3+8CIyYOk&#10;iQeTbsuk2Yfij8iHTBje2ZY3IkMDUGXHL5r7zv5s7K+mqnJSTmWVKGtKshLXL9+Y3uO1GSM6kOUC&#10;AkAZPFF2+eCeM9e1AA6tXb1X5jNqVB8vDacoYGCtQAzoIiPWaleKA2ZWJxAAVUXatjffSWBGj4nw&#10;KMxI5x5ZeTIVMlkxq6DZmNQqgcEJVX333N4LzJMjB/nW/zxQTAyQFJFrORK1FVQFga0uXIpY3iAS&#10;NMhMCyEcABeGiASVFCH7x31Dw3swp2JjT92VVRWnJSacVQ+ICObORjL/gABgekGWeezw5VyZQnbn&#10;zLa1uzK9R4zp5ysmALgXnJHLtbOKFJGEawegiQys04w+4Qs3frN9m/bvq/fG+zEeUe99PX/Y4Ejk&#10;4YwAA2kvoOVBAKCBSi2PYBiQRoPGAPr1lsMbGT+M7qJd6qLTq8aFBfh11vz1nbg87uID7fVlWfXd&#10;g3OGap8PCBu3eNvF+wroKl9CXldX3T7y/riemvhdxq86nSdqcD5AUAAUaev7dg7TXDFQ/2hw+cai&#10;xLe4a/HqOJnwRdL9ah2FRLmAAEwNFPcT3grSVYoD8OKK+KzS2uv9ooGBPIAYtBFgEvDAAAjmAVSk&#10;rRtbq8zarMeuT6tgrV0FDnO9EpDFVddcjXnar9/0fbeNr7dsJSWYlACrOqsBMJWBrrKm1zclkSIG&#10;doN+RFxLFVUIEgCYLgYGAkb26rKbhz6e2DdAK90BE1cm3q7ic1luol54eHp5qG6hzkHDF8alFmpm&#10;l4gA4F7ALWcNKeLmDLIfrQHAcJxpp5P2+rL4QwABBrJewIxKwmOTYZoEKZgZ+jQaeFBGGrQc3jCH&#10;FbO0GdzDllFXl5aU1jh5tvOsP7tA+25X87zysbZt3UU5t8Bk062qLJU7e7ayTnA+W3wCAKyyrLzG&#10;o7Vbw489CUJpPvSAGDA1YJV/FZe19vHWXAbY8IEDBvIAYjCNgFwLB8xmAPjwiQQDMgAaGIYVZFzn&#10;KKKXiKHA2iENyKRIBltEAGT6wcleJSt8yLTzcQe/HzHKgIQEVlZcxLRpr7m9s5EOrQMAhxCZL0k6&#10;0FQUNGesAQDXFFhmoCFvGpAMtlBg/Lu7qeGxfN5ajyuKjb+uxLE03MuKE5FGoQxQBigDlAHKAGWA&#10;MkAZoAzYhgFbnp5qm4zoKpQBygBlgDJAGaAMUAYoAy2FAbqXbSmVpnlSBigDlAHKAGWAMkAZaH4M&#10;0L1s86spzYgyQBmgDFAGKAOUAcpAS2GA7mVbSqVpnpQBygBlgDJAGaAMUAaaHwN0L9v8akozogxQ&#10;BigDlAHKAGWAMtBSGKB72ZZSaZonZYAyQBmgDFAGKAOUgebHAN3LNr+a0owoA5QBygBlgDJAGaAM&#10;tBQG6F62pVSa5kkZoAxQBigDlAHKAGWg+TFA97LNr6Y0I8oAZYAyQBmgDFAGKAMthQG6l20plaZ5&#10;UgYoA5QBygBlgDJAGWh+DNC9bPOrKc2IMkAZoAxQBigDlAHKQEthgO5lW0qlaZ6UAcoAZYAyQBmg&#10;DFAGmh8DEpZluawkEknzy41mRBmgDFAGKAOUAcoAZYAy0MwY0O1d6x61e9lmliRNhzJAGaAMUAYo&#10;A5QBygBloCUwQM8xaAlVpjlSBigDlAHKAGWAMkAZaJ4M0L1s86wrzYoyQBmgDFAGKAOUAcpAS2CA&#10;7mVbQpVpjpQBygBlgDJAGaAMUAaaJwN0L9s860qzogxQBigDlAHKAGWAMtASGKB72ZZQZZojZYAy&#10;QBmgDFAGKAOUgebJwP8H5D9B4lMTOq8AAAAASUVORK5CYIJQSwECLQAUAAYACAAAACEASrBnCwgB&#10;AAATAgAAEwAAAAAAAAAAAAAAAAAAAAAAW0NvbnRlbnRfVHlwZXNdLnhtbFBLAQItABQABgAIAAAA&#10;IQAjsmrh1wAAAJQBAAALAAAAAAAAAAAAAAAAADkBAABfcmVscy8ucmVsc1BLAQItABQABgAIAAAA&#10;IQDWrwJo/QMAABcOAAAOAAAAAAAAAAAAAAAAADkCAABkcnMvZTJvRG9jLnhtbFBLAQItABQABgAI&#10;AAAAIQCqJg6+vAAAACEBAAAZAAAAAAAAAAAAAAAAAGIGAABkcnMvX3JlbHMvZTJvRG9jLnhtbC5y&#10;ZWxzUEsBAi0AFAAGAAgAAAAhAAzuyK7iAAAACgEAAA8AAAAAAAAAAAAAAAAAVQcAAGRycy9kb3du&#10;cmV2LnhtbFBLAQItAAoAAAAAAAAAIQC5/o7TBB8BAAQfAQAUAAAAAAAAAAAAAAAAAGQIAABkcnMv&#10;bWVkaWEvaW1hZ2UxLnBuZ1BLBQYAAAAABgAGAHwBAACaJwEAAAA=&#10;">
                <v:shapetype id="_x0000_t202" coordsize="21600,21600" o:spt="202" path="m0,0l0,21600,21600,21600,21600,0xe">
                  <v:stroke joinstyle="miter"/>
                  <v:path gradientshapeok="t" o:connecttype="rect"/>
                </v:shapetype>
                <v:shape id="Text Box 2" o:spid="_x0000_s1027" type="#_x0000_t202" style="position:absolute;left:478809;top:299;width:133985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qzxQAA&#10;ANwAAAAPAAAAZHJzL2Rvd25yZXYueG1sRI9PawIxFMTvhX6H8IReimZbRe12o0hB0VtrRa+Pzds/&#10;uHlZk3TdfvtGEHocZuY3TLbsTSM6cr62rOBllIAgzq2uuVRw+F4P5yB8QNbYWCYFv+RhuXh8yDDV&#10;9spf1O1DKSKEfYoKqhDaVEqfV2TQj2xLHL3COoMhSldK7fAa4aaRr0kylQZrjgsVtvRRUX7e/xgF&#10;88m2O/nd+POYT4vmLTzPus3FKfU06FfvIAL14T98b2+1gnEyg9uZeAT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v9yrPFAAAA3AAAAA8AAAAAAAAAAAAAAAAAlwIAAGRycy9k&#10;b3ducmV2LnhtbFBLBQYAAAAABAAEAPUAAACJAwAAAAA=&#10;">
                  <v:textbox>
                    <w:txbxContent>
                      <w:p w14:paraId="2A3A5537" w14:textId="77777777" w:rsidR="005E543F" w:rsidRPr="008809E6" w:rsidRDefault="005E543F" w:rsidP="008809E6">
                        <w:pPr>
                          <w:jc w:val="center"/>
                          <w:rPr>
                            <w:sz w:val="16"/>
                            <w:szCs w:val="16"/>
                          </w:rPr>
                        </w:pPr>
                        <w:r w:rsidRPr="008809E6">
                          <w:rPr>
                            <w:sz w:val="16"/>
                            <w:szCs w:val="16"/>
                          </w:rPr>
                          <w:t>Environmental factors</w:t>
                        </w:r>
                      </w:p>
                    </w:txbxContent>
                  </v:textbox>
                </v:shape>
                <v:shape id="Text Box 2" o:spid="_x0000_s1028" type="#_x0000_t202" style="position:absolute;left:1818659;top:299;width:133985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14:paraId="3415C142" w14:textId="77777777" w:rsidR="005E543F" w:rsidRPr="008809E6" w:rsidRDefault="005E543F" w:rsidP="008809E6">
                        <w:pPr>
                          <w:jc w:val="center"/>
                          <w:rPr>
                            <w:sz w:val="16"/>
                          </w:rPr>
                        </w:pPr>
                        <w:r w:rsidRPr="008809E6">
                          <w:rPr>
                            <w:sz w:val="16"/>
                          </w:rPr>
                          <w:t>Organizational factors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0944;top:384128;width:5759450;height:32956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WE&#10;eNbEAAAA2gAAAA8AAABkcnMvZG93bnJldi54bWxEj0FrAjEUhO8F/0N4grearWDRrVFKoSrYQ10L&#10;7fGxed0s3bwsSdxd++ubguBxmJlvmNVmsI3oyIfasYKHaQaCuHS65krBx+n1fgEiRGSNjWNScKEA&#10;m/XoboW5dj0fqStiJRKEQ44KTIxtLmUoDVkMU9cSJ+/beYsxSV9J7bFPcNvIWZY9Sos1pwWDLb0Y&#10;Kn+Ks1WwLZZf1Vv9+b77Pex9l8njrr8YpSbj4fkJRKQh3sLX9l4rmMP/lXQD5Po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WEeNbEAAAA2gAAAA8AAAAAAAAAAAAAAAAAnAIA&#10;AGRycy9kb3ducmV2LnhtbFBLBQYAAAAABAAEAPcAAACNAwAAAAA=&#10;">
                  <v:imagedata r:id="rId13" o:title=""/>
                  <v:path arrowok="t"/>
                </v:shape>
                <v:shape id="Text Box 2" o:spid="_x0000_s1030" type="#_x0000_t202" style="position:absolute;left:3158509;top:299;width:114935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ylNwgAA&#10;ANsAAAAPAAAAZHJzL2Rvd25yZXYueG1sRE9NawIxEL0L/Q9hCl5Es2pRuzVKKSh6syp6HTbj7tLN&#10;ZJvEdf33Rij0No/3OfNlayrRkPOlZQXDQQKCOLO65FzB8bDqz0D4gKyxskwK7uRhuXjpzDHV9sbf&#10;1OxDLmII+xQVFCHUqZQ+K8igH9iaOHIX6wyGCF0utcNbDDeVHCXJRBosOTYUWNNXQdnP/moUzN42&#10;zdlvx7tTNrlU76E3bda/Tqnua/v5ASJQG/7Ff+6NjvOH8Pw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7KU3CAAAA2wAAAA8AAAAAAAAAAAAAAAAAlwIAAGRycy9kb3du&#10;cmV2LnhtbFBLBQYAAAAABAAEAPUAAACGAwAAAAA=&#10;">
                  <v:textbox>
                    <w:txbxContent>
                      <w:p w14:paraId="45F756A2" w14:textId="77777777" w:rsidR="005E543F" w:rsidRPr="008809E6" w:rsidRDefault="005E543F" w:rsidP="008809E6">
                        <w:pPr>
                          <w:spacing w:after="0" w:line="240" w:lineRule="auto"/>
                          <w:jc w:val="center"/>
                          <w:rPr>
                            <w:sz w:val="16"/>
                          </w:rPr>
                        </w:pPr>
                        <w:r w:rsidRPr="008809E6">
                          <w:rPr>
                            <w:sz w:val="16"/>
                          </w:rPr>
                          <w:t>St</w:t>
                        </w:r>
                        <w:r>
                          <w:rPr>
                            <w:sz w:val="16"/>
                          </w:rPr>
                          <w:t>r</w:t>
                        </w:r>
                        <w:r w:rsidRPr="008809E6">
                          <w:rPr>
                            <w:sz w:val="16"/>
                          </w:rPr>
                          <w:t>ategic performance measures</w:t>
                        </w:r>
                      </w:p>
                    </w:txbxContent>
                  </v:textbox>
                </v:shape>
                <w10:wrap type="topAndBottom"/>
              </v:group>
            </w:pict>
          </mc:Fallback>
        </mc:AlternateContent>
      </w:r>
      <w:r w:rsidR="00C43633" w:rsidRPr="007205E8">
        <w:rPr>
          <w:rFonts w:ascii="Arial" w:hAnsi="Arial" w:cs="Arial"/>
          <w:sz w:val="24"/>
          <w:szCs w:val="24"/>
          <w:lang w:val="en-GB"/>
        </w:rPr>
        <w:t>Figure 3.</w:t>
      </w:r>
      <w:r w:rsidR="007278BC" w:rsidRPr="007205E8">
        <w:rPr>
          <w:rFonts w:ascii="Arial" w:hAnsi="Arial" w:cs="Arial"/>
          <w:sz w:val="24"/>
          <w:szCs w:val="24"/>
          <w:lang w:val="en-GB"/>
        </w:rPr>
        <w:t>3</w:t>
      </w:r>
      <w:r w:rsidR="00C43633" w:rsidRPr="007205E8">
        <w:rPr>
          <w:rFonts w:ascii="Arial" w:hAnsi="Arial" w:cs="Arial"/>
          <w:sz w:val="24"/>
          <w:szCs w:val="24"/>
          <w:lang w:val="en-GB"/>
        </w:rPr>
        <w:t xml:space="preserve">: </w:t>
      </w:r>
      <w:r w:rsidR="00C43633" w:rsidRPr="007205E8">
        <w:rPr>
          <w:rFonts w:ascii="Arial" w:hAnsi="Arial" w:cs="Arial"/>
          <w:sz w:val="24"/>
          <w:szCs w:val="24"/>
        </w:rPr>
        <w:t xml:space="preserve">ANP </w:t>
      </w:r>
      <w:proofErr w:type="spellStart"/>
      <w:r w:rsidR="00C43633" w:rsidRPr="007205E8">
        <w:rPr>
          <w:rFonts w:ascii="Arial" w:hAnsi="Arial" w:cs="Arial"/>
          <w:sz w:val="24"/>
          <w:szCs w:val="24"/>
        </w:rPr>
        <w:t>supermatrix</w:t>
      </w:r>
      <w:proofErr w:type="spellEnd"/>
      <w:r w:rsidR="00C43633" w:rsidRPr="007205E8">
        <w:rPr>
          <w:rFonts w:ascii="Arial" w:hAnsi="Arial" w:cs="Arial"/>
          <w:sz w:val="24"/>
          <w:szCs w:val="24"/>
        </w:rPr>
        <w:t xml:space="preserve"> for nine suppliers’ overall performance measurement decision network</w:t>
      </w:r>
    </w:p>
    <w:p w14:paraId="3D0A984B" w14:textId="77777777" w:rsidR="00DC196D" w:rsidRPr="00DC196D" w:rsidRDefault="00DC196D" w:rsidP="00DC196D">
      <w:pPr>
        <w:pStyle w:val="ListParagraph"/>
        <w:spacing w:before="120" w:after="120" w:line="360" w:lineRule="auto"/>
        <w:ind w:left="0"/>
        <w:jc w:val="center"/>
        <w:rPr>
          <w:rFonts w:ascii="Arial" w:hAnsi="Arial" w:cs="Arial"/>
          <w:sz w:val="24"/>
          <w:szCs w:val="24"/>
        </w:rPr>
      </w:pPr>
    </w:p>
    <w:p w14:paraId="0BFA73BF" w14:textId="3C5C5DB4" w:rsidR="003C3970" w:rsidRPr="007205E8" w:rsidRDefault="00884688" w:rsidP="003C3970">
      <w:pPr>
        <w:pStyle w:val="ListParagraph"/>
        <w:spacing w:before="120" w:after="120" w:line="360" w:lineRule="auto"/>
        <w:ind w:left="0"/>
        <w:jc w:val="center"/>
        <w:rPr>
          <w:rFonts w:ascii="Arial" w:hAnsi="Arial" w:cs="Arial"/>
          <w:sz w:val="24"/>
          <w:szCs w:val="24"/>
        </w:rPr>
      </w:pPr>
      <w:r w:rsidRPr="007205E8">
        <w:rPr>
          <w:rFonts w:ascii="Arial" w:hAnsi="Arial" w:cs="Arial"/>
          <w:noProof/>
          <w:sz w:val="24"/>
          <w:szCs w:val="24"/>
          <w:lang w:val="en-GB" w:eastAsia="en-GB"/>
        </w:rPr>
        <w:drawing>
          <wp:inline distT="0" distB="0" distL="0" distR="0" wp14:anchorId="46ACD866" wp14:editId="43B091EE">
            <wp:extent cx="3790950"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92991" cy="1505760"/>
                    </a:xfrm>
                    <a:prstGeom prst="rect">
                      <a:avLst/>
                    </a:prstGeom>
                  </pic:spPr>
                </pic:pic>
              </a:graphicData>
            </a:graphic>
          </wp:inline>
        </w:drawing>
      </w:r>
    </w:p>
    <w:p w14:paraId="22372960" w14:textId="69D90683" w:rsidR="00B648C5" w:rsidRPr="007205E8" w:rsidRDefault="00884688" w:rsidP="003C3970">
      <w:pPr>
        <w:pStyle w:val="ListParagraph"/>
        <w:spacing w:before="120" w:after="120" w:line="360" w:lineRule="auto"/>
        <w:ind w:left="0"/>
        <w:jc w:val="right"/>
        <w:rPr>
          <w:rFonts w:ascii="Arial" w:hAnsi="Arial" w:cs="Arial"/>
          <w:b/>
          <w:sz w:val="24"/>
          <w:szCs w:val="24"/>
          <w:lang w:val="en-GB"/>
        </w:rPr>
      </w:pPr>
      <w:r w:rsidRPr="007205E8">
        <w:rPr>
          <w:rFonts w:ascii="Arial" w:hAnsi="Arial" w:cs="Arial"/>
          <w:sz w:val="24"/>
          <w:szCs w:val="24"/>
        </w:rPr>
        <w:t>(Zhu and Dou, 2010)</w:t>
      </w:r>
    </w:p>
    <w:p w14:paraId="393B0A30" w14:textId="77777777" w:rsidR="001B145D" w:rsidRPr="007205E8" w:rsidRDefault="007278BC" w:rsidP="001B145D">
      <w:pPr>
        <w:spacing w:before="120" w:after="120" w:line="360" w:lineRule="auto"/>
        <w:contextualSpacing/>
        <w:jc w:val="center"/>
        <w:rPr>
          <w:rFonts w:ascii="Arial" w:hAnsi="Arial" w:cs="Arial"/>
          <w:b/>
          <w:sz w:val="24"/>
          <w:szCs w:val="24"/>
        </w:rPr>
      </w:pPr>
      <w:r w:rsidRPr="007205E8">
        <w:rPr>
          <w:rFonts w:ascii="Arial" w:hAnsi="Arial" w:cs="Arial"/>
          <w:sz w:val="24"/>
          <w:szCs w:val="24"/>
          <w:lang w:val="en-GB"/>
        </w:rPr>
        <w:t>Figure 3.4</w:t>
      </w:r>
      <w:r w:rsidR="00884688" w:rsidRPr="007205E8">
        <w:rPr>
          <w:rFonts w:ascii="Arial" w:hAnsi="Arial" w:cs="Arial"/>
          <w:sz w:val="24"/>
          <w:szCs w:val="24"/>
          <w:lang w:val="en-GB"/>
        </w:rPr>
        <w:t xml:space="preserve">: </w:t>
      </w:r>
      <w:r w:rsidR="00884688" w:rsidRPr="007205E8">
        <w:rPr>
          <w:rFonts w:ascii="Arial" w:hAnsi="Arial" w:cs="Arial"/>
          <w:sz w:val="24"/>
          <w:szCs w:val="24"/>
        </w:rPr>
        <w:t>The values of suppliers’ overall performance measurement</w:t>
      </w:r>
    </w:p>
    <w:p w14:paraId="2902A3C3" w14:textId="77777777" w:rsidR="008122F9" w:rsidRPr="007205E8" w:rsidRDefault="00E818D9" w:rsidP="001B145D">
      <w:pPr>
        <w:pStyle w:val="11"/>
        <w:rPr>
          <w:rFonts w:ascii="Arial" w:hAnsi="Arial" w:cs="Arial"/>
          <w:sz w:val="24"/>
          <w:szCs w:val="24"/>
        </w:rPr>
      </w:pPr>
      <w:bookmarkStart w:id="6" w:name="_Toc475526475"/>
      <w:r w:rsidRPr="007205E8">
        <w:rPr>
          <w:rFonts w:ascii="Arial" w:hAnsi="Arial" w:cs="Arial"/>
          <w:sz w:val="24"/>
          <w:szCs w:val="24"/>
        </w:rPr>
        <w:t>Limitations</w:t>
      </w:r>
      <w:r w:rsidR="00F35EFC" w:rsidRPr="007205E8">
        <w:rPr>
          <w:rFonts w:ascii="Arial" w:hAnsi="Arial" w:cs="Arial"/>
          <w:sz w:val="24"/>
          <w:szCs w:val="24"/>
        </w:rPr>
        <w:t xml:space="preserve"> of the ANP Approach</w:t>
      </w:r>
      <w:bookmarkEnd w:id="6"/>
      <w:r w:rsidR="00E431D6" w:rsidRPr="007205E8">
        <w:rPr>
          <w:rFonts w:ascii="Arial" w:hAnsi="Arial" w:cs="Arial"/>
          <w:sz w:val="24"/>
          <w:szCs w:val="24"/>
        </w:rPr>
        <w:t xml:space="preserve"> </w:t>
      </w:r>
    </w:p>
    <w:p w14:paraId="65513EE3" w14:textId="77777777" w:rsidR="00CE7F52" w:rsidRPr="007205E8" w:rsidRDefault="004A3A15" w:rsidP="00632707">
      <w:pPr>
        <w:pStyle w:val="ListParagraph"/>
        <w:spacing w:before="120" w:after="120" w:line="360" w:lineRule="auto"/>
        <w:ind w:left="0"/>
        <w:jc w:val="both"/>
        <w:rPr>
          <w:rFonts w:ascii="Arial" w:hAnsi="Arial" w:cs="Arial"/>
          <w:color w:val="FF0000"/>
          <w:sz w:val="24"/>
          <w:szCs w:val="24"/>
          <w:lang w:val="en-GB"/>
        </w:rPr>
      </w:pPr>
      <w:r w:rsidRPr="007205E8">
        <w:rPr>
          <w:rFonts w:ascii="Arial" w:hAnsi="Arial" w:cs="Arial"/>
          <w:sz w:val="24"/>
          <w:szCs w:val="24"/>
          <w:lang w:val="en-GB"/>
        </w:rPr>
        <w:t xml:space="preserve">According to the findings of </w:t>
      </w:r>
      <w:proofErr w:type="spellStart"/>
      <w:r w:rsidR="00F35EFC" w:rsidRPr="007205E8">
        <w:rPr>
          <w:rFonts w:ascii="Arial" w:hAnsi="Arial" w:cs="Arial"/>
          <w:sz w:val="24"/>
          <w:szCs w:val="24"/>
          <w:lang w:val="en-GB"/>
        </w:rPr>
        <w:t>Sarkis</w:t>
      </w:r>
      <w:proofErr w:type="spellEnd"/>
      <w:r w:rsidR="00F35EFC" w:rsidRPr="007205E8">
        <w:rPr>
          <w:rFonts w:ascii="Arial" w:hAnsi="Arial" w:cs="Arial"/>
          <w:sz w:val="24"/>
          <w:szCs w:val="24"/>
          <w:lang w:val="en-GB"/>
        </w:rPr>
        <w:t xml:space="preserve"> </w:t>
      </w:r>
      <w:r w:rsidR="005506A0" w:rsidRPr="007205E8">
        <w:rPr>
          <w:rFonts w:ascii="Arial" w:hAnsi="Arial" w:cs="Arial"/>
          <w:sz w:val="24"/>
          <w:szCs w:val="24"/>
          <w:lang w:val="en-GB"/>
        </w:rPr>
        <w:t>(</w:t>
      </w:r>
      <w:r w:rsidR="00F35EFC" w:rsidRPr="007205E8">
        <w:rPr>
          <w:rFonts w:ascii="Arial" w:hAnsi="Arial" w:cs="Arial"/>
          <w:sz w:val="24"/>
          <w:szCs w:val="24"/>
          <w:lang w:val="en-GB"/>
        </w:rPr>
        <w:t>2003</w:t>
      </w:r>
      <w:r w:rsidR="005506A0" w:rsidRPr="007205E8">
        <w:rPr>
          <w:rFonts w:ascii="Arial" w:hAnsi="Arial" w:cs="Arial"/>
          <w:sz w:val="24"/>
          <w:szCs w:val="24"/>
          <w:lang w:val="en-GB"/>
        </w:rPr>
        <w:t>)</w:t>
      </w:r>
      <w:r w:rsidRPr="007205E8">
        <w:rPr>
          <w:rFonts w:ascii="Arial" w:hAnsi="Arial" w:cs="Arial"/>
          <w:sz w:val="24"/>
          <w:szCs w:val="24"/>
          <w:lang w:val="en-GB"/>
        </w:rPr>
        <w:t>, the major limitation of the ANP approach is the r</w:t>
      </w:r>
      <w:r w:rsidR="00F35EFC" w:rsidRPr="007205E8">
        <w:rPr>
          <w:rFonts w:ascii="Arial" w:hAnsi="Arial" w:cs="Arial"/>
          <w:sz w:val="24"/>
          <w:szCs w:val="24"/>
          <w:lang w:val="en-GB"/>
        </w:rPr>
        <w:t>equire</w:t>
      </w:r>
      <w:r w:rsidRPr="007205E8">
        <w:rPr>
          <w:rFonts w:ascii="Arial" w:hAnsi="Arial" w:cs="Arial"/>
          <w:sz w:val="24"/>
          <w:szCs w:val="24"/>
          <w:lang w:val="en-GB"/>
        </w:rPr>
        <w:t>ment of</w:t>
      </w:r>
      <w:r w:rsidR="00F35EFC" w:rsidRPr="007205E8">
        <w:rPr>
          <w:rFonts w:ascii="Arial" w:hAnsi="Arial" w:cs="Arial"/>
          <w:sz w:val="24"/>
          <w:szCs w:val="24"/>
          <w:lang w:val="en-GB"/>
        </w:rPr>
        <w:t xml:space="preserve"> </w:t>
      </w:r>
      <w:r w:rsidR="00042F0A" w:rsidRPr="007205E8">
        <w:rPr>
          <w:rFonts w:ascii="Arial" w:hAnsi="Arial" w:cs="Arial"/>
          <w:sz w:val="24"/>
          <w:szCs w:val="24"/>
          <w:lang w:val="en-GB"/>
        </w:rPr>
        <w:t>the large amount of decision-ma</w:t>
      </w:r>
      <w:r w:rsidR="00F35EFC" w:rsidRPr="007205E8">
        <w:rPr>
          <w:rFonts w:ascii="Arial" w:hAnsi="Arial" w:cs="Arial"/>
          <w:sz w:val="24"/>
          <w:szCs w:val="24"/>
          <w:lang w:val="en-GB"/>
        </w:rPr>
        <w:t>ker input</w:t>
      </w:r>
      <w:r w:rsidRPr="007205E8">
        <w:rPr>
          <w:rFonts w:ascii="Arial" w:hAnsi="Arial" w:cs="Arial"/>
          <w:sz w:val="24"/>
          <w:szCs w:val="24"/>
          <w:lang w:val="en-GB"/>
        </w:rPr>
        <w:t xml:space="preserve">. </w:t>
      </w:r>
      <w:r w:rsidR="00BD1ECE" w:rsidRPr="007205E8">
        <w:rPr>
          <w:rFonts w:ascii="Arial" w:hAnsi="Arial" w:cs="Arial"/>
          <w:sz w:val="24"/>
          <w:szCs w:val="24"/>
          <w:lang w:val="en-GB"/>
        </w:rPr>
        <w:t xml:space="preserve">It is undeniable to say that there are many uncertainties of data in the supplier selection process; thus, the decision-makers need to deal with both complete and incomplete information. Especially in the green supplier selection, changes of environment can lead to significant adjustments of environmental policies and </w:t>
      </w:r>
      <w:r w:rsidR="00B342EB" w:rsidRPr="007205E8">
        <w:rPr>
          <w:rFonts w:ascii="Arial" w:hAnsi="Arial" w:cs="Arial"/>
          <w:sz w:val="24"/>
          <w:szCs w:val="24"/>
          <w:lang w:val="en-GB"/>
        </w:rPr>
        <w:t>criteria to ensure the sustainable development</w:t>
      </w:r>
      <w:r w:rsidR="0072645E" w:rsidRPr="007205E8">
        <w:rPr>
          <w:rFonts w:ascii="Arial" w:hAnsi="Arial" w:cs="Arial"/>
          <w:sz w:val="24"/>
          <w:szCs w:val="24"/>
          <w:lang w:val="en-GB"/>
        </w:rPr>
        <w:t xml:space="preserve">. </w:t>
      </w:r>
      <w:r w:rsidRPr="007205E8">
        <w:rPr>
          <w:rFonts w:ascii="Arial" w:hAnsi="Arial" w:cs="Arial"/>
          <w:sz w:val="24"/>
          <w:szCs w:val="24"/>
          <w:lang w:val="en-GB"/>
        </w:rPr>
        <w:t xml:space="preserve">Moreover, another disadvantage is the remarkable complexity of this approach when the number of </w:t>
      </w:r>
      <w:r w:rsidRPr="007205E8">
        <w:rPr>
          <w:rFonts w:ascii="Arial" w:hAnsi="Arial" w:cs="Arial"/>
          <w:sz w:val="24"/>
          <w:szCs w:val="24"/>
          <w:lang w:val="en-GB"/>
        </w:rPr>
        <w:lastRenderedPageBreak/>
        <w:t>criteria and their relationship increase (</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xml:space="preserve"> and </w:t>
      </w:r>
      <w:proofErr w:type="spellStart"/>
      <w:r w:rsidRPr="007205E8">
        <w:rPr>
          <w:rFonts w:ascii="Arial" w:hAnsi="Arial" w:cs="Arial"/>
          <w:sz w:val="24"/>
          <w:szCs w:val="24"/>
          <w:lang w:val="en-GB"/>
        </w:rPr>
        <w:t>Talluri</w:t>
      </w:r>
      <w:proofErr w:type="spellEnd"/>
      <w:r w:rsidRPr="007205E8">
        <w:rPr>
          <w:rFonts w:ascii="Arial" w:hAnsi="Arial" w:cs="Arial"/>
          <w:sz w:val="24"/>
          <w:szCs w:val="24"/>
          <w:lang w:val="en-GB"/>
        </w:rPr>
        <w:t>, 2002).</w:t>
      </w:r>
      <w:r w:rsidR="002C6F07" w:rsidRPr="007205E8">
        <w:rPr>
          <w:rFonts w:ascii="Arial" w:hAnsi="Arial" w:cs="Arial"/>
          <w:sz w:val="24"/>
          <w:szCs w:val="24"/>
          <w:lang w:val="en-GB"/>
        </w:rPr>
        <w:t xml:space="preserve"> Collectively</w:t>
      </w:r>
      <w:r w:rsidR="00E95ABD" w:rsidRPr="007205E8">
        <w:rPr>
          <w:rFonts w:ascii="Arial" w:hAnsi="Arial" w:cs="Arial"/>
          <w:sz w:val="24"/>
          <w:szCs w:val="24"/>
          <w:lang w:val="en-GB"/>
        </w:rPr>
        <w:t xml:space="preserve">, </w:t>
      </w:r>
      <w:proofErr w:type="spellStart"/>
      <w:r w:rsidR="00CE7F52" w:rsidRPr="007205E8">
        <w:rPr>
          <w:rFonts w:ascii="Arial" w:hAnsi="Arial" w:cs="Arial"/>
          <w:sz w:val="24"/>
          <w:szCs w:val="24"/>
          <w:lang w:val="en-GB"/>
        </w:rPr>
        <w:t>Golmohammadi</w:t>
      </w:r>
      <w:proofErr w:type="spellEnd"/>
      <w:r w:rsidR="00CE7F52" w:rsidRPr="007205E8">
        <w:rPr>
          <w:rFonts w:ascii="Arial" w:hAnsi="Arial" w:cs="Arial"/>
          <w:sz w:val="24"/>
          <w:szCs w:val="24"/>
          <w:lang w:val="en-GB"/>
        </w:rPr>
        <w:t xml:space="preserve"> and </w:t>
      </w:r>
      <w:proofErr w:type="spellStart"/>
      <w:r w:rsidR="00CE7F52" w:rsidRPr="007205E8">
        <w:rPr>
          <w:rFonts w:ascii="Arial" w:hAnsi="Arial" w:cs="Arial"/>
          <w:sz w:val="24"/>
          <w:szCs w:val="24"/>
          <w:lang w:val="en-GB"/>
        </w:rPr>
        <w:t>Mellat-Parast</w:t>
      </w:r>
      <w:proofErr w:type="spellEnd"/>
      <w:r w:rsidR="00CE7F52" w:rsidRPr="007205E8">
        <w:rPr>
          <w:rFonts w:ascii="Arial" w:hAnsi="Arial" w:cs="Arial"/>
          <w:sz w:val="24"/>
          <w:szCs w:val="24"/>
          <w:lang w:val="en-GB"/>
        </w:rPr>
        <w:t xml:space="preserve"> (2012), and Wu (2002) suggest that GRA is one of the best approaches for supplier selection in the business environment</w:t>
      </w:r>
      <w:r w:rsidR="00BD374D" w:rsidRPr="007205E8">
        <w:rPr>
          <w:rFonts w:ascii="Arial" w:hAnsi="Arial" w:cs="Arial"/>
          <w:sz w:val="24"/>
          <w:szCs w:val="24"/>
          <w:lang w:val="en-GB"/>
        </w:rPr>
        <w:t xml:space="preserve"> which can deal with the limitations of the ANP</w:t>
      </w:r>
      <w:r w:rsidR="00CE7F52" w:rsidRPr="007205E8">
        <w:rPr>
          <w:rFonts w:ascii="Arial" w:hAnsi="Arial" w:cs="Arial"/>
          <w:sz w:val="24"/>
          <w:szCs w:val="24"/>
          <w:lang w:val="en-GB"/>
        </w:rPr>
        <w:t xml:space="preserve">. </w:t>
      </w:r>
      <w:r w:rsidR="00E95ABD" w:rsidRPr="007205E8">
        <w:rPr>
          <w:rFonts w:ascii="Arial" w:hAnsi="Arial" w:cs="Arial"/>
          <w:sz w:val="24"/>
          <w:szCs w:val="24"/>
          <w:lang w:val="en-GB"/>
        </w:rPr>
        <w:t>This will be discussed further in the next part.</w:t>
      </w:r>
    </w:p>
    <w:p w14:paraId="78E67C81" w14:textId="77777777" w:rsidR="008122F9" w:rsidRPr="007205E8" w:rsidRDefault="002F2BAF" w:rsidP="007B1BB9">
      <w:pPr>
        <w:pStyle w:val="1"/>
        <w:rPr>
          <w:rFonts w:ascii="Arial" w:hAnsi="Arial" w:cs="Arial"/>
          <w:sz w:val="24"/>
          <w:szCs w:val="24"/>
        </w:rPr>
      </w:pPr>
      <w:bookmarkStart w:id="7" w:name="_Toc475526476"/>
      <w:r w:rsidRPr="007205E8">
        <w:rPr>
          <w:rFonts w:ascii="Arial" w:hAnsi="Arial" w:cs="Arial"/>
          <w:sz w:val="24"/>
          <w:szCs w:val="24"/>
        </w:rPr>
        <w:t>Grey Relational Analysis (GRA)</w:t>
      </w:r>
      <w:r w:rsidR="00B878EA" w:rsidRPr="007205E8">
        <w:rPr>
          <w:rFonts w:ascii="Arial" w:hAnsi="Arial" w:cs="Arial"/>
          <w:sz w:val="24"/>
          <w:szCs w:val="24"/>
        </w:rPr>
        <w:t>:</w:t>
      </w:r>
      <w:bookmarkEnd w:id="7"/>
      <w:r w:rsidR="00B878EA" w:rsidRPr="007205E8">
        <w:rPr>
          <w:rFonts w:ascii="Arial" w:hAnsi="Arial" w:cs="Arial"/>
          <w:sz w:val="24"/>
          <w:szCs w:val="24"/>
        </w:rPr>
        <w:t xml:space="preserve"> </w:t>
      </w:r>
    </w:p>
    <w:p w14:paraId="3D434C3C" w14:textId="77777777" w:rsidR="00A257E4" w:rsidRPr="007205E8" w:rsidRDefault="00A257E4"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Based on the literature, Figure 4.1 shows the summary </w:t>
      </w:r>
      <w:r w:rsidR="00507FE4" w:rsidRPr="007205E8">
        <w:rPr>
          <w:rFonts w:ascii="Arial" w:hAnsi="Arial" w:cs="Arial"/>
          <w:sz w:val="24"/>
          <w:szCs w:val="24"/>
          <w:lang w:val="en-GB"/>
        </w:rPr>
        <w:t>of the supplier sele</w:t>
      </w:r>
      <w:r w:rsidR="002E3673" w:rsidRPr="007205E8">
        <w:rPr>
          <w:rFonts w:ascii="Arial" w:hAnsi="Arial" w:cs="Arial"/>
          <w:sz w:val="24"/>
          <w:szCs w:val="24"/>
          <w:lang w:val="en-GB"/>
        </w:rPr>
        <w:t>ction based on the GRA approach which can solve the problem of uncertainties of the group decision-making</w:t>
      </w:r>
    </w:p>
    <w:p w14:paraId="59D07EE0" w14:textId="77777777" w:rsidR="00944576" w:rsidRPr="007205E8" w:rsidRDefault="003C3970" w:rsidP="003C3970">
      <w:pPr>
        <w:pStyle w:val="ListParagraph"/>
        <w:spacing w:before="120" w:after="120" w:line="360" w:lineRule="auto"/>
        <w:ind w:left="0" w:firstLine="720"/>
        <w:jc w:val="both"/>
        <w:rPr>
          <w:rFonts w:ascii="Arial" w:hAnsi="Arial" w:cs="Arial"/>
          <w:sz w:val="24"/>
          <w:szCs w:val="24"/>
          <w:lang w:val="en-GB"/>
        </w:rPr>
      </w:pPr>
      <w:r w:rsidRPr="007205E8">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62A9B479" wp14:editId="237D796C">
                <wp:simplePos x="0" y="0"/>
                <wp:positionH relativeFrom="column">
                  <wp:posOffset>4540250</wp:posOffset>
                </wp:positionH>
                <wp:positionV relativeFrom="paragraph">
                  <wp:posOffset>998220</wp:posOffset>
                </wp:positionV>
                <wp:extent cx="177165" cy="149860"/>
                <wp:effectExtent l="19050" t="0" r="13335" b="40640"/>
                <wp:wrapNone/>
                <wp:docPr id="14" name="Down Arrow 14"/>
                <wp:cNvGraphicFramePr/>
                <a:graphic xmlns:a="http://schemas.openxmlformats.org/drawingml/2006/main">
                  <a:graphicData uri="http://schemas.microsoft.com/office/word/2010/wordprocessingShape">
                    <wps:wsp>
                      <wps:cNvSpPr/>
                      <wps:spPr>
                        <a:xfrm>
                          <a:off x="0" y="0"/>
                          <a:ext cx="177165" cy="149860"/>
                        </a:xfrm>
                        <a:prstGeom prst="downArrow">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w14:anchorId="524827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57.5pt;margin-top:78.6pt;width:13.95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QGOKgCAAAxBgAADgAAAGRycy9lMm9Eb2MueG1sxFRNTxsxEL1X6n+wfC+bjUKAiA2KQFSVKESF&#10;irPx2mQl2+OOnWzSX9+xd7OklPZQVWoOG8/n87zxzPnF1hq2URgacBUvj0acKSehbtxzxb8+XH84&#10;5SxE4WphwKmK71TgF/P3785bP1NjWIGpFTJK4sKs9RVfxehnRRHkSlkRjsArR0YNaEUkEZ+LGkVL&#10;2a0pxqPRtGgBa48gVQikveqMfJ7za61kvNM6qMhMxeluMX8xf5/St5ifi9kzCr9qZH8N8Re3sKJx&#10;BDqkuhJRsDU2v6SyjUQIoOORBFuA1o1UuQaqphy9quZ+JbzKtRA5wQ80hX+XVt5ulsiamno34cwJ&#10;Sz26gtaxBSK0jJTEUOvDjBzv/RJ7KdAxlbvVaNM/FcK2mdXdwKraRiZJWZ6clNNjziSZysnZ6TSz&#10;XrwEewzxowLL0qHiNcFn9Eyo2NyESKjkv/dLgAFMU183xmQhvRZ1aZBtBPVZSKlcHOdws7afoe70&#10;kxH9uo6Tmt5Fp57u1QSR313KlAF/AjHuf+DSnRJwkVrQkZ5PcWdUuo5xX5Sm9hHNXb1DAYdUlJmK&#10;sBK16tTHvy05J0yZNXE75O4TvEVzmQilW/b+KVTluRuCRx36n4KHiIwMLg7BtnGAbyUwcUDu/Pck&#10;ddQklp6g3tHjRuimPnh53dALuxEhLgXSmNNCoNUV7+ijDbQVh/7E2Qrw+1v65E/TR1bOWlobFQ/f&#10;1gIVZ+aTo7k8KyeTtGeyMDk+GZOAh5anQ4tb20ugF1vSkvQyH5N/NPujRrCPtOEWCZVMwknCrriM&#10;uBcuY7fOaEdKtVhkN9otXsQbd+9lSp5YTcPzsH0U6PsxizSft7BfMWL2atA63xTpYLGOoJs8hS+8&#10;9nzTXsr973doWnyHcvZ62fTzHwAAAP//AwBQSwMEFAAGAAgAAAAhANhQ7P7hAAAACwEAAA8AAABk&#10;cnMvZG93bnJldi54bWxMj0FLw0AQhe+C/2EZwZvdNNgmjdkUEbTgwWINgrfp7pgEs7shu03jv3c8&#10;6XHee7z5XrmdbS8mGkPnnYLlIgFBTnvTuUZB/fZ4k4MIEZ3B3jtS8E0BttXlRYmF8Wf3StMhNoJL&#10;XChQQRvjUEgZdEsWw8IP5Nj79KPFyOfYSDPimcttL9MkWUuLneMPLQ700JL+OpysgkB6Vz/tp9q+&#10;vH88b4Z5HXcalbq+mu/vQESa418YfvEZHSpmOvqTM0H0CrLlirdENlZZCoIT2W26AXFkJU9ykFUp&#10;/2+ofgAAAP//AwBQSwECLQAUAAYACAAAACEA5JnDwPsAAADhAQAAEwAAAAAAAAAAAAAAAAAAAAAA&#10;W0NvbnRlbnRfVHlwZXNdLnhtbFBLAQItABQABgAIAAAAIQAjsmrh1wAAAJQBAAALAAAAAAAAAAAA&#10;AAAAACwBAABfcmVscy8ucmVsc1BLAQItABQABgAIAAAAIQAWBAY4qAIAADEGAAAOAAAAAAAAAAAA&#10;AAAAACwCAABkcnMvZTJvRG9jLnhtbFBLAQItABQABgAIAAAAIQDYUOz+4QAAAAsBAAAPAAAAAAAA&#10;AAAAAAAAAAAFAABkcnMvZG93bnJldi54bWxQSwUGAAAAAAQABADzAAAADgYAAAAA&#10;" adj="10800" fillcolor="#e5b8b7 [1301]" strokecolor="#e5b8b7 [1301]" strokeweight="2pt"/>
            </w:pict>
          </mc:Fallback>
        </mc:AlternateContent>
      </w:r>
      <w:r w:rsidR="00944576" w:rsidRPr="007205E8">
        <w:rPr>
          <w:rFonts w:ascii="Arial" w:hAnsi="Arial" w:cs="Arial"/>
          <w:noProof/>
          <w:sz w:val="24"/>
          <w:szCs w:val="24"/>
          <w:lang w:val="en-GB" w:eastAsia="en-GB"/>
        </w:rPr>
        <w:drawing>
          <wp:inline distT="0" distB="0" distL="0" distR="0" wp14:anchorId="1FA7FA8E" wp14:editId="0A43D6A8">
            <wp:extent cx="4544704" cy="914400"/>
            <wp:effectExtent l="19050" t="0" r="825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EA0327D" w14:textId="77777777" w:rsidR="00A20258" w:rsidRPr="007205E8" w:rsidRDefault="00A20258" w:rsidP="00632707">
      <w:pPr>
        <w:pStyle w:val="ListParagraph"/>
        <w:spacing w:before="120" w:after="120" w:line="360" w:lineRule="auto"/>
        <w:ind w:left="0"/>
        <w:jc w:val="both"/>
        <w:rPr>
          <w:rFonts w:ascii="Arial" w:hAnsi="Arial" w:cs="Arial"/>
          <w:sz w:val="24"/>
          <w:szCs w:val="24"/>
          <w:lang w:val="en-GB"/>
        </w:rPr>
      </w:pPr>
    </w:p>
    <w:p w14:paraId="52BDBA74" w14:textId="77777777" w:rsidR="00A20258" w:rsidRPr="007205E8" w:rsidRDefault="00A20258" w:rsidP="003C3970">
      <w:pPr>
        <w:pStyle w:val="ListParagraph"/>
        <w:spacing w:before="120" w:after="120" w:line="360" w:lineRule="auto"/>
        <w:ind w:left="0" w:firstLine="720"/>
        <w:jc w:val="both"/>
        <w:rPr>
          <w:rFonts w:ascii="Arial" w:hAnsi="Arial" w:cs="Arial"/>
          <w:sz w:val="24"/>
          <w:szCs w:val="24"/>
          <w:lang w:val="en-GB"/>
        </w:rPr>
      </w:pPr>
      <w:r w:rsidRPr="007205E8">
        <w:rPr>
          <w:rFonts w:ascii="Arial" w:hAnsi="Arial" w:cs="Arial"/>
          <w:noProof/>
          <w:sz w:val="24"/>
          <w:szCs w:val="24"/>
          <w:lang w:val="en-GB" w:eastAsia="en-GB"/>
        </w:rPr>
        <w:drawing>
          <wp:inline distT="0" distB="0" distL="0" distR="0" wp14:anchorId="678E9FEE" wp14:editId="659A5070">
            <wp:extent cx="4544704" cy="914400"/>
            <wp:effectExtent l="19050" t="0" r="2730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A6D433" w14:textId="77777777" w:rsidR="00944576" w:rsidRPr="007205E8" w:rsidRDefault="00944576" w:rsidP="003C3970">
      <w:pPr>
        <w:pStyle w:val="ListParagraph"/>
        <w:spacing w:before="120" w:after="120" w:line="360" w:lineRule="auto"/>
        <w:ind w:left="0"/>
        <w:jc w:val="right"/>
        <w:rPr>
          <w:rFonts w:ascii="Arial" w:hAnsi="Arial" w:cs="Arial"/>
          <w:sz w:val="24"/>
          <w:szCs w:val="24"/>
          <w:lang w:val="en-GB"/>
        </w:rPr>
      </w:pPr>
      <w:r w:rsidRPr="007205E8">
        <w:rPr>
          <w:rFonts w:ascii="Arial" w:hAnsi="Arial" w:cs="Arial"/>
          <w:sz w:val="24"/>
          <w:szCs w:val="24"/>
          <w:lang w:val="en-GB"/>
        </w:rPr>
        <w:t>(Li et al, 2007, Rajesh and Ravi, 2015)</w:t>
      </w:r>
    </w:p>
    <w:p w14:paraId="42277D1F" w14:textId="77777777" w:rsidR="001921EA" w:rsidRPr="007205E8" w:rsidRDefault="001921EA" w:rsidP="003C3970">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Figure 4.1: GRA approach procedure</w:t>
      </w:r>
    </w:p>
    <w:p w14:paraId="7FF7EADF" w14:textId="77777777" w:rsidR="00AB5E44" w:rsidRPr="007205E8" w:rsidRDefault="00E818D9" w:rsidP="007B1BB9">
      <w:pPr>
        <w:pStyle w:val="11"/>
        <w:rPr>
          <w:rFonts w:ascii="Arial" w:hAnsi="Arial" w:cs="Arial"/>
          <w:sz w:val="24"/>
          <w:szCs w:val="24"/>
        </w:rPr>
      </w:pPr>
      <w:bookmarkStart w:id="8" w:name="_Toc475526477"/>
      <w:r w:rsidRPr="007205E8">
        <w:rPr>
          <w:rFonts w:ascii="Arial" w:hAnsi="Arial" w:cs="Arial"/>
          <w:sz w:val="24"/>
          <w:szCs w:val="24"/>
        </w:rPr>
        <w:t>Advantages</w:t>
      </w:r>
      <w:r w:rsidR="00B23C23" w:rsidRPr="007205E8">
        <w:rPr>
          <w:rFonts w:ascii="Arial" w:hAnsi="Arial" w:cs="Arial"/>
          <w:sz w:val="24"/>
          <w:szCs w:val="24"/>
        </w:rPr>
        <w:t xml:space="preserve"> of the GRA</w:t>
      </w:r>
      <w:bookmarkEnd w:id="8"/>
    </w:p>
    <w:p w14:paraId="64FA5A55" w14:textId="77777777" w:rsidR="000348B5" w:rsidRPr="007205E8" w:rsidRDefault="00E725C2"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Firstly, a</w:t>
      </w:r>
      <w:r w:rsidR="00AB5E44" w:rsidRPr="007205E8">
        <w:rPr>
          <w:rFonts w:ascii="Arial" w:hAnsi="Arial" w:cs="Arial"/>
          <w:sz w:val="24"/>
          <w:szCs w:val="24"/>
          <w:lang w:val="en-GB"/>
        </w:rPr>
        <w:t xml:space="preserve">ccording to </w:t>
      </w:r>
      <w:proofErr w:type="spellStart"/>
      <w:r w:rsidR="00AB5E44" w:rsidRPr="007205E8">
        <w:rPr>
          <w:rFonts w:ascii="Arial" w:hAnsi="Arial" w:cs="Arial"/>
          <w:sz w:val="24"/>
          <w:szCs w:val="24"/>
          <w:lang w:val="en-GB"/>
        </w:rPr>
        <w:t>Hashemi</w:t>
      </w:r>
      <w:proofErr w:type="spellEnd"/>
      <w:r w:rsidR="00AB5E44" w:rsidRPr="007205E8">
        <w:rPr>
          <w:rFonts w:ascii="Arial" w:hAnsi="Arial" w:cs="Arial"/>
          <w:sz w:val="24"/>
          <w:szCs w:val="24"/>
          <w:lang w:val="en-GB"/>
        </w:rPr>
        <w:t xml:space="preserve"> et al. (2015)</w:t>
      </w:r>
      <w:r w:rsidR="00EC4EA0" w:rsidRPr="007205E8">
        <w:rPr>
          <w:rFonts w:ascii="Arial" w:hAnsi="Arial" w:cs="Arial"/>
          <w:sz w:val="24"/>
          <w:szCs w:val="24"/>
          <w:lang w:val="en-GB"/>
        </w:rPr>
        <w:t>, the GRA method can significan</w:t>
      </w:r>
      <w:r w:rsidR="00045D00" w:rsidRPr="007205E8">
        <w:rPr>
          <w:rFonts w:ascii="Arial" w:hAnsi="Arial" w:cs="Arial"/>
          <w:sz w:val="24"/>
          <w:szCs w:val="24"/>
          <w:lang w:val="en-GB"/>
        </w:rPr>
        <w:t>tly support complex decision-</w:t>
      </w:r>
      <w:r w:rsidR="00EC4EA0" w:rsidRPr="007205E8">
        <w:rPr>
          <w:rFonts w:ascii="Arial" w:hAnsi="Arial" w:cs="Arial"/>
          <w:sz w:val="24"/>
          <w:szCs w:val="24"/>
          <w:lang w:val="en-GB"/>
        </w:rPr>
        <w:t xml:space="preserve">making process by capturing, process, and </w:t>
      </w:r>
      <w:r w:rsidR="002F211E" w:rsidRPr="007205E8">
        <w:rPr>
          <w:rFonts w:ascii="Arial" w:hAnsi="Arial" w:cs="Arial"/>
          <w:sz w:val="24"/>
          <w:szCs w:val="24"/>
          <w:lang w:val="en-GB"/>
        </w:rPr>
        <w:t xml:space="preserve">even integrating uncertainties. In the same vein, </w:t>
      </w:r>
      <w:proofErr w:type="spellStart"/>
      <w:r w:rsidR="002F211E" w:rsidRPr="007205E8">
        <w:rPr>
          <w:rFonts w:ascii="Arial" w:hAnsi="Arial" w:cs="Arial"/>
          <w:sz w:val="24"/>
          <w:szCs w:val="24"/>
          <w:lang w:val="en-GB"/>
        </w:rPr>
        <w:t>Golmohammadi</w:t>
      </w:r>
      <w:proofErr w:type="spellEnd"/>
      <w:r w:rsidR="002F211E" w:rsidRPr="007205E8">
        <w:rPr>
          <w:rFonts w:ascii="Arial" w:hAnsi="Arial" w:cs="Arial"/>
          <w:sz w:val="24"/>
          <w:szCs w:val="24"/>
          <w:lang w:val="en-GB"/>
        </w:rPr>
        <w:t xml:space="preserve"> and </w:t>
      </w:r>
      <w:proofErr w:type="spellStart"/>
      <w:r w:rsidR="002F211E" w:rsidRPr="007205E8">
        <w:rPr>
          <w:rFonts w:ascii="Arial" w:hAnsi="Arial" w:cs="Arial"/>
          <w:sz w:val="24"/>
          <w:szCs w:val="24"/>
          <w:lang w:val="en-GB"/>
        </w:rPr>
        <w:t>Mellat-Parast</w:t>
      </w:r>
      <w:proofErr w:type="spellEnd"/>
      <w:r w:rsidR="002F211E" w:rsidRPr="007205E8">
        <w:rPr>
          <w:rFonts w:ascii="Arial" w:hAnsi="Arial" w:cs="Arial"/>
          <w:sz w:val="24"/>
          <w:szCs w:val="24"/>
          <w:lang w:val="en-GB"/>
        </w:rPr>
        <w:t xml:space="preserve"> (2012) indicate that because of the capability of handling complicated problems regarding both complete and incomplete information, the GRA becomes a superior</w:t>
      </w:r>
      <w:r w:rsidR="00045D00" w:rsidRPr="007205E8">
        <w:rPr>
          <w:rFonts w:ascii="Arial" w:hAnsi="Arial" w:cs="Arial"/>
          <w:sz w:val="24"/>
          <w:szCs w:val="24"/>
          <w:lang w:val="en-GB"/>
        </w:rPr>
        <w:t xml:space="preserve"> method to traditional decision-</w:t>
      </w:r>
      <w:r w:rsidR="002F211E" w:rsidRPr="007205E8">
        <w:rPr>
          <w:rFonts w:ascii="Arial" w:hAnsi="Arial" w:cs="Arial"/>
          <w:sz w:val="24"/>
          <w:szCs w:val="24"/>
          <w:lang w:val="en-GB"/>
        </w:rPr>
        <w:t>making tools.</w:t>
      </w:r>
      <w:r w:rsidR="00930E04" w:rsidRPr="007205E8">
        <w:rPr>
          <w:rFonts w:ascii="Arial" w:hAnsi="Arial" w:cs="Arial"/>
          <w:sz w:val="24"/>
          <w:szCs w:val="24"/>
          <w:lang w:val="en-GB"/>
        </w:rPr>
        <w:t xml:space="preserve"> </w:t>
      </w:r>
    </w:p>
    <w:p w14:paraId="73684951" w14:textId="77777777" w:rsidR="00682643" w:rsidRPr="007205E8" w:rsidRDefault="000348B5"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Besides, the capability of dealing with the complexity of the information leads to the flexible application of GRA (Fu et al, 2012). Especially, the GRA can provide satisfied outcomes </w:t>
      </w:r>
      <w:r w:rsidR="00B06174" w:rsidRPr="007205E8">
        <w:rPr>
          <w:rFonts w:ascii="Arial" w:hAnsi="Arial" w:cs="Arial"/>
          <w:sz w:val="24"/>
          <w:szCs w:val="24"/>
          <w:lang w:val="en-GB"/>
        </w:rPr>
        <w:t>with either a small or large amount of variability in the factors. This reason leads to GRA approach to clearly excess ANP approach in dealing with the increase of criteria in supplier selection.</w:t>
      </w:r>
      <w:r w:rsidR="00AD7B88" w:rsidRPr="007205E8">
        <w:rPr>
          <w:rFonts w:ascii="Arial" w:hAnsi="Arial" w:cs="Arial"/>
          <w:sz w:val="24"/>
          <w:szCs w:val="24"/>
          <w:lang w:val="en-GB"/>
        </w:rPr>
        <w:t xml:space="preserve"> </w:t>
      </w:r>
      <w:r w:rsidR="00682643" w:rsidRPr="007205E8">
        <w:rPr>
          <w:rFonts w:ascii="Arial" w:hAnsi="Arial" w:cs="Arial"/>
          <w:sz w:val="24"/>
          <w:szCs w:val="24"/>
          <w:lang w:val="en-GB"/>
        </w:rPr>
        <w:t xml:space="preserve">In the same vein, </w:t>
      </w:r>
      <w:proofErr w:type="spellStart"/>
      <w:r w:rsidR="00682643" w:rsidRPr="007205E8">
        <w:rPr>
          <w:rFonts w:ascii="Arial" w:hAnsi="Arial" w:cs="Arial"/>
          <w:sz w:val="24"/>
          <w:szCs w:val="24"/>
          <w:lang w:val="en-GB"/>
        </w:rPr>
        <w:t>Baskaran</w:t>
      </w:r>
      <w:proofErr w:type="spellEnd"/>
      <w:r w:rsidR="00682643" w:rsidRPr="007205E8">
        <w:rPr>
          <w:rFonts w:ascii="Arial" w:hAnsi="Arial" w:cs="Arial"/>
          <w:sz w:val="24"/>
          <w:szCs w:val="24"/>
          <w:lang w:val="en-GB"/>
        </w:rPr>
        <w:t xml:space="preserve"> et al (2012) note that </w:t>
      </w:r>
      <w:r w:rsidR="00930E04" w:rsidRPr="007205E8">
        <w:rPr>
          <w:rFonts w:ascii="Arial" w:hAnsi="Arial" w:cs="Arial"/>
          <w:sz w:val="24"/>
          <w:szCs w:val="24"/>
          <w:lang w:val="en-GB"/>
        </w:rPr>
        <w:t>a</w:t>
      </w:r>
      <w:r w:rsidR="00E725C2" w:rsidRPr="007205E8">
        <w:rPr>
          <w:rFonts w:ascii="Arial" w:hAnsi="Arial" w:cs="Arial"/>
          <w:sz w:val="24"/>
          <w:szCs w:val="24"/>
          <w:lang w:val="en-GB"/>
        </w:rPr>
        <w:t xml:space="preserve"> major advantage of the GRA is that it </w:t>
      </w:r>
      <w:r w:rsidR="00045D00" w:rsidRPr="007205E8">
        <w:rPr>
          <w:rFonts w:ascii="Arial" w:hAnsi="Arial" w:cs="Arial"/>
          <w:sz w:val="24"/>
          <w:szCs w:val="24"/>
          <w:lang w:val="en-GB"/>
        </w:rPr>
        <w:t>consider</w:t>
      </w:r>
      <w:r w:rsidR="00E725C2" w:rsidRPr="007205E8">
        <w:rPr>
          <w:rFonts w:ascii="Arial" w:hAnsi="Arial" w:cs="Arial"/>
          <w:sz w:val="24"/>
          <w:szCs w:val="24"/>
          <w:lang w:val="en-GB"/>
        </w:rPr>
        <w:t>s</w:t>
      </w:r>
      <w:r w:rsidR="00045D00" w:rsidRPr="007205E8">
        <w:rPr>
          <w:rFonts w:ascii="Arial" w:hAnsi="Arial" w:cs="Arial"/>
          <w:sz w:val="24"/>
          <w:szCs w:val="24"/>
          <w:lang w:val="en-GB"/>
        </w:rPr>
        <w:t xml:space="preserve"> the fuzzy and flexible conditions of group decision-making circumstances regarding the inconsistent information</w:t>
      </w:r>
      <w:r w:rsidR="00682643" w:rsidRPr="007205E8">
        <w:rPr>
          <w:rFonts w:ascii="Arial" w:hAnsi="Arial" w:cs="Arial"/>
          <w:sz w:val="24"/>
          <w:szCs w:val="24"/>
          <w:lang w:val="en-GB"/>
        </w:rPr>
        <w:t xml:space="preserve">. </w:t>
      </w:r>
      <w:r w:rsidR="00E33289" w:rsidRPr="007205E8">
        <w:rPr>
          <w:rFonts w:ascii="Arial" w:hAnsi="Arial" w:cs="Arial"/>
          <w:sz w:val="24"/>
          <w:szCs w:val="24"/>
          <w:lang w:val="en-GB"/>
        </w:rPr>
        <w:t xml:space="preserve">For that reason, from the step 1 shown in Figure 4.1, a committee of decision makers is formed to identify the attribute </w:t>
      </w:r>
      <w:r w:rsidR="00E33289" w:rsidRPr="007205E8">
        <w:rPr>
          <w:rFonts w:ascii="Arial" w:hAnsi="Arial" w:cs="Arial"/>
          <w:sz w:val="24"/>
          <w:szCs w:val="24"/>
          <w:lang w:val="en-GB"/>
        </w:rPr>
        <w:lastRenderedPageBreak/>
        <w:t xml:space="preserve">weights of suppliers and give the ratings of alternatives throughout the supplier selection process. </w:t>
      </w:r>
      <w:r w:rsidR="00E95ABD" w:rsidRPr="007205E8">
        <w:rPr>
          <w:rFonts w:ascii="Arial" w:hAnsi="Arial" w:cs="Arial"/>
          <w:sz w:val="24"/>
          <w:szCs w:val="24"/>
          <w:lang w:val="en-GB"/>
        </w:rPr>
        <w:t>This will be discussed further in the Proposed Approach part.</w:t>
      </w:r>
    </w:p>
    <w:p w14:paraId="02D18B7C" w14:textId="77777777" w:rsidR="00045D00" w:rsidRPr="007205E8" w:rsidRDefault="00682643"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Moreover</w:t>
      </w:r>
      <w:r w:rsidR="000154F4" w:rsidRPr="007205E8">
        <w:rPr>
          <w:rFonts w:ascii="Arial" w:hAnsi="Arial" w:cs="Arial"/>
          <w:sz w:val="24"/>
          <w:szCs w:val="24"/>
          <w:lang w:val="en-GB"/>
        </w:rPr>
        <w:t xml:space="preserve">, GRA can significantly support the supplier selection </w:t>
      </w:r>
      <w:r w:rsidRPr="007205E8">
        <w:rPr>
          <w:rFonts w:ascii="Arial" w:hAnsi="Arial" w:cs="Arial"/>
          <w:sz w:val="24"/>
          <w:szCs w:val="24"/>
          <w:lang w:val="en-GB"/>
        </w:rPr>
        <w:t xml:space="preserve">with a </w:t>
      </w:r>
      <w:r w:rsidR="006B797A" w:rsidRPr="007205E8">
        <w:rPr>
          <w:rFonts w:ascii="Arial" w:hAnsi="Arial" w:cs="Arial"/>
          <w:sz w:val="24"/>
          <w:szCs w:val="24"/>
          <w:lang w:val="en-GB"/>
        </w:rPr>
        <w:t>multiple attribute decision-</w:t>
      </w:r>
      <w:r w:rsidRPr="007205E8">
        <w:rPr>
          <w:rFonts w:ascii="Arial" w:hAnsi="Arial" w:cs="Arial"/>
          <w:sz w:val="24"/>
          <w:szCs w:val="24"/>
          <w:lang w:val="en-GB"/>
        </w:rPr>
        <w:t>making problem because of</w:t>
      </w:r>
      <w:r w:rsidR="000154F4" w:rsidRPr="007205E8">
        <w:rPr>
          <w:rFonts w:ascii="Arial" w:hAnsi="Arial" w:cs="Arial"/>
          <w:sz w:val="24"/>
          <w:szCs w:val="24"/>
          <w:lang w:val="en-GB"/>
        </w:rPr>
        <w:t xml:space="preserve"> </w:t>
      </w:r>
      <w:r w:rsidR="00827B63" w:rsidRPr="007205E8">
        <w:rPr>
          <w:rFonts w:ascii="Arial" w:hAnsi="Arial" w:cs="Arial"/>
          <w:sz w:val="24"/>
          <w:szCs w:val="24"/>
          <w:lang w:val="en-GB"/>
        </w:rPr>
        <w:t xml:space="preserve">the </w:t>
      </w:r>
      <w:r w:rsidRPr="007205E8">
        <w:rPr>
          <w:rFonts w:ascii="Arial" w:hAnsi="Arial" w:cs="Arial"/>
          <w:sz w:val="24"/>
          <w:szCs w:val="24"/>
          <w:lang w:val="en-GB"/>
        </w:rPr>
        <w:t xml:space="preserve">significant </w:t>
      </w:r>
      <w:r w:rsidR="00827B63" w:rsidRPr="007205E8">
        <w:rPr>
          <w:rFonts w:ascii="Arial" w:hAnsi="Arial" w:cs="Arial"/>
          <w:sz w:val="24"/>
          <w:szCs w:val="24"/>
          <w:lang w:val="en-GB"/>
        </w:rPr>
        <w:t xml:space="preserve">effects of </w:t>
      </w:r>
      <w:r w:rsidR="000154F4" w:rsidRPr="007205E8">
        <w:rPr>
          <w:rFonts w:ascii="Arial" w:hAnsi="Arial" w:cs="Arial"/>
          <w:sz w:val="24"/>
          <w:szCs w:val="24"/>
          <w:lang w:val="en-GB"/>
        </w:rPr>
        <w:t>variou</w:t>
      </w:r>
      <w:r w:rsidR="008923E2" w:rsidRPr="007205E8">
        <w:rPr>
          <w:rFonts w:ascii="Arial" w:hAnsi="Arial" w:cs="Arial"/>
          <w:sz w:val="24"/>
          <w:szCs w:val="24"/>
          <w:lang w:val="en-GB"/>
        </w:rPr>
        <w:t xml:space="preserve">s qualitative and quantitative factors. </w:t>
      </w:r>
      <w:r w:rsidR="00EA05BF" w:rsidRPr="007205E8">
        <w:rPr>
          <w:rFonts w:ascii="Arial" w:hAnsi="Arial" w:cs="Arial"/>
          <w:sz w:val="24"/>
          <w:szCs w:val="24"/>
          <w:lang w:val="en-GB"/>
        </w:rPr>
        <w:t xml:space="preserve">In particular, </w:t>
      </w:r>
      <w:r w:rsidRPr="007205E8">
        <w:rPr>
          <w:rFonts w:ascii="Arial" w:hAnsi="Arial" w:cs="Arial"/>
          <w:sz w:val="24"/>
          <w:szCs w:val="24"/>
          <w:lang w:val="en-GB"/>
        </w:rPr>
        <w:t xml:space="preserve">as identified by </w:t>
      </w:r>
      <w:proofErr w:type="spellStart"/>
      <w:r w:rsidRPr="007205E8">
        <w:rPr>
          <w:rFonts w:ascii="Arial" w:hAnsi="Arial" w:cs="Arial"/>
          <w:sz w:val="24"/>
          <w:szCs w:val="24"/>
          <w:lang w:val="en-GB"/>
        </w:rPr>
        <w:t>Baskaran</w:t>
      </w:r>
      <w:proofErr w:type="spellEnd"/>
      <w:r w:rsidRPr="007205E8">
        <w:rPr>
          <w:rFonts w:ascii="Arial" w:hAnsi="Arial" w:cs="Arial"/>
          <w:sz w:val="24"/>
          <w:szCs w:val="24"/>
          <w:lang w:val="en-GB"/>
        </w:rPr>
        <w:t xml:space="preserve"> et al (2012) and Zhang et al (</w:t>
      </w:r>
      <w:r w:rsidR="00045D00" w:rsidRPr="007205E8">
        <w:rPr>
          <w:rFonts w:ascii="Arial" w:hAnsi="Arial" w:cs="Arial"/>
          <w:sz w:val="24"/>
          <w:szCs w:val="24"/>
          <w:lang w:val="en-GB"/>
        </w:rPr>
        <w:t>2005</w:t>
      </w:r>
      <w:r w:rsidRPr="007205E8">
        <w:rPr>
          <w:rFonts w:ascii="Arial" w:hAnsi="Arial" w:cs="Arial"/>
          <w:sz w:val="24"/>
          <w:szCs w:val="24"/>
          <w:lang w:val="en-GB"/>
        </w:rPr>
        <w:t>)</w:t>
      </w:r>
      <w:r w:rsidR="00045D00" w:rsidRPr="007205E8">
        <w:rPr>
          <w:rFonts w:ascii="Arial" w:hAnsi="Arial" w:cs="Arial"/>
          <w:sz w:val="24"/>
          <w:szCs w:val="24"/>
          <w:lang w:val="en-GB"/>
        </w:rPr>
        <w:t xml:space="preserve">, </w:t>
      </w:r>
      <w:r w:rsidR="00791810" w:rsidRPr="007205E8">
        <w:rPr>
          <w:rFonts w:ascii="Arial" w:hAnsi="Arial" w:cs="Arial"/>
          <w:sz w:val="24"/>
          <w:szCs w:val="24"/>
          <w:lang w:val="en-GB"/>
        </w:rPr>
        <w:t>the representa</w:t>
      </w:r>
      <w:r w:rsidRPr="007205E8">
        <w:rPr>
          <w:rFonts w:ascii="Arial" w:hAnsi="Arial" w:cs="Arial"/>
          <w:sz w:val="24"/>
          <w:szCs w:val="24"/>
          <w:lang w:val="en-GB"/>
        </w:rPr>
        <w:t xml:space="preserve">tion of criteria in the GRA uses </w:t>
      </w:r>
      <w:r w:rsidR="00791810" w:rsidRPr="007205E8">
        <w:rPr>
          <w:rFonts w:ascii="Arial" w:hAnsi="Arial" w:cs="Arial"/>
          <w:sz w:val="24"/>
          <w:szCs w:val="24"/>
          <w:lang w:val="en-GB"/>
        </w:rPr>
        <w:t xml:space="preserve">linguistic values from the beginning until the </w:t>
      </w:r>
      <w:r w:rsidR="00EA69DA" w:rsidRPr="007205E8">
        <w:rPr>
          <w:rFonts w:ascii="Arial" w:hAnsi="Arial" w:cs="Arial"/>
          <w:sz w:val="24"/>
          <w:szCs w:val="24"/>
          <w:lang w:val="en-GB"/>
        </w:rPr>
        <w:t>weigh estimation</w:t>
      </w:r>
      <w:r w:rsidR="00791810" w:rsidRPr="007205E8">
        <w:rPr>
          <w:rFonts w:ascii="Arial" w:hAnsi="Arial" w:cs="Arial"/>
          <w:sz w:val="24"/>
          <w:szCs w:val="24"/>
          <w:lang w:val="en-GB"/>
        </w:rPr>
        <w:t xml:space="preserve"> and the alternatives’ assessment. </w:t>
      </w:r>
      <w:r w:rsidR="005B62E9" w:rsidRPr="007205E8">
        <w:rPr>
          <w:rFonts w:ascii="Arial" w:hAnsi="Arial" w:cs="Arial"/>
          <w:sz w:val="24"/>
          <w:szCs w:val="24"/>
          <w:lang w:val="en-GB"/>
        </w:rPr>
        <w:t xml:space="preserve">Whereas, the ANP or other fuzzy theories only apply the linguistic values first, then they are transformed into </w:t>
      </w:r>
      <w:r w:rsidR="00C427A9" w:rsidRPr="007205E8">
        <w:rPr>
          <w:rFonts w:ascii="Arial" w:hAnsi="Arial" w:cs="Arial"/>
          <w:sz w:val="24"/>
          <w:szCs w:val="24"/>
          <w:lang w:val="en-GB"/>
        </w:rPr>
        <w:t>exact numerical values</w:t>
      </w:r>
      <w:r w:rsidR="005B62E9" w:rsidRPr="007205E8">
        <w:rPr>
          <w:rFonts w:ascii="Arial" w:hAnsi="Arial" w:cs="Arial"/>
          <w:sz w:val="24"/>
          <w:szCs w:val="24"/>
          <w:lang w:val="en-GB"/>
        </w:rPr>
        <w:t xml:space="preserve">. </w:t>
      </w:r>
      <w:r w:rsidR="00C427A9" w:rsidRPr="007205E8">
        <w:rPr>
          <w:rFonts w:ascii="Arial" w:hAnsi="Arial" w:cs="Arial"/>
          <w:sz w:val="24"/>
          <w:szCs w:val="24"/>
          <w:lang w:val="en-GB"/>
        </w:rPr>
        <w:t>It is undeniable to say that the decision-makers’ judgments are often uncertain so that cannot be estimated by an exact value.</w:t>
      </w:r>
    </w:p>
    <w:p w14:paraId="3BE0CC9E" w14:textId="77777777" w:rsidR="00C427A9" w:rsidRPr="007205E8" w:rsidRDefault="00682643"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This can be illustrated by the linguistic assessment and associated grey values shown in Figure 4.2.</w:t>
      </w:r>
      <w:r w:rsidR="000825ED" w:rsidRPr="007205E8">
        <w:rPr>
          <w:rFonts w:ascii="Arial" w:hAnsi="Arial" w:cs="Arial"/>
          <w:sz w:val="24"/>
          <w:szCs w:val="24"/>
          <w:lang w:val="en-GB"/>
        </w:rPr>
        <w:t xml:space="preserve"> More specifically, in the Step 2 in the GRA method mentioned in Figure 4.1, the committee of decision makers rate</w:t>
      </w:r>
      <w:r w:rsidR="007B1BB9" w:rsidRPr="007205E8">
        <w:rPr>
          <w:rFonts w:ascii="Arial" w:hAnsi="Arial" w:cs="Arial"/>
          <w:sz w:val="24"/>
          <w:szCs w:val="24"/>
          <w:lang w:val="en-GB"/>
        </w:rPr>
        <w:t>s</w:t>
      </w:r>
      <w:r w:rsidR="000825ED" w:rsidRPr="007205E8">
        <w:rPr>
          <w:rFonts w:ascii="Arial" w:hAnsi="Arial" w:cs="Arial"/>
          <w:sz w:val="24"/>
          <w:szCs w:val="24"/>
          <w:lang w:val="en-GB"/>
        </w:rPr>
        <w:t xml:space="preserve"> the importance of attributes on linguistics scales to deal with the uncertainties, and those</w:t>
      </w:r>
      <w:r w:rsidR="00B14877" w:rsidRPr="007205E8">
        <w:rPr>
          <w:rFonts w:ascii="Arial" w:hAnsi="Arial" w:cs="Arial"/>
          <w:sz w:val="24"/>
          <w:szCs w:val="24"/>
          <w:lang w:val="en-GB"/>
        </w:rPr>
        <w:t xml:space="preserve"> ratings</w:t>
      </w:r>
      <w:r w:rsidR="000825ED" w:rsidRPr="007205E8">
        <w:rPr>
          <w:rFonts w:ascii="Arial" w:hAnsi="Arial" w:cs="Arial"/>
          <w:sz w:val="24"/>
          <w:szCs w:val="24"/>
          <w:lang w:val="en-GB"/>
        </w:rPr>
        <w:t xml:space="preserve"> will be conver</w:t>
      </w:r>
      <w:r w:rsidR="00756B1B" w:rsidRPr="007205E8">
        <w:rPr>
          <w:rFonts w:ascii="Arial" w:hAnsi="Arial" w:cs="Arial"/>
          <w:sz w:val="24"/>
          <w:szCs w:val="24"/>
          <w:lang w:val="en-GB"/>
        </w:rPr>
        <w:t>ted into associated grey values for next steps.</w:t>
      </w:r>
    </w:p>
    <w:p w14:paraId="3A16A88F" w14:textId="77777777" w:rsidR="00682643" w:rsidRPr="007205E8" w:rsidRDefault="00682643" w:rsidP="00B23C23">
      <w:pPr>
        <w:pStyle w:val="ListParagraph"/>
        <w:spacing w:before="120" w:after="120" w:line="360" w:lineRule="auto"/>
        <w:ind w:left="0"/>
        <w:jc w:val="center"/>
        <w:rPr>
          <w:rFonts w:ascii="Arial" w:hAnsi="Arial" w:cs="Arial"/>
          <w:sz w:val="24"/>
          <w:szCs w:val="24"/>
          <w:lang w:val="en-GB"/>
        </w:rPr>
      </w:pPr>
      <w:r w:rsidRPr="007205E8">
        <w:rPr>
          <w:rFonts w:ascii="Arial" w:hAnsi="Arial" w:cs="Arial"/>
          <w:noProof/>
          <w:sz w:val="24"/>
          <w:szCs w:val="24"/>
          <w:lang w:val="en-GB" w:eastAsia="en-GB"/>
        </w:rPr>
        <w:drawing>
          <wp:inline distT="0" distB="0" distL="0" distR="0" wp14:anchorId="6C0CD6DD" wp14:editId="439BD7FE">
            <wp:extent cx="4168161" cy="2825087"/>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70594" cy="2826736"/>
                    </a:xfrm>
                    <a:prstGeom prst="rect">
                      <a:avLst/>
                    </a:prstGeom>
                  </pic:spPr>
                </pic:pic>
              </a:graphicData>
            </a:graphic>
          </wp:inline>
        </w:drawing>
      </w:r>
    </w:p>
    <w:p w14:paraId="124D5AA8" w14:textId="77777777" w:rsidR="00682643" w:rsidRPr="007205E8" w:rsidRDefault="00682643" w:rsidP="00B23C23">
      <w:pPr>
        <w:pStyle w:val="ListParagraph"/>
        <w:spacing w:before="120" w:after="120" w:line="360" w:lineRule="auto"/>
        <w:ind w:left="0"/>
        <w:jc w:val="right"/>
        <w:rPr>
          <w:rFonts w:ascii="Arial" w:hAnsi="Arial" w:cs="Arial"/>
          <w:sz w:val="24"/>
          <w:szCs w:val="24"/>
          <w:lang w:val="en-GB"/>
        </w:rPr>
      </w:pPr>
      <w:r w:rsidRPr="007205E8">
        <w:rPr>
          <w:rFonts w:ascii="Arial" w:hAnsi="Arial" w:cs="Arial"/>
          <w:sz w:val="24"/>
          <w:szCs w:val="24"/>
          <w:lang w:val="en-GB"/>
        </w:rPr>
        <w:t>(Rajesh and Ravi, 2015)</w:t>
      </w:r>
    </w:p>
    <w:p w14:paraId="3C9B974E" w14:textId="77777777" w:rsidR="00682643" w:rsidRPr="007205E8" w:rsidRDefault="00682643" w:rsidP="00B23C23">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 xml:space="preserve">Figure 4.2: </w:t>
      </w:r>
      <w:r w:rsidRPr="007205E8">
        <w:rPr>
          <w:rFonts w:ascii="Arial" w:hAnsi="Arial" w:cs="Arial"/>
          <w:sz w:val="24"/>
          <w:szCs w:val="24"/>
        </w:rPr>
        <w:t>Linguistic assessment and the associated grey values.</w:t>
      </w:r>
    </w:p>
    <w:p w14:paraId="38084E9F" w14:textId="77777777" w:rsidR="00E818D9" w:rsidRPr="007205E8" w:rsidRDefault="00E818D9" w:rsidP="007B1BB9">
      <w:pPr>
        <w:pStyle w:val="11"/>
        <w:rPr>
          <w:rFonts w:ascii="Arial" w:hAnsi="Arial" w:cs="Arial"/>
          <w:sz w:val="24"/>
          <w:szCs w:val="24"/>
        </w:rPr>
      </w:pPr>
      <w:bookmarkStart w:id="9" w:name="_Toc475526478"/>
      <w:r w:rsidRPr="007205E8">
        <w:rPr>
          <w:rFonts w:ascii="Arial" w:hAnsi="Arial" w:cs="Arial"/>
          <w:sz w:val="24"/>
          <w:szCs w:val="24"/>
        </w:rPr>
        <w:t>Limitations</w:t>
      </w:r>
      <w:r w:rsidR="005D156E" w:rsidRPr="007205E8">
        <w:rPr>
          <w:rFonts w:ascii="Arial" w:hAnsi="Arial" w:cs="Arial"/>
          <w:sz w:val="24"/>
          <w:szCs w:val="24"/>
        </w:rPr>
        <w:t xml:space="preserve"> of GRA</w:t>
      </w:r>
      <w:bookmarkEnd w:id="9"/>
    </w:p>
    <w:p w14:paraId="31BD07F3" w14:textId="77777777" w:rsidR="006E43D8" w:rsidRPr="007205E8" w:rsidRDefault="006364C3" w:rsidP="00632707">
      <w:pPr>
        <w:pStyle w:val="ListParagraph"/>
        <w:spacing w:before="120" w:after="120" w:line="360" w:lineRule="auto"/>
        <w:ind w:left="0"/>
        <w:jc w:val="both"/>
        <w:rPr>
          <w:rFonts w:ascii="Arial" w:hAnsi="Arial" w:cs="Arial"/>
          <w:sz w:val="24"/>
          <w:szCs w:val="24"/>
          <w:lang w:val="en-GB"/>
        </w:rPr>
      </w:pP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 this approach ignores the bias of possible judgment of decision-makers. In other words, there can be </w:t>
      </w:r>
      <w:r w:rsidR="00984DA1" w:rsidRPr="007205E8">
        <w:rPr>
          <w:rFonts w:ascii="Arial" w:hAnsi="Arial" w:cs="Arial"/>
          <w:sz w:val="24"/>
          <w:szCs w:val="24"/>
          <w:lang w:val="en-GB"/>
        </w:rPr>
        <w:t xml:space="preserve">different opinions from different decision-makers for weighting criteria and the approach does not check any possible inconsistency. </w:t>
      </w:r>
    </w:p>
    <w:p w14:paraId="3BE6B51E" w14:textId="77777777" w:rsidR="0045693C" w:rsidRPr="007205E8" w:rsidRDefault="0045693C"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Another drawback of the GRA is </w:t>
      </w:r>
      <w:r w:rsidR="00995A15" w:rsidRPr="007205E8">
        <w:rPr>
          <w:rFonts w:ascii="Arial" w:hAnsi="Arial" w:cs="Arial"/>
          <w:sz w:val="24"/>
          <w:szCs w:val="24"/>
          <w:lang w:val="en-GB"/>
        </w:rPr>
        <w:t>the lack of the consideration of the possible interdependencies among criteria (</w:t>
      </w:r>
      <w:proofErr w:type="spellStart"/>
      <w:r w:rsidR="00995A15" w:rsidRPr="007205E8">
        <w:rPr>
          <w:rFonts w:ascii="Arial" w:hAnsi="Arial" w:cs="Arial"/>
          <w:sz w:val="24"/>
          <w:szCs w:val="24"/>
          <w:lang w:val="en-GB"/>
        </w:rPr>
        <w:t>Golmohammadi</w:t>
      </w:r>
      <w:proofErr w:type="spellEnd"/>
      <w:r w:rsidR="00995A15" w:rsidRPr="007205E8">
        <w:rPr>
          <w:rFonts w:ascii="Arial" w:hAnsi="Arial" w:cs="Arial"/>
          <w:sz w:val="24"/>
          <w:szCs w:val="24"/>
          <w:lang w:val="en-GB"/>
        </w:rPr>
        <w:t xml:space="preserve"> and </w:t>
      </w:r>
      <w:proofErr w:type="spellStart"/>
      <w:r w:rsidR="00995A15" w:rsidRPr="007205E8">
        <w:rPr>
          <w:rFonts w:ascii="Arial" w:hAnsi="Arial" w:cs="Arial"/>
          <w:sz w:val="24"/>
          <w:szCs w:val="24"/>
          <w:lang w:val="en-GB"/>
        </w:rPr>
        <w:t>Mellat-Parast</w:t>
      </w:r>
      <w:proofErr w:type="spellEnd"/>
      <w:r w:rsidR="00995A15" w:rsidRPr="007205E8">
        <w:rPr>
          <w:rFonts w:ascii="Arial" w:hAnsi="Arial" w:cs="Arial"/>
          <w:sz w:val="24"/>
          <w:szCs w:val="24"/>
          <w:lang w:val="en-GB"/>
        </w:rPr>
        <w:t xml:space="preserve">, 2012). Particularly, </w:t>
      </w:r>
      <w:r w:rsidR="00995A15" w:rsidRPr="007205E8">
        <w:rPr>
          <w:rFonts w:ascii="Arial" w:hAnsi="Arial" w:cs="Arial"/>
          <w:sz w:val="24"/>
          <w:szCs w:val="24"/>
          <w:lang w:val="en-GB"/>
        </w:rPr>
        <w:lastRenderedPageBreak/>
        <w:t>whereas the ANP applies the pairwise comparison matrix and the super matrix to indicate the interdependencies between criteria, the GRA only shows their internal independence and does not take into account t</w:t>
      </w:r>
      <w:r w:rsidR="00057881" w:rsidRPr="007205E8">
        <w:rPr>
          <w:rFonts w:ascii="Arial" w:hAnsi="Arial" w:cs="Arial"/>
          <w:sz w:val="24"/>
          <w:szCs w:val="24"/>
          <w:lang w:val="en-GB"/>
        </w:rPr>
        <w:t>heir possible interdependencies.</w:t>
      </w:r>
    </w:p>
    <w:p w14:paraId="1CBF1073" w14:textId="77777777" w:rsidR="00995A15" w:rsidRPr="007205E8" w:rsidRDefault="009E6856"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Collectively, from the consideration of advantages and limitations of the ANP and GRA approach,</w:t>
      </w:r>
      <w:r w:rsidR="00995A15" w:rsidRPr="007205E8">
        <w:rPr>
          <w:rFonts w:ascii="Arial" w:hAnsi="Arial" w:cs="Arial"/>
          <w:sz w:val="24"/>
          <w:szCs w:val="24"/>
          <w:lang w:val="en-GB"/>
        </w:rPr>
        <w:t xml:space="preserve"> there will be a proposed approach which addresses the integrating the two methods in the following part.</w:t>
      </w:r>
    </w:p>
    <w:p w14:paraId="68E6C95E" w14:textId="77777777" w:rsidR="004A1153" w:rsidRPr="007205E8" w:rsidRDefault="004A22C1" w:rsidP="007B1BB9">
      <w:pPr>
        <w:pStyle w:val="1"/>
        <w:rPr>
          <w:rFonts w:ascii="Arial" w:hAnsi="Arial" w:cs="Arial"/>
          <w:sz w:val="24"/>
          <w:szCs w:val="24"/>
        </w:rPr>
      </w:pPr>
      <w:bookmarkStart w:id="10" w:name="_Toc475526479"/>
      <w:r w:rsidRPr="007205E8">
        <w:rPr>
          <w:rFonts w:ascii="Arial" w:hAnsi="Arial" w:cs="Arial"/>
          <w:sz w:val="24"/>
          <w:szCs w:val="24"/>
        </w:rPr>
        <w:t>Proposed approach</w:t>
      </w:r>
      <w:r w:rsidR="006C59E6" w:rsidRPr="007205E8">
        <w:rPr>
          <w:rFonts w:ascii="Arial" w:hAnsi="Arial" w:cs="Arial"/>
          <w:sz w:val="24"/>
          <w:szCs w:val="24"/>
        </w:rPr>
        <w:t>, case study and rec</w:t>
      </w:r>
      <w:r w:rsidR="000A7FD9" w:rsidRPr="007205E8">
        <w:rPr>
          <w:rFonts w:ascii="Arial" w:hAnsi="Arial" w:cs="Arial"/>
          <w:sz w:val="24"/>
          <w:szCs w:val="24"/>
        </w:rPr>
        <w:t>ommendations</w:t>
      </w:r>
      <w:bookmarkEnd w:id="10"/>
    </w:p>
    <w:p w14:paraId="78C800D3" w14:textId="77777777" w:rsidR="00706E04" w:rsidRPr="007205E8" w:rsidRDefault="00360DE7"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After figuring out the advantages and disadvantages of the ANP and GRA approach from previous research and referencing to the findings of </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 </w:t>
      </w:r>
      <w:r w:rsidR="00376F44" w:rsidRPr="007205E8">
        <w:rPr>
          <w:rFonts w:ascii="Arial" w:hAnsi="Arial" w:cs="Arial"/>
          <w:sz w:val="24"/>
          <w:szCs w:val="24"/>
          <w:lang w:val="en-GB"/>
        </w:rPr>
        <w:t>the report will propose</w:t>
      </w:r>
      <w:r w:rsidRPr="007205E8">
        <w:rPr>
          <w:rFonts w:ascii="Arial" w:hAnsi="Arial" w:cs="Arial"/>
          <w:sz w:val="24"/>
          <w:szCs w:val="24"/>
          <w:lang w:val="en-GB"/>
        </w:rPr>
        <w:t xml:space="preserve"> an approach which is the result of integr</w:t>
      </w:r>
      <w:r w:rsidR="002E0737" w:rsidRPr="007205E8">
        <w:rPr>
          <w:rFonts w:ascii="Arial" w:hAnsi="Arial" w:cs="Arial"/>
          <w:sz w:val="24"/>
          <w:szCs w:val="24"/>
          <w:lang w:val="en-GB"/>
        </w:rPr>
        <w:t>ating between those two methods</w:t>
      </w:r>
      <w:r w:rsidR="00376F44" w:rsidRPr="007205E8">
        <w:rPr>
          <w:rFonts w:ascii="Arial" w:hAnsi="Arial" w:cs="Arial"/>
          <w:sz w:val="24"/>
          <w:szCs w:val="24"/>
          <w:lang w:val="en-GB"/>
        </w:rPr>
        <w:t xml:space="preserve"> to deal with the drawbacks of those approaches and increase the efficiency of their application</w:t>
      </w:r>
      <w:r w:rsidR="002E0737" w:rsidRPr="007205E8">
        <w:rPr>
          <w:rFonts w:ascii="Arial" w:hAnsi="Arial" w:cs="Arial"/>
          <w:sz w:val="24"/>
          <w:szCs w:val="24"/>
          <w:lang w:val="en-GB"/>
        </w:rPr>
        <w:t xml:space="preserve">. </w:t>
      </w:r>
      <w:r w:rsidR="00312CB6" w:rsidRPr="007205E8">
        <w:rPr>
          <w:rFonts w:ascii="Arial" w:hAnsi="Arial" w:cs="Arial"/>
          <w:sz w:val="24"/>
          <w:szCs w:val="24"/>
          <w:lang w:val="en-GB"/>
        </w:rPr>
        <w:t xml:space="preserve">As identified by </w:t>
      </w:r>
      <w:proofErr w:type="spellStart"/>
      <w:r w:rsidR="00312CB6" w:rsidRPr="007205E8">
        <w:rPr>
          <w:rFonts w:ascii="Arial" w:hAnsi="Arial" w:cs="Arial"/>
          <w:sz w:val="24"/>
          <w:szCs w:val="24"/>
          <w:lang w:val="en-GB"/>
        </w:rPr>
        <w:t>Hashemi</w:t>
      </w:r>
      <w:proofErr w:type="spellEnd"/>
      <w:r w:rsidR="00312CB6" w:rsidRPr="007205E8">
        <w:rPr>
          <w:rFonts w:ascii="Arial" w:hAnsi="Arial" w:cs="Arial"/>
          <w:sz w:val="24"/>
          <w:szCs w:val="24"/>
          <w:lang w:val="en-GB"/>
        </w:rPr>
        <w:t xml:space="preserve"> et al. (2015), the integrated application of the ANP and GRA significantly supports the supplier selection by weighting and ranking the suppliers respectively. Particularly, </w:t>
      </w:r>
      <w:r w:rsidR="008C2204" w:rsidRPr="007205E8">
        <w:rPr>
          <w:rFonts w:ascii="Arial" w:hAnsi="Arial" w:cs="Arial"/>
          <w:sz w:val="24"/>
          <w:szCs w:val="24"/>
          <w:lang w:val="en-GB"/>
        </w:rPr>
        <w:t xml:space="preserve">the ANP addresses the </w:t>
      </w:r>
      <w:r w:rsidR="00823984" w:rsidRPr="007205E8">
        <w:rPr>
          <w:rFonts w:ascii="Arial" w:hAnsi="Arial" w:cs="Arial"/>
          <w:sz w:val="24"/>
          <w:szCs w:val="24"/>
          <w:lang w:val="en-GB"/>
        </w:rPr>
        <w:t>interdependencies among the criteria, whereas, the GRA</w:t>
      </w:r>
      <w:r w:rsidR="00397DB5" w:rsidRPr="007205E8">
        <w:rPr>
          <w:rFonts w:ascii="Arial" w:hAnsi="Arial" w:cs="Arial"/>
          <w:sz w:val="24"/>
          <w:szCs w:val="24"/>
          <w:lang w:val="en-GB"/>
        </w:rPr>
        <w:t xml:space="preserve"> is used to deal with the uncertainties in supplier selection decisions. </w:t>
      </w:r>
      <w:r w:rsidR="002E0737" w:rsidRPr="007205E8">
        <w:rPr>
          <w:rFonts w:ascii="Arial" w:hAnsi="Arial" w:cs="Arial"/>
          <w:sz w:val="24"/>
          <w:szCs w:val="24"/>
          <w:lang w:val="en-GB"/>
        </w:rPr>
        <w:t xml:space="preserve">Besides, some more benefits will be critically </w:t>
      </w:r>
      <w:r w:rsidR="00EB7275" w:rsidRPr="007205E8">
        <w:rPr>
          <w:rFonts w:ascii="Arial" w:hAnsi="Arial" w:cs="Arial"/>
          <w:sz w:val="24"/>
          <w:szCs w:val="24"/>
          <w:lang w:val="en-GB"/>
        </w:rPr>
        <w:t>indicated</w:t>
      </w:r>
      <w:r w:rsidR="002E0737" w:rsidRPr="007205E8">
        <w:rPr>
          <w:rFonts w:ascii="Arial" w:hAnsi="Arial" w:cs="Arial"/>
          <w:sz w:val="24"/>
          <w:szCs w:val="24"/>
          <w:lang w:val="en-GB"/>
        </w:rPr>
        <w:t xml:space="preserve"> in details</w:t>
      </w:r>
      <w:r w:rsidR="00EB7275" w:rsidRPr="007205E8">
        <w:rPr>
          <w:rFonts w:ascii="Arial" w:hAnsi="Arial" w:cs="Arial"/>
          <w:sz w:val="24"/>
          <w:szCs w:val="24"/>
          <w:lang w:val="en-GB"/>
        </w:rPr>
        <w:t xml:space="preserve"> throughout this section with the discussion of the proposed approach </w:t>
      </w:r>
      <w:r w:rsidR="00F03D41" w:rsidRPr="007205E8">
        <w:rPr>
          <w:rFonts w:ascii="Arial" w:hAnsi="Arial" w:cs="Arial"/>
          <w:sz w:val="24"/>
          <w:szCs w:val="24"/>
          <w:lang w:val="en-GB"/>
        </w:rPr>
        <w:t xml:space="preserve">with 5 steps (shown in Figure 4.3) </w:t>
      </w:r>
      <w:r w:rsidR="00EB7275" w:rsidRPr="007205E8">
        <w:rPr>
          <w:rFonts w:ascii="Arial" w:hAnsi="Arial" w:cs="Arial"/>
          <w:sz w:val="24"/>
          <w:szCs w:val="24"/>
          <w:lang w:val="en-GB"/>
        </w:rPr>
        <w:t xml:space="preserve">and its application to a case of an automobile manufacturer in Iran – </w:t>
      </w:r>
      <w:proofErr w:type="spellStart"/>
      <w:r w:rsidR="00EB7275" w:rsidRPr="007205E8">
        <w:rPr>
          <w:rFonts w:ascii="Arial" w:hAnsi="Arial" w:cs="Arial"/>
          <w:sz w:val="24"/>
          <w:szCs w:val="24"/>
          <w:lang w:val="en-GB"/>
        </w:rPr>
        <w:t>Sazeh</w:t>
      </w:r>
      <w:proofErr w:type="spellEnd"/>
      <w:r w:rsidR="00EB7275" w:rsidRPr="007205E8">
        <w:rPr>
          <w:rFonts w:ascii="Arial" w:hAnsi="Arial" w:cs="Arial"/>
          <w:sz w:val="24"/>
          <w:szCs w:val="24"/>
          <w:lang w:val="en-GB"/>
        </w:rPr>
        <w:t xml:space="preserve"> </w:t>
      </w:r>
      <w:proofErr w:type="spellStart"/>
      <w:r w:rsidR="00EB7275" w:rsidRPr="007205E8">
        <w:rPr>
          <w:rFonts w:ascii="Arial" w:hAnsi="Arial" w:cs="Arial"/>
          <w:sz w:val="24"/>
          <w:szCs w:val="24"/>
          <w:lang w:val="en-GB"/>
        </w:rPr>
        <w:t>Gostar</w:t>
      </w:r>
      <w:proofErr w:type="spellEnd"/>
      <w:r w:rsidR="00EB7275" w:rsidRPr="007205E8">
        <w:rPr>
          <w:rFonts w:ascii="Arial" w:hAnsi="Arial" w:cs="Arial"/>
          <w:sz w:val="24"/>
          <w:szCs w:val="24"/>
          <w:lang w:val="en-GB"/>
        </w:rPr>
        <w:t xml:space="preserve"> </w:t>
      </w:r>
      <w:proofErr w:type="spellStart"/>
      <w:r w:rsidR="00EB7275" w:rsidRPr="007205E8">
        <w:rPr>
          <w:rFonts w:ascii="Arial" w:hAnsi="Arial" w:cs="Arial"/>
          <w:sz w:val="24"/>
          <w:szCs w:val="24"/>
          <w:lang w:val="en-GB"/>
        </w:rPr>
        <w:t>Saipa</w:t>
      </w:r>
      <w:proofErr w:type="spellEnd"/>
      <w:r w:rsidR="00EB7275" w:rsidRPr="007205E8">
        <w:rPr>
          <w:rFonts w:ascii="Arial" w:hAnsi="Arial" w:cs="Arial"/>
          <w:sz w:val="24"/>
          <w:szCs w:val="24"/>
          <w:lang w:val="en-GB"/>
        </w:rPr>
        <w:t xml:space="preserve"> Corporation.</w:t>
      </w:r>
      <w:r w:rsidR="00884724" w:rsidRPr="007205E8">
        <w:rPr>
          <w:rFonts w:ascii="Arial" w:hAnsi="Arial" w:cs="Arial"/>
          <w:sz w:val="24"/>
          <w:szCs w:val="24"/>
          <w:lang w:val="en-GB"/>
        </w:rPr>
        <w:t xml:space="preserve"> </w:t>
      </w:r>
      <w:r w:rsidR="00706E04" w:rsidRPr="007205E8">
        <w:rPr>
          <w:rFonts w:ascii="Arial" w:hAnsi="Arial" w:cs="Arial"/>
          <w:sz w:val="24"/>
          <w:szCs w:val="24"/>
          <w:lang w:val="en-GB"/>
        </w:rPr>
        <w:t>Moreover, recommendations for the use of the proposed approach also will be mentioned throughout the discussion of its steps.</w:t>
      </w:r>
    </w:p>
    <w:p w14:paraId="2BD48B26" w14:textId="73F81981" w:rsidR="004F0ABF" w:rsidRPr="007205E8" w:rsidRDefault="00706E04"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Regarding to the case study, f</w:t>
      </w:r>
      <w:r w:rsidR="006A6B0A" w:rsidRPr="007205E8">
        <w:rPr>
          <w:rFonts w:ascii="Arial" w:hAnsi="Arial" w:cs="Arial"/>
          <w:sz w:val="24"/>
          <w:szCs w:val="24"/>
          <w:lang w:val="en-GB"/>
        </w:rPr>
        <w:t>or the purpose of internationalisation, t</w:t>
      </w:r>
      <w:r w:rsidR="007E36FC" w:rsidRPr="007205E8">
        <w:rPr>
          <w:rFonts w:ascii="Arial" w:hAnsi="Arial" w:cs="Arial"/>
          <w:sz w:val="24"/>
          <w:szCs w:val="24"/>
          <w:lang w:val="en-GB"/>
        </w:rPr>
        <w:t>hat</w:t>
      </w:r>
      <w:r w:rsidR="00884724" w:rsidRPr="007205E8">
        <w:rPr>
          <w:rFonts w:ascii="Arial" w:hAnsi="Arial" w:cs="Arial"/>
          <w:sz w:val="24"/>
          <w:szCs w:val="24"/>
          <w:lang w:val="en-GB"/>
        </w:rPr>
        <w:t xml:space="preserve"> firm </w:t>
      </w:r>
      <w:r w:rsidR="001750B7" w:rsidRPr="007205E8">
        <w:rPr>
          <w:rFonts w:ascii="Arial" w:hAnsi="Arial" w:cs="Arial"/>
          <w:sz w:val="24"/>
          <w:szCs w:val="24"/>
          <w:lang w:val="en-GB"/>
        </w:rPr>
        <w:t xml:space="preserve">targeted to gain a competitive advantage by </w:t>
      </w:r>
      <w:r w:rsidR="001E4897" w:rsidRPr="007205E8">
        <w:rPr>
          <w:rFonts w:ascii="Arial" w:hAnsi="Arial" w:cs="Arial"/>
          <w:sz w:val="24"/>
          <w:szCs w:val="24"/>
          <w:lang w:val="en-GB"/>
        </w:rPr>
        <w:t>improving their economic and environmental performance throughout its supply chain</w:t>
      </w:r>
      <w:r w:rsidR="006A6B0A" w:rsidRPr="007205E8">
        <w:rPr>
          <w:rFonts w:ascii="Arial" w:hAnsi="Arial" w:cs="Arial"/>
          <w:sz w:val="24"/>
          <w:szCs w:val="24"/>
          <w:lang w:val="en-GB"/>
        </w:rPr>
        <w:t>. In addition, the collaboration with foreign companies stimulated the implementation of Green Supply Chain management</w:t>
      </w:r>
      <w:r w:rsidRPr="007205E8">
        <w:rPr>
          <w:rFonts w:ascii="Arial" w:hAnsi="Arial" w:cs="Arial"/>
          <w:sz w:val="24"/>
          <w:szCs w:val="24"/>
          <w:lang w:val="en-GB"/>
        </w:rPr>
        <w:t xml:space="preserve"> in the firm</w:t>
      </w:r>
      <w:r w:rsidR="006A6B0A" w:rsidRPr="007205E8">
        <w:rPr>
          <w:rFonts w:ascii="Arial" w:hAnsi="Arial" w:cs="Arial"/>
          <w:sz w:val="24"/>
          <w:szCs w:val="24"/>
          <w:lang w:val="en-GB"/>
        </w:rPr>
        <w:t xml:space="preserve">. For that reason, </w:t>
      </w:r>
      <w:proofErr w:type="spellStart"/>
      <w:r w:rsidR="006A6B0A" w:rsidRPr="007205E8">
        <w:rPr>
          <w:rFonts w:ascii="Arial" w:hAnsi="Arial" w:cs="Arial"/>
          <w:sz w:val="24"/>
          <w:szCs w:val="24"/>
          <w:lang w:val="en-GB"/>
        </w:rPr>
        <w:t>Hashemi</w:t>
      </w:r>
      <w:proofErr w:type="spellEnd"/>
      <w:r w:rsidR="006A6B0A" w:rsidRPr="007205E8">
        <w:rPr>
          <w:rFonts w:ascii="Arial" w:hAnsi="Arial" w:cs="Arial"/>
          <w:sz w:val="24"/>
          <w:szCs w:val="24"/>
          <w:lang w:val="en-GB"/>
        </w:rPr>
        <w:t xml:space="preserve"> et al (2015) </w:t>
      </w:r>
      <w:r w:rsidR="00BD50C1" w:rsidRPr="007205E8">
        <w:rPr>
          <w:rFonts w:ascii="Arial" w:hAnsi="Arial" w:cs="Arial"/>
          <w:sz w:val="24"/>
          <w:szCs w:val="24"/>
          <w:lang w:val="en-GB"/>
        </w:rPr>
        <w:t xml:space="preserve">studied the application </w:t>
      </w:r>
      <w:r w:rsidR="006A6B0A" w:rsidRPr="007205E8">
        <w:rPr>
          <w:rFonts w:ascii="Arial" w:hAnsi="Arial" w:cs="Arial"/>
          <w:sz w:val="24"/>
          <w:szCs w:val="24"/>
          <w:lang w:val="en-GB"/>
        </w:rPr>
        <w:t xml:space="preserve">the proposed approach integrating </w:t>
      </w:r>
      <w:r w:rsidR="00BD50C1" w:rsidRPr="007205E8">
        <w:rPr>
          <w:rFonts w:ascii="Arial" w:hAnsi="Arial" w:cs="Arial"/>
          <w:sz w:val="24"/>
          <w:szCs w:val="24"/>
          <w:lang w:val="en-GB"/>
        </w:rPr>
        <w:t>the ANP and GRA approach to the</w:t>
      </w:r>
      <w:r w:rsidR="006A6B0A" w:rsidRPr="007205E8">
        <w:rPr>
          <w:rFonts w:ascii="Arial" w:hAnsi="Arial" w:cs="Arial"/>
          <w:sz w:val="24"/>
          <w:szCs w:val="24"/>
          <w:lang w:val="en-GB"/>
        </w:rPr>
        <w:t xml:space="preserve"> firm</w:t>
      </w:r>
      <w:r w:rsidR="00BD50C1" w:rsidRPr="007205E8">
        <w:rPr>
          <w:rFonts w:ascii="Arial" w:hAnsi="Arial" w:cs="Arial"/>
          <w:sz w:val="24"/>
          <w:szCs w:val="24"/>
          <w:lang w:val="en-GB"/>
        </w:rPr>
        <w:t>’s supplier selection procedure</w:t>
      </w:r>
      <w:r w:rsidR="006A6B0A" w:rsidRPr="007205E8">
        <w:rPr>
          <w:rFonts w:ascii="Arial" w:hAnsi="Arial" w:cs="Arial"/>
          <w:sz w:val="24"/>
          <w:szCs w:val="24"/>
          <w:lang w:val="en-GB"/>
        </w:rPr>
        <w:t>.</w:t>
      </w:r>
    </w:p>
    <w:p w14:paraId="13EB0B3F" w14:textId="087E747D" w:rsidR="00205EAF" w:rsidRPr="007205E8" w:rsidRDefault="00205EAF" w:rsidP="007B1BB9">
      <w:pPr>
        <w:pStyle w:val="ListParagraph"/>
        <w:spacing w:before="120" w:after="120" w:line="360" w:lineRule="auto"/>
        <w:ind w:left="0"/>
        <w:jc w:val="both"/>
        <w:rPr>
          <w:rFonts w:ascii="Arial" w:hAnsi="Arial" w:cs="Arial"/>
          <w:sz w:val="24"/>
          <w:szCs w:val="24"/>
          <w:lang w:val="en-GB"/>
        </w:rPr>
      </w:pPr>
    </w:p>
    <w:p w14:paraId="0CC82FAD" w14:textId="77777777" w:rsidR="002F3D64" w:rsidRDefault="002F3D64">
      <w:pPr>
        <w:rPr>
          <w:rFonts w:ascii="Arial" w:hAnsi="Arial" w:cs="Arial"/>
          <w:sz w:val="24"/>
          <w:szCs w:val="24"/>
          <w:lang w:val="en-GB"/>
        </w:rPr>
      </w:pPr>
      <w:r>
        <w:rPr>
          <w:rFonts w:ascii="Arial" w:hAnsi="Arial" w:cs="Arial"/>
          <w:sz w:val="24"/>
          <w:szCs w:val="24"/>
          <w:lang w:val="en-GB"/>
        </w:rPr>
        <w:br w:type="page"/>
      </w:r>
    </w:p>
    <w:p w14:paraId="3F28DE1B" w14:textId="1DDD76AC" w:rsidR="002F3D64" w:rsidRDefault="002F3D64" w:rsidP="002F3D64">
      <w:pPr>
        <w:pStyle w:val="ListParagraph"/>
        <w:spacing w:before="120" w:after="120" w:line="360" w:lineRule="auto"/>
        <w:ind w:left="0"/>
        <w:jc w:val="right"/>
        <w:rPr>
          <w:rFonts w:ascii="Arial" w:hAnsi="Arial" w:cs="Arial"/>
          <w:sz w:val="24"/>
          <w:szCs w:val="24"/>
          <w:lang w:val="en-GB"/>
        </w:rPr>
      </w:pPr>
      <w:r w:rsidRPr="007205E8">
        <w:rPr>
          <w:rFonts w:ascii="Arial" w:hAnsi="Arial" w:cs="Arial"/>
          <w:noProof/>
          <w:sz w:val="24"/>
          <w:szCs w:val="24"/>
          <w:lang w:val="en-GB" w:eastAsia="en-GB"/>
        </w:rPr>
        <w:lastRenderedPageBreak/>
        <w:drawing>
          <wp:anchor distT="0" distB="0" distL="114300" distR="114300" simplePos="0" relativeHeight="251674624" behindDoc="0" locked="0" layoutInCell="1" allowOverlap="1" wp14:anchorId="541E5530" wp14:editId="2AB6EED3">
            <wp:simplePos x="0" y="0"/>
            <wp:positionH relativeFrom="column">
              <wp:posOffset>0</wp:posOffset>
            </wp:positionH>
            <wp:positionV relativeFrom="paragraph">
              <wp:posOffset>255905</wp:posOffset>
            </wp:positionV>
            <wp:extent cx="5943600" cy="1717040"/>
            <wp:effectExtent l="0" t="0" r="0" b="101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1717040"/>
                    </a:xfrm>
                    <a:prstGeom prst="rect">
                      <a:avLst/>
                    </a:prstGeom>
                  </pic:spPr>
                </pic:pic>
              </a:graphicData>
            </a:graphic>
            <wp14:sizeRelH relativeFrom="page">
              <wp14:pctWidth>0</wp14:pctWidth>
            </wp14:sizeRelH>
            <wp14:sizeRelV relativeFrom="page">
              <wp14:pctHeight>0</wp14:pctHeight>
            </wp14:sizeRelV>
          </wp:anchor>
        </w:drawing>
      </w:r>
    </w:p>
    <w:p w14:paraId="76D9B39F" w14:textId="0D3ED974" w:rsidR="002F3D64" w:rsidRDefault="00F03D41" w:rsidP="002F3D64">
      <w:pPr>
        <w:pStyle w:val="ListParagraph"/>
        <w:spacing w:before="120" w:after="120" w:line="360" w:lineRule="auto"/>
        <w:ind w:left="0"/>
        <w:jc w:val="right"/>
        <w:rPr>
          <w:rFonts w:ascii="Arial" w:hAnsi="Arial" w:cs="Arial"/>
          <w:sz w:val="24"/>
          <w:szCs w:val="24"/>
          <w:lang w:val="en-GB"/>
        </w:rPr>
      </w:pPr>
      <w:r w:rsidRPr="007205E8">
        <w:rPr>
          <w:rFonts w:ascii="Arial" w:hAnsi="Arial" w:cs="Arial"/>
          <w:sz w:val="24"/>
          <w:szCs w:val="24"/>
          <w:lang w:val="en-GB"/>
        </w:rPr>
        <w:t>(</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w:t>
      </w:r>
    </w:p>
    <w:p w14:paraId="1C8A088D" w14:textId="77777777" w:rsidR="00040983" w:rsidRPr="007205E8" w:rsidRDefault="00F03D41" w:rsidP="00DC57F6">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Figure 4.3: Proposed green supplier selection procedure</w:t>
      </w:r>
    </w:p>
    <w:p w14:paraId="7676DA71" w14:textId="77777777" w:rsidR="00DC57F6" w:rsidRPr="007205E8" w:rsidRDefault="00DC57F6" w:rsidP="00DC57F6">
      <w:pPr>
        <w:pStyle w:val="ListParagraph"/>
        <w:spacing w:before="120" w:after="120" w:line="360" w:lineRule="auto"/>
        <w:ind w:left="0"/>
        <w:jc w:val="center"/>
        <w:rPr>
          <w:rFonts w:ascii="Arial" w:hAnsi="Arial" w:cs="Arial"/>
          <w:sz w:val="24"/>
          <w:szCs w:val="24"/>
          <w:lang w:val="en-GB"/>
        </w:rPr>
      </w:pPr>
    </w:p>
    <w:p w14:paraId="48A71D5B" w14:textId="77777777" w:rsidR="00C56E2E" w:rsidRPr="007205E8" w:rsidRDefault="00571BE4" w:rsidP="005D156E">
      <w:pPr>
        <w:pStyle w:val="ListParagraph"/>
        <w:numPr>
          <w:ilvl w:val="0"/>
          <w:numId w:val="5"/>
        </w:numPr>
        <w:spacing w:before="120" w:after="120" w:line="360" w:lineRule="auto"/>
        <w:ind w:left="360"/>
        <w:jc w:val="both"/>
        <w:rPr>
          <w:rFonts w:ascii="Arial" w:hAnsi="Arial" w:cs="Arial"/>
          <w:b/>
          <w:sz w:val="24"/>
          <w:szCs w:val="24"/>
        </w:rPr>
      </w:pPr>
      <w:r w:rsidRPr="007205E8">
        <w:rPr>
          <w:rFonts w:ascii="Arial" w:hAnsi="Arial" w:cs="Arial"/>
          <w:b/>
          <w:sz w:val="24"/>
          <w:szCs w:val="24"/>
        </w:rPr>
        <w:t>Step 1</w:t>
      </w:r>
      <w:r w:rsidR="006C59E6" w:rsidRPr="007205E8">
        <w:rPr>
          <w:rFonts w:ascii="Arial" w:hAnsi="Arial" w:cs="Arial"/>
          <w:b/>
          <w:sz w:val="24"/>
          <w:szCs w:val="24"/>
        </w:rPr>
        <w:t xml:space="preserve"> and Step 2: Preselect suppliers, and identify and select relevant criteria</w:t>
      </w:r>
    </w:p>
    <w:p w14:paraId="4E1E1316" w14:textId="77777777" w:rsidR="00571BE4" w:rsidRPr="007205E8" w:rsidRDefault="00571BE4"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The first </w:t>
      </w:r>
      <w:r w:rsidR="006C59E6" w:rsidRPr="007205E8">
        <w:rPr>
          <w:rFonts w:ascii="Arial" w:hAnsi="Arial" w:cs="Arial"/>
          <w:sz w:val="24"/>
          <w:szCs w:val="24"/>
          <w:lang w:val="en-GB"/>
        </w:rPr>
        <w:t xml:space="preserve">two </w:t>
      </w:r>
      <w:r w:rsidRPr="007205E8">
        <w:rPr>
          <w:rFonts w:ascii="Arial" w:hAnsi="Arial" w:cs="Arial"/>
          <w:sz w:val="24"/>
          <w:szCs w:val="24"/>
          <w:lang w:val="en-GB"/>
        </w:rPr>
        <w:t>step</w:t>
      </w:r>
      <w:r w:rsidR="006C59E6" w:rsidRPr="007205E8">
        <w:rPr>
          <w:rFonts w:ascii="Arial" w:hAnsi="Arial" w:cs="Arial"/>
          <w:sz w:val="24"/>
          <w:szCs w:val="24"/>
          <w:lang w:val="en-GB"/>
        </w:rPr>
        <w:t>s are</w:t>
      </w:r>
      <w:r w:rsidRPr="007205E8">
        <w:rPr>
          <w:rFonts w:ascii="Arial" w:hAnsi="Arial" w:cs="Arial"/>
          <w:sz w:val="24"/>
          <w:szCs w:val="24"/>
          <w:lang w:val="en-GB"/>
        </w:rPr>
        <w:t xml:space="preserve"> </w:t>
      </w:r>
      <w:r w:rsidR="001D452B" w:rsidRPr="007205E8">
        <w:rPr>
          <w:rFonts w:ascii="Arial" w:hAnsi="Arial" w:cs="Arial"/>
          <w:sz w:val="24"/>
          <w:szCs w:val="24"/>
          <w:lang w:val="en-GB"/>
        </w:rPr>
        <w:t xml:space="preserve">to </w:t>
      </w:r>
      <w:r w:rsidRPr="007205E8">
        <w:rPr>
          <w:rFonts w:ascii="Arial" w:hAnsi="Arial" w:cs="Arial"/>
          <w:sz w:val="24"/>
          <w:szCs w:val="24"/>
          <w:lang w:val="en-GB"/>
        </w:rPr>
        <w:t xml:space="preserve">preselect suppliers </w:t>
      </w:r>
      <w:r w:rsidR="001D452B" w:rsidRPr="007205E8">
        <w:rPr>
          <w:rFonts w:ascii="Arial" w:hAnsi="Arial" w:cs="Arial"/>
          <w:sz w:val="24"/>
          <w:szCs w:val="24"/>
          <w:lang w:val="en-GB"/>
        </w:rPr>
        <w:t xml:space="preserve">and identify relevant selection criteria </w:t>
      </w:r>
      <w:r w:rsidRPr="007205E8">
        <w:rPr>
          <w:rFonts w:ascii="Arial" w:hAnsi="Arial" w:cs="Arial"/>
          <w:sz w:val="24"/>
          <w:szCs w:val="24"/>
          <w:lang w:val="en-GB"/>
        </w:rPr>
        <w:t xml:space="preserve">referencing to </w:t>
      </w:r>
      <w:r w:rsidR="001D452B" w:rsidRPr="007205E8">
        <w:rPr>
          <w:rFonts w:ascii="Arial" w:hAnsi="Arial" w:cs="Arial"/>
          <w:sz w:val="24"/>
          <w:szCs w:val="24"/>
          <w:lang w:val="en-GB"/>
        </w:rPr>
        <w:t xml:space="preserve">literature and </w:t>
      </w:r>
      <w:r w:rsidRPr="007205E8">
        <w:rPr>
          <w:rFonts w:ascii="Arial" w:hAnsi="Arial" w:cs="Arial"/>
          <w:sz w:val="24"/>
          <w:szCs w:val="24"/>
          <w:lang w:val="en-GB"/>
        </w:rPr>
        <w:t xml:space="preserve">the implementation of environmental management systems such as ISO 14000 series, ISO 9000, QS9000 or Total Quality Environmental Management (TQEM). Particularly, </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xml:space="preserve"> (2003) suggests that the ISO 14000 certification and Total Quality Environmental Management (TQEM) should be</w:t>
      </w:r>
      <w:r w:rsidR="00BC0CB0" w:rsidRPr="007205E8">
        <w:rPr>
          <w:rFonts w:ascii="Arial" w:hAnsi="Arial" w:cs="Arial"/>
          <w:sz w:val="24"/>
          <w:szCs w:val="24"/>
          <w:lang w:val="en-GB"/>
        </w:rPr>
        <w:tab/>
      </w:r>
      <w:r w:rsidRPr="007205E8">
        <w:rPr>
          <w:rFonts w:ascii="Arial" w:hAnsi="Arial" w:cs="Arial"/>
          <w:sz w:val="24"/>
          <w:szCs w:val="24"/>
          <w:lang w:val="en-GB"/>
        </w:rPr>
        <w:t xml:space="preserve"> considered being goals for the organisation and its suppliers. For example, the ISO 14000 standards provide a framework for firms to systematise and improve their environmental management efforts based on the Plan-Do-Check-Act Cycle. Thus, the goal of the continuous improvement can be set in operations not only within the firms and but also in their supplier selection. In the same vein, the IISD (2015) notes that the TQEM gives guidelines for organisations to focus on ensuring environmental quality and continuous improvement, and eliminating environmental risks by doing the job right first time.</w:t>
      </w:r>
    </w:p>
    <w:p w14:paraId="72CF0376" w14:textId="77777777" w:rsidR="00632707" w:rsidRPr="007205E8" w:rsidRDefault="00632707" w:rsidP="005D156E">
      <w:pPr>
        <w:spacing w:before="120" w:after="120" w:line="360" w:lineRule="auto"/>
        <w:contextualSpacing/>
        <w:jc w:val="both"/>
        <w:rPr>
          <w:rFonts w:ascii="Arial" w:hAnsi="Arial" w:cs="Arial"/>
          <w:color w:val="FF0000"/>
          <w:sz w:val="24"/>
          <w:szCs w:val="24"/>
          <w:lang w:val="en-GB"/>
        </w:rPr>
      </w:pPr>
      <w:r w:rsidRPr="007205E8">
        <w:rPr>
          <w:rFonts w:ascii="Arial" w:hAnsi="Arial" w:cs="Arial"/>
          <w:sz w:val="24"/>
          <w:szCs w:val="24"/>
          <w:lang w:val="en-GB"/>
        </w:rPr>
        <w:t xml:space="preserve">Regarding the case study, </w:t>
      </w:r>
      <w:proofErr w:type="spellStart"/>
      <w:r w:rsidRPr="007205E8">
        <w:rPr>
          <w:rFonts w:ascii="Arial" w:hAnsi="Arial" w:cs="Arial"/>
          <w:sz w:val="24"/>
          <w:szCs w:val="24"/>
          <w:lang w:val="en-GB"/>
        </w:rPr>
        <w:t>Baskaran</w:t>
      </w:r>
      <w:proofErr w:type="spellEnd"/>
      <w:r w:rsidRPr="007205E8">
        <w:rPr>
          <w:rFonts w:ascii="Arial" w:hAnsi="Arial" w:cs="Arial"/>
          <w:sz w:val="24"/>
          <w:szCs w:val="24"/>
          <w:lang w:val="en-GB"/>
        </w:rPr>
        <w:t xml:space="preserve"> et al (2012) state that conventional criteria such as cost, quality and technology play a very essential role in the supplier evaluation. In addition, some studies indicate the remarkable relationships between green supply chain management, environmental and economic performance (Rao and Holt, 2005; Zhu and </w:t>
      </w:r>
      <w:proofErr w:type="spellStart"/>
      <w:r w:rsidRPr="007205E8">
        <w:rPr>
          <w:rFonts w:ascii="Arial" w:hAnsi="Arial" w:cs="Arial"/>
          <w:sz w:val="24"/>
          <w:szCs w:val="24"/>
          <w:lang w:val="en-GB"/>
        </w:rPr>
        <w:t>Sarkis</w:t>
      </w:r>
      <w:proofErr w:type="spellEnd"/>
      <w:r w:rsidRPr="007205E8">
        <w:rPr>
          <w:rFonts w:ascii="Arial" w:hAnsi="Arial" w:cs="Arial"/>
          <w:sz w:val="24"/>
          <w:szCs w:val="24"/>
          <w:lang w:val="en-GB"/>
        </w:rPr>
        <w:t xml:space="preserve">, 2004; </w:t>
      </w:r>
      <w:proofErr w:type="spellStart"/>
      <w:r w:rsidRPr="007205E8">
        <w:rPr>
          <w:rFonts w:ascii="Arial" w:hAnsi="Arial" w:cs="Arial"/>
          <w:sz w:val="24"/>
          <w:szCs w:val="24"/>
          <w:lang w:val="en-GB"/>
        </w:rPr>
        <w:t>Lindgreen</w:t>
      </w:r>
      <w:proofErr w:type="spellEnd"/>
      <w:r w:rsidRPr="007205E8">
        <w:rPr>
          <w:rFonts w:ascii="Arial" w:hAnsi="Arial" w:cs="Arial"/>
          <w:sz w:val="24"/>
          <w:szCs w:val="24"/>
          <w:lang w:val="en-GB"/>
        </w:rPr>
        <w:t xml:space="preserve"> et al, 2009). For that reason and for the purpose of the practical application, </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 intend to indicate a comprehensive green supplier selection framework with the integrating both environmental and economic criteria in</w:t>
      </w:r>
      <w:r w:rsidR="005D156E" w:rsidRPr="007205E8">
        <w:rPr>
          <w:rFonts w:ascii="Arial" w:hAnsi="Arial" w:cs="Arial"/>
          <w:sz w:val="24"/>
          <w:szCs w:val="24"/>
          <w:lang w:val="en-GB"/>
        </w:rPr>
        <w:t xml:space="preserve"> the case study</w:t>
      </w:r>
      <w:r w:rsidRPr="007205E8">
        <w:rPr>
          <w:rFonts w:ascii="Arial" w:hAnsi="Arial" w:cs="Arial"/>
          <w:sz w:val="24"/>
          <w:szCs w:val="24"/>
          <w:lang w:val="en-GB"/>
        </w:rPr>
        <w:t xml:space="preserve">. </w:t>
      </w:r>
      <w:r w:rsidR="005D156E" w:rsidRPr="007205E8">
        <w:rPr>
          <w:rFonts w:ascii="Arial" w:hAnsi="Arial" w:cs="Arial"/>
          <w:sz w:val="24"/>
          <w:szCs w:val="24"/>
          <w:lang w:val="en-GB"/>
        </w:rPr>
        <w:t xml:space="preserve">However, as identified by </w:t>
      </w:r>
      <w:proofErr w:type="spellStart"/>
      <w:r w:rsidR="005D156E" w:rsidRPr="007205E8">
        <w:rPr>
          <w:rFonts w:ascii="Arial" w:hAnsi="Arial" w:cs="Arial"/>
          <w:sz w:val="24"/>
          <w:szCs w:val="24"/>
          <w:lang w:val="en-GB"/>
        </w:rPr>
        <w:t>Saaty</w:t>
      </w:r>
      <w:proofErr w:type="spellEnd"/>
      <w:r w:rsidR="005D156E" w:rsidRPr="007205E8">
        <w:rPr>
          <w:rFonts w:ascii="Arial" w:hAnsi="Arial" w:cs="Arial"/>
          <w:sz w:val="24"/>
          <w:szCs w:val="24"/>
          <w:lang w:val="en-GB"/>
        </w:rPr>
        <w:t xml:space="preserve"> (1980) and also by Lee et al (2009), a cluster with more than seven factors often causes the confusion and difficulties for experts to make pairwise comparisons. For that reason, the case study focuses on the six most </w:t>
      </w:r>
      <w:r w:rsidR="005D156E" w:rsidRPr="007205E8">
        <w:rPr>
          <w:rFonts w:ascii="Arial" w:hAnsi="Arial" w:cs="Arial"/>
          <w:sz w:val="24"/>
          <w:szCs w:val="24"/>
          <w:lang w:val="en-GB"/>
        </w:rPr>
        <w:lastRenderedPageBreak/>
        <w:t>common sub-criteria (three from the environmental criterion and three from the economic criterion) and their interactions shown in Figure 4.4.</w:t>
      </w:r>
    </w:p>
    <w:p w14:paraId="0AC4C938" w14:textId="77777777" w:rsidR="00DA2CE7" w:rsidRPr="007205E8" w:rsidRDefault="00DA2CE7" w:rsidP="005D156E">
      <w:pPr>
        <w:spacing w:before="120" w:after="120" w:line="360" w:lineRule="auto"/>
        <w:contextualSpacing/>
        <w:jc w:val="center"/>
        <w:rPr>
          <w:rFonts w:ascii="Arial" w:hAnsi="Arial" w:cs="Arial"/>
          <w:color w:val="FF0000"/>
          <w:sz w:val="24"/>
          <w:szCs w:val="24"/>
          <w:lang w:val="en-GB"/>
        </w:rPr>
      </w:pPr>
      <w:r w:rsidRPr="007205E8">
        <w:rPr>
          <w:rFonts w:ascii="Arial" w:hAnsi="Arial" w:cs="Arial"/>
          <w:noProof/>
          <w:sz w:val="24"/>
          <w:szCs w:val="24"/>
          <w:lang w:val="en-GB" w:eastAsia="en-GB"/>
        </w:rPr>
        <w:drawing>
          <wp:inline distT="0" distB="0" distL="0" distR="0" wp14:anchorId="2BE4CFC5" wp14:editId="040371D1">
            <wp:extent cx="3914775" cy="2828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914775" cy="2828925"/>
                    </a:xfrm>
                    <a:prstGeom prst="rect">
                      <a:avLst/>
                    </a:prstGeom>
                  </pic:spPr>
                </pic:pic>
              </a:graphicData>
            </a:graphic>
          </wp:inline>
        </w:drawing>
      </w:r>
    </w:p>
    <w:p w14:paraId="3A682CDB" w14:textId="77777777" w:rsidR="005D156E" w:rsidRPr="007205E8" w:rsidRDefault="005D156E" w:rsidP="005D156E">
      <w:pPr>
        <w:pStyle w:val="ListParagraph"/>
        <w:spacing w:before="120" w:after="120" w:line="360" w:lineRule="auto"/>
        <w:ind w:left="0"/>
        <w:jc w:val="right"/>
        <w:rPr>
          <w:rFonts w:ascii="Arial" w:hAnsi="Arial" w:cs="Arial"/>
          <w:sz w:val="24"/>
          <w:szCs w:val="24"/>
          <w:lang w:val="en-GB"/>
        </w:rPr>
      </w:pPr>
      <w:r w:rsidRPr="007205E8">
        <w:rPr>
          <w:rFonts w:ascii="Arial" w:hAnsi="Arial" w:cs="Arial"/>
          <w:sz w:val="24"/>
          <w:szCs w:val="24"/>
          <w:lang w:val="en-GB"/>
        </w:rPr>
        <w:t>(</w:t>
      </w:r>
      <w:proofErr w:type="spellStart"/>
      <w:r w:rsidRPr="007205E8">
        <w:rPr>
          <w:rFonts w:ascii="Arial" w:hAnsi="Arial" w:cs="Arial"/>
          <w:sz w:val="24"/>
          <w:szCs w:val="24"/>
          <w:lang w:val="en-GB"/>
        </w:rPr>
        <w:t>Hashemi</w:t>
      </w:r>
      <w:proofErr w:type="spellEnd"/>
      <w:r w:rsidRPr="007205E8">
        <w:rPr>
          <w:rFonts w:ascii="Arial" w:hAnsi="Arial" w:cs="Arial"/>
          <w:sz w:val="24"/>
          <w:szCs w:val="24"/>
          <w:lang w:val="en-GB"/>
        </w:rPr>
        <w:t xml:space="preserve"> et al, 2015)</w:t>
      </w:r>
    </w:p>
    <w:p w14:paraId="498D9A49" w14:textId="77777777" w:rsidR="00DA2CE7" w:rsidRPr="007205E8" w:rsidRDefault="00DA2CE7" w:rsidP="005D156E">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Figure 4.4</w:t>
      </w:r>
      <w:r w:rsidR="005D156E" w:rsidRPr="007205E8">
        <w:rPr>
          <w:rFonts w:ascii="Arial" w:hAnsi="Arial" w:cs="Arial"/>
          <w:sz w:val="24"/>
          <w:szCs w:val="24"/>
          <w:lang w:val="en-GB"/>
        </w:rPr>
        <w:t>: Network of interactions between the sub-criteria.</w:t>
      </w:r>
    </w:p>
    <w:p w14:paraId="5864BC5B" w14:textId="77777777" w:rsidR="004F0ABF" w:rsidRPr="007205E8" w:rsidRDefault="005D156E" w:rsidP="00632707">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A</w:t>
      </w:r>
      <w:r w:rsidR="009D0DFF" w:rsidRPr="007205E8">
        <w:rPr>
          <w:rFonts w:ascii="Arial" w:hAnsi="Arial" w:cs="Arial"/>
          <w:sz w:val="24"/>
          <w:szCs w:val="24"/>
          <w:lang w:val="en-GB"/>
        </w:rPr>
        <w:t xml:space="preserve"> committee of 4</w:t>
      </w:r>
      <w:r w:rsidR="00341A79" w:rsidRPr="007205E8">
        <w:rPr>
          <w:rFonts w:ascii="Arial" w:hAnsi="Arial" w:cs="Arial"/>
          <w:sz w:val="24"/>
          <w:szCs w:val="24"/>
          <w:lang w:val="en-GB"/>
        </w:rPr>
        <w:t xml:space="preserve"> </w:t>
      </w:r>
      <w:r w:rsidR="00C43B5D" w:rsidRPr="007205E8">
        <w:rPr>
          <w:rFonts w:ascii="Arial" w:hAnsi="Arial" w:cs="Arial"/>
          <w:sz w:val="24"/>
          <w:szCs w:val="24"/>
          <w:lang w:val="en-GB"/>
        </w:rPr>
        <w:t>experts</w:t>
      </w:r>
      <w:r w:rsidR="009D0DFF" w:rsidRPr="007205E8">
        <w:rPr>
          <w:rFonts w:ascii="Arial" w:hAnsi="Arial" w:cs="Arial"/>
          <w:sz w:val="24"/>
          <w:szCs w:val="24"/>
          <w:lang w:val="en-GB"/>
        </w:rPr>
        <w:t xml:space="preserve">, </w:t>
      </w:r>
      <w:r w:rsidR="00E53FFB" w:rsidRPr="007205E8">
        <w:rPr>
          <w:rFonts w:ascii="Arial" w:hAnsi="Arial" w:cs="Arial"/>
          <w:sz w:val="24"/>
          <w:szCs w:val="24"/>
          <w:lang w:val="en-GB"/>
        </w:rPr>
        <w:t xml:space="preserve">who were a logistics supervisor, the CEO, </w:t>
      </w:r>
      <w:r w:rsidR="009D0DFF" w:rsidRPr="007205E8">
        <w:rPr>
          <w:rFonts w:ascii="Arial" w:hAnsi="Arial" w:cs="Arial"/>
          <w:sz w:val="24"/>
          <w:szCs w:val="24"/>
          <w:lang w:val="en-GB"/>
        </w:rPr>
        <w:t>the health, safe</w:t>
      </w:r>
      <w:r w:rsidR="00E53FFB" w:rsidRPr="007205E8">
        <w:rPr>
          <w:rFonts w:ascii="Arial" w:hAnsi="Arial" w:cs="Arial"/>
          <w:sz w:val="24"/>
          <w:szCs w:val="24"/>
          <w:lang w:val="en-GB"/>
        </w:rPr>
        <w:t xml:space="preserve">ty and environmental supervisor, </w:t>
      </w:r>
      <w:r w:rsidR="009D0DFF" w:rsidRPr="007205E8">
        <w:rPr>
          <w:rFonts w:ascii="Arial" w:hAnsi="Arial" w:cs="Arial"/>
          <w:sz w:val="24"/>
          <w:szCs w:val="24"/>
          <w:lang w:val="en-GB"/>
        </w:rPr>
        <w:t>and the procurement m</w:t>
      </w:r>
      <w:r w:rsidR="00E53FFB" w:rsidRPr="007205E8">
        <w:rPr>
          <w:rFonts w:ascii="Arial" w:hAnsi="Arial" w:cs="Arial"/>
          <w:sz w:val="24"/>
          <w:szCs w:val="24"/>
          <w:lang w:val="en-GB"/>
        </w:rPr>
        <w:t xml:space="preserve">anager, </w:t>
      </w:r>
      <w:r w:rsidR="00917E56" w:rsidRPr="007205E8">
        <w:rPr>
          <w:rFonts w:ascii="Arial" w:hAnsi="Arial" w:cs="Arial"/>
          <w:sz w:val="24"/>
          <w:szCs w:val="24"/>
          <w:lang w:val="en-GB"/>
        </w:rPr>
        <w:t xml:space="preserve">were interviewed and answered a structured questionnaire. As the result, they </w:t>
      </w:r>
      <w:r w:rsidR="00341A79" w:rsidRPr="007205E8">
        <w:rPr>
          <w:rFonts w:ascii="Arial" w:hAnsi="Arial" w:cs="Arial"/>
          <w:sz w:val="24"/>
          <w:szCs w:val="24"/>
          <w:lang w:val="en-GB"/>
        </w:rPr>
        <w:t xml:space="preserve">preselected 5 potential suppliers and </w:t>
      </w:r>
      <w:r w:rsidR="00C43B5D" w:rsidRPr="007205E8">
        <w:rPr>
          <w:rFonts w:ascii="Arial" w:hAnsi="Arial" w:cs="Arial"/>
          <w:sz w:val="24"/>
          <w:szCs w:val="24"/>
          <w:lang w:val="en-GB"/>
        </w:rPr>
        <w:t>listed six criteria for the green supplier selection</w:t>
      </w:r>
      <w:r w:rsidR="00917E56" w:rsidRPr="007205E8">
        <w:rPr>
          <w:rFonts w:ascii="Arial" w:hAnsi="Arial" w:cs="Arial"/>
          <w:sz w:val="24"/>
          <w:szCs w:val="24"/>
          <w:lang w:val="en-GB"/>
        </w:rPr>
        <w:t xml:space="preserve"> referencing</w:t>
      </w:r>
      <w:r w:rsidR="00747A89" w:rsidRPr="007205E8">
        <w:rPr>
          <w:rFonts w:ascii="Arial" w:hAnsi="Arial" w:cs="Arial"/>
          <w:sz w:val="24"/>
          <w:szCs w:val="24"/>
          <w:lang w:val="en-GB"/>
        </w:rPr>
        <w:t xml:space="preserve"> </w:t>
      </w:r>
      <w:r w:rsidR="00D935C0" w:rsidRPr="007205E8">
        <w:rPr>
          <w:rFonts w:ascii="Arial" w:hAnsi="Arial" w:cs="Arial"/>
          <w:sz w:val="24"/>
          <w:szCs w:val="24"/>
          <w:lang w:val="en-GB"/>
        </w:rPr>
        <w:t xml:space="preserve">to </w:t>
      </w:r>
      <w:r w:rsidR="007122D3" w:rsidRPr="007205E8">
        <w:rPr>
          <w:rFonts w:ascii="Arial" w:hAnsi="Arial" w:cs="Arial"/>
          <w:sz w:val="24"/>
          <w:szCs w:val="24"/>
          <w:lang w:val="en-GB"/>
        </w:rPr>
        <w:t xml:space="preserve">the </w:t>
      </w:r>
      <w:r w:rsidR="00D935C0" w:rsidRPr="007205E8">
        <w:rPr>
          <w:rFonts w:ascii="Arial" w:hAnsi="Arial" w:cs="Arial"/>
          <w:sz w:val="24"/>
          <w:szCs w:val="24"/>
          <w:lang w:val="en-GB"/>
        </w:rPr>
        <w:t>previous research</w:t>
      </w:r>
      <w:r w:rsidR="007122D3" w:rsidRPr="007205E8">
        <w:rPr>
          <w:rFonts w:ascii="Arial" w:hAnsi="Arial" w:cs="Arial"/>
          <w:sz w:val="24"/>
          <w:szCs w:val="24"/>
          <w:lang w:val="en-GB"/>
        </w:rPr>
        <w:t xml:space="preserve">, the ISO 14000 series </w:t>
      </w:r>
      <w:r w:rsidR="005D5D0F" w:rsidRPr="007205E8">
        <w:rPr>
          <w:rFonts w:ascii="Arial" w:hAnsi="Arial" w:cs="Arial"/>
          <w:sz w:val="24"/>
          <w:szCs w:val="24"/>
          <w:lang w:val="en-GB"/>
        </w:rPr>
        <w:t>and the firm’s scenario</w:t>
      </w:r>
      <w:r w:rsidR="00E17B37" w:rsidRPr="007205E8">
        <w:rPr>
          <w:rFonts w:ascii="Arial" w:hAnsi="Arial" w:cs="Arial"/>
          <w:sz w:val="24"/>
          <w:szCs w:val="24"/>
          <w:lang w:val="en-GB"/>
        </w:rPr>
        <w:t xml:space="preserve"> to select relevant criteria,</w:t>
      </w:r>
      <w:r w:rsidR="00C43B5D" w:rsidRPr="007205E8">
        <w:rPr>
          <w:rFonts w:ascii="Arial" w:hAnsi="Arial" w:cs="Arial"/>
          <w:sz w:val="24"/>
          <w:szCs w:val="24"/>
          <w:lang w:val="en-GB"/>
        </w:rPr>
        <w:t xml:space="preserve"> including </w:t>
      </w:r>
      <w:r w:rsidR="00D935C0" w:rsidRPr="007205E8">
        <w:rPr>
          <w:rFonts w:ascii="Arial" w:hAnsi="Arial" w:cs="Arial"/>
          <w:sz w:val="24"/>
          <w:szCs w:val="24"/>
          <w:lang w:val="en-GB"/>
        </w:rPr>
        <w:t xml:space="preserve">pollution production, resource consumption, management commitment, cost, quality and technology. </w:t>
      </w:r>
    </w:p>
    <w:p w14:paraId="2B9AE718" w14:textId="77777777" w:rsidR="000A7FD9" w:rsidRPr="007205E8" w:rsidRDefault="00B21362" w:rsidP="00632707">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Be</w:t>
      </w:r>
      <w:r w:rsidR="006B0D26" w:rsidRPr="007205E8">
        <w:rPr>
          <w:rFonts w:ascii="Arial" w:hAnsi="Arial" w:cs="Arial"/>
          <w:sz w:val="24"/>
          <w:szCs w:val="24"/>
          <w:lang w:val="en-GB"/>
        </w:rPr>
        <w:t xml:space="preserve">sides, </w:t>
      </w:r>
      <w:r w:rsidR="002A52F7" w:rsidRPr="007205E8">
        <w:rPr>
          <w:rFonts w:ascii="Arial" w:hAnsi="Arial" w:cs="Arial"/>
          <w:sz w:val="24"/>
          <w:szCs w:val="24"/>
          <w:lang w:val="en-GB"/>
        </w:rPr>
        <w:t>from the literature</w:t>
      </w:r>
      <w:r w:rsidR="00A8458A" w:rsidRPr="007205E8">
        <w:rPr>
          <w:rFonts w:ascii="Arial" w:hAnsi="Arial" w:cs="Arial"/>
          <w:sz w:val="24"/>
          <w:szCs w:val="24"/>
          <w:lang w:val="en-GB"/>
        </w:rPr>
        <w:t xml:space="preserve"> and especially from the findings of Lee et al (2009)</w:t>
      </w:r>
      <w:r w:rsidR="002A52F7" w:rsidRPr="007205E8">
        <w:rPr>
          <w:rFonts w:ascii="Arial" w:hAnsi="Arial" w:cs="Arial"/>
          <w:sz w:val="24"/>
          <w:szCs w:val="24"/>
          <w:lang w:val="en-GB"/>
        </w:rPr>
        <w:t xml:space="preserve">, the author of this report (the author) </w:t>
      </w:r>
      <w:r w:rsidR="00A8458A" w:rsidRPr="007205E8">
        <w:rPr>
          <w:rFonts w:ascii="Arial" w:hAnsi="Arial" w:cs="Arial"/>
          <w:sz w:val="24"/>
          <w:szCs w:val="24"/>
          <w:lang w:val="en-GB"/>
        </w:rPr>
        <w:t>figured</w:t>
      </w:r>
      <w:r w:rsidR="002A52F7" w:rsidRPr="007205E8">
        <w:rPr>
          <w:rFonts w:ascii="Arial" w:hAnsi="Arial" w:cs="Arial"/>
          <w:sz w:val="24"/>
          <w:szCs w:val="24"/>
          <w:lang w:val="en-GB"/>
        </w:rPr>
        <w:t xml:space="preserve"> out </w:t>
      </w:r>
      <w:r w:rsidR="00252D9B" w:rsidRPr="007205E8">
        <w:rPr>
          <w:rFonts w:ascii="Arial" w:hAnsi="Arial" w:cs="Arial"/>
          <w:sz w:val="24"/>
          <w:szCs w:val="24"/>
          <w:lang w:val="en-GB"/>
        </w:rPr>
        <w:t xml:space="preserve">that </w:t>
      </w:r>
      <w:r w:rsidR="00B664D3" w:rsidRPr="007205E8">
        <w:rPr>
          <w:rFonts w:ascii="Arial" w:hAnsi="Arial" w:cs="Arial"/>
          <w:sz w:val="24"/>
          <w:szCs w:val="24"/>
          <w:lang w:val="en-GB"/>
        </w:rPr>
        <w:t>Lee et al (2009)</w:t>
      </w:r>
      <w:r w:rsidR="00A8458A" w:rsidRPr="007205E8">
        <w:rPr>
          <w:rFonts w:ascii="Arial" w:hAnsi="Arial" w:cs="Arial"/>
          <w:sz w:val="24"/>
          <w:szCs w:val="24"/>
          <w:lang w:val="en-GB"/>
        </w:rPr>
        <w:t xml:space="preserve"> proposed </w:t>
      </w:r>
      <w:r w:rsidR="00252D9B" w:rsidRPr="007205E8">
        <w:rPr>
          <w:rFonts w:ascii="Arial" w:hAnsi="Arial" w:cs="Arial"/>
          <w:sz w:val="24"/>
          <w:szCs w:val="24"/>
          <w:lang w:val="en-GB"/>
        </w:rPr>
        <w:t>hierarchy and</w:t>
      </w:r>
      <w:r w:rsidR="00571BE4" w:rsidRPr="007205E8">
        <w:rPr>
          <w:rFonts w:ascii="Arial" w:hAnsi="Arial" w:cs="Arial"/>
          <w:sz w:val="24"/>
          <w:szCs w:val="24"/>
          <w:lang w:val="en-GB"/>
        </w:rPr>
        <w:t xml:space="preserve"> definitions o</w:t>
      </w:r>
      <w:r w:rsidR="00252D9B" w:rsidRPr="007205E8">
        <w:rPr>
          <w:rFonts w:ascii="Arial" w:hAnsi="Arial" w:cs="Arial"/>
          <w:sz w:val="24"/>
          <w:szCs w:val="24"/>
          <w:lang w:val="en-GB"/>
        </w:rPr>
        <w:t>f the criteria and sub-criteria of the green supplier selection</w:t>
      </w:r>
      <w:r w:rsidR="00DA2CE7" w:rsidRPr="007205E8">
        <w:rPr>
          <w:rFonts w:ascii="Arial" w:hAnsi="Arial" w:cs="Arial"/>
          <w:sz w:val="24"/>
          <w:szCs w:val="24"/>
          <w:lang w:val="en-GB"/>
        </w:rPr>
        <w:t>, shown in Figure 4.5</w:t>
      </w:r>
      <w:r w:rsidR="00690D63" w:rsidRPr="007205E8">
        <w:rPr>
          <w:rFonts w:ascii="Arial" w:hAnsi="Arial" w:cs="Arial"/>
          <w:sz w:val="24"/>
          <w:szCs w:val="24"/>
          <w:lang w:val="en-GB"/>
        </w:rPr>
        <w:t>,</w:t>
      </w:r>
      <w:r w:rsidR="00252D9B" w:rsidRPr="007205E8">
        <w:rPr>
          <w:rFonts w:ascii="Arial" w:hAnsi="Arial" w:cs="Arial"/>
          <w:sz w:val="24"/>
          <w:szCs w:val="24"/>
          <w:lang w:val="en-GB"/>
        </w:rPr>
        <w:t xml:space="preserve"> can significantly support the dec</w:t>
      </w:r>
      <w:r w:rsidR="00060EB1" w:rsidRPr="007205E8">
        <w:rPr>
          <w:rFonts w:ascii="Arial" w:hAnsi="Arial" w:cs="Arial"/>
          <w:sz w:val="24"/>
          <w:szCs w:val="24"/>
          <w:lang w:val="en-GB"/>
        </w:rPr>
        <w:t>ision-makers in the select relevant criteria for the green supplier selection</w:t>
      </w:r>
      <w:r w:rsidR="00C35317" w:rsidRPr="007205E8">
        <w:rPr>
          <w:rFonts w:ascii="Arial" w:hAnsi="Arial" w:cs="Arial"/>
          <w:sz w:val="24"/>
          <w:szCs w:val="24"/>
          <w:lang w:val="en-GB"/>
        </w:rPr>
        <w:t xml:space="preserve">. Again, </w:t>
      </w:r>
      <w:r w:rsidR="00F17601" w:rsidRPr="007205E8">
        <w:rPr>
          <w:rFonts w:ascii="Arial" w:hAnsi="Arial" w:cs="Arial"/>
          <w:sz w:val="24"/>
          <w:szCs w:val="24"/>
          <w:lang w:val="en-GB"/>
        </w:rPr>
        <w:t>the g</w:t>
      </w:r>
      <w:r w:rsidR="000A7FD9" w:rsidRPr="007205E8">
        <w:rPr>
          <w:rFonts w:ascii="Arial" w:hAnsi="Arial" w:cs="Arial"/>
          <w:sz w:val="24"/>
          <w:szCs w:val="24"/>
          <w:lang w:val="en-GB"/>
        </w:rPr>
        <w:t>reen supplier management, as highlighted by Srivastava (2007), involves the integrating environmental thinking throughout the supply chain with engagement of both the organisation and its suppliers.</w:t>
      </w:r>
      <w:r w:rsidR="00931824" w:rsidRPr="007205E8">
        <w:rPr>
          <w:rFonts w:ascii="Arial" w:hAnsi="Arial" w:cs="Arial"/>
          <w:sz w:val="24"/>
          <w:szCs w:val="24"/>
          <w:lang w:val="en-GB"/>
        </w:rPr>
        <w:t xml:space="preserve"> More specifically, i</w:t>
      </w:r>
      <w:r w:rsidR="000A7FD9" w:rsidRPr="007205E8">
        <w:rPr>
          <w:rFonts w:ascii="Arial" w:hAnsi="Arial" w:cs="Arial"/>
          <w:sz w:val="24"/>
          <w:szCs w:val="24"/>
          <w:lang w:val="en-GB"/>
        </w:rPr>
        <w:t>t should include product design (m</w:t>
      </w:r>
      <w:r w:rsidR="00DA2CE7" w:rsidRPr="007205E8">
        <w:rPr>
          <w:rFonts w:ascii="Arial" w:hAnsi="Arial" w:cs="Arial"/>
          <w:sz w:val="24"/>
          <w:szCs w:val="24"/>
          <w:lang w:val="en-GB"/>
        </w:rPr>
        <w:t>entioned in the C2 in Figure 4.5</w:t>
      </w:r>
      <w:r w:rsidR="000A7FD9" w:rsidRPr="007205E8">
        <w:rPr>
          <w:rFonts w:ascii="Arial" w:hAnsi="Arial" w:cs="Arial"/>
          <w:sz w:val="24"/>
          <w:szCs w:val="24"/>
          <w:lang w:val="en-GB"/>
        </w:rPr>
        <w:t xml:space="preserve">), material sourcing and selection (C1 and C6), manufacturing processes and delivery (C3, C4, and C5), and even the reverse logistics of the product after its useful life (C5 and C6). Similarly, from the view point of </w:t>
      </w:r>
      <w:proofErr w:type="spellStart"/>
      <w:r w:rsidR="000A7FD9" w:rsidRPr="007205E8">
        <w:rPr>
          <w:rFonts w:ascii="Arial" w:hAnsi="Arial" w:cs="Arial"/>
          <w:sz w:val="24"/>
          <w:szCs w:val="24"/>
          <w:lang w:val="en-GB"/>
        </w:rPr>
        <w:t>Narasimhan</w:t>
      </w:r>
      <w:proofErr w:type="spellEnd"/>
      <w:r w:rsidR="000A7FD9" w:rsidRPr="007205E8">
        <w:rPr>
          <w:rFonts w:ascii="Arial" w:hAnsi="Arial" w:cs="Arial"/>
          <w:sz w:val="24"/>
          <w:szCs w:val="24"/>
          <w:lang w:val="en-GB"/>
        </w:rPr>
        <w:t xml:space="preserve"> and Carter (1998), environmental supply chain management consists of the function of purchasing activities regarding the reduction, recycling, reuse and the </w:t>
      </w:r>
      <w:r w:rsidR="000A7FD9" w:rsidRPr="007205E8">
        <w:rPr>
          <w:rFonts w:ascii="Arial" w:hAnsi="Arial" w:cs="Arial"/>
          <w:sz w:val="24"/>
          <w:szCs w:val="24"/>
          <w:lang w:val="en-GB"/>
        </w:rPr>
        <w:lastRenderedPageBreak/>
        <w:t>substitution of materials; those are signi</w:t>
      </w:r>
      <w:r w:rsidR="00DA2CE7" w:rsidRPr="007205E8">
        <w:rPr>
          <w:rFonts w:ascii="Arial" w:hAnsi="Arial" w:cs="Arial"/>
          <w:sz w:val="24"/>
          <w:szCs w:val="24"/>
          <w:lang w:val="en-GB"/>
        </w:rPr>
        <w:t>ficantly addressed in Figure 4.5</w:t>
      </w:r>
      <w:r w:rsidR="000A7FD9" w:rsidRPr="007205E8">
        <w:rPr>
          <w:rFonts w:ascii="Arial" w:hAnsi="Arial" w:cs="Arial"/>
          <w:sz w:val="24"/>
          <w:szCs w:val="24"/>
          <w:lang w:val="en-GB"/>
        </w:rPr>
        <w:t xml:space="preserve"> in C2, C3, C4, C5 and C6.  </w:t>
      </w:r>
    </w:p>
    <w:p w14:paraId="70A05D1B" w14:textId="77777777" w:rsidR="000A7FD9" w:rsidRPr="007205E8" w:rsidRDefault="000A7FD9" w:rsidP="00632707">
      <w:pPr>
        <w:spacing w:before="120" w:after="120" w:line="360" w:lineRule="auto"/>
        <w:contextualSpacing/>
        <w:jc w:val="both"/>
        <w:rPr>
          <w:rFonts w:ascii="Arial" w:hAnsi="Arial" w:cs="Arial"/>
          <w:color w:val="FF0000"/>
          <w:sz w:val="24"/>
          <w:szCs w:val="24"/>
          <w:lang w:val="en-GB"/>
        </w:rPr>
      </w:pPr>
      <w:r w:rsidRPr="007205E8">
        <w:rPr>
          <w:rFonts w:ascii="Arial" w:hAnsi="Arial" w:cs="Arial"/>
          <w:noProof/>
          <w:sz w:val="24"/>
          <w:szCs w:val="24"/>
          <w:lang w:val="en-GB" w:eastAsia="en-GB"/>
        </w:rPr>
        <w:drawing>
          <wp:inline distT="0" distB="0" distL="0" distR="0" wp14:anchorId="133209B7" wp14:editId="01AB5A19">
            <wp:extent cx="5941548" cy="3867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3868486"/>
                    </a:xfrm>
                    <a:prstGeom prst="rect">
                      <a:avLst/>
                    </a:prstGeom>
                  </pic:spPr>
                </pic:pic>
              </a:graphicData>
            </a:graphic>
          </wp:inline>
        </w:drawing>
      </w:r>
    </w:p>
    <w:p w14:paraId="5320C965" w14:textId="77777777" w:rsidR="00FF1AA6" w:rsidRPr="007205E8" w:rsidRDefault="00FF1AA6" w:rsidP="005D156E">
      <w:pPr>
        <w:spacing w:before="120" w:after="120" w:line="360" w:lineRule="auto"/>
        <w:contextualSpacing/>
        <w:jc w:val="right"/>
        <w:rPr>
          <w:rFonts w:ascii="Arial" w:hAnsi="Arial" w:cs="Arial"/>
          <w:sz w:val="24"/>
          <w:szCs w:val="24"/>
          <w:lang w:val="en-GB"/>
        </w:rPr>
      </w:pPr>
      <w:r w:rsidRPr="007205E8">
        <w:rPr>
          <w:rFonts w:ascii="Arial" w:hAnsi="Arial" w:cs="Arial"/>
          <w:sz w:val="24"/>
          <w:szCs w:val="24"/>
          <w:lang w:val="en-GB"/>
        </w:rPr>
        <w:t>(Lee et al, 2009)</w:t>
      </w:r>
    </w:p>
    <w:p w14:paraId="2BDB19CF" w14:textId="00BC46EA" w:rsidR="000A7FD9" w:rsidRPr="007205E8" w:rsidRDefault="00FF1AA6" w:rsidP="005D156E">
      <w:pPr>
        <w:spacing w:before="120" w:after="120" w:line="360" w:lineRule="auto"/>
        <w:contextualSpacing/>
        <w:jc w:val="center"/>
        <w:rPr>
          <w:rFonts w:ascii="Arial" w:hAnsi="Arial" w:cs="Arial"/>
          <w:sz w:val="24"/>
          <w:szCs w:val="24"/>
          <w:lang w:val="en-GB"/>
        </w:rPr>
      </w:pPr>
      <w:r w:rsidRPr="007205E8">
        <w:rPr>
          <w:rFonts w:ascii="Arial" w:hAnsi="Arial" w:cs="Arial"/>
          <w:sz w:val="24"/>
          <w:szCs w:val="24"/>
          <w:lang w:val="en-GB"/>
        </w:rPr>
        <w:t>Figure 4.</w:t>
      </w:r>
      <w:r w:rsidR="00DA2CE7" w:rsidRPr="007205E8">
        <w:rPr>
          <w:rFonts w:ascii="Arial" w:hAnsi="Arial" w:cs="Arial"/>
          <w:sz w:val="24"/>
          <w:szCs w:val="24"/>
          <w:lang w:val="en-GB"/>
        </w:rPr>
        <w:t>5</w:t>
      </w:r>
      <w:r w:rsidRPr="007205E8">
        <w:rPr>
          <w:rFonts w:ascii="Arial" w:hAnsi="Arial" w:cs="Arial"/>
          <w:sz w:val="24"/>
          <w:szCs w:val="24"/>
          <w:lang w:val="en-GB"/>
        </w:rPr>
        <w:t xml:space="preserve">: Hierarchy and definitions of the criteria and sub-criteria of </w:t>
      </w:r>
      <w:r w:rsidR="00A9126D">
        <w:rPr>
          <w:rFonts w:ascii="Arial" w:hAnsi="Arial" w:cs="Arial"/>
          <w:sz w:val="24"/>
          <w:szCs w:val="24"/>
          <w:lang w:val="en-GB"/>
        </w:rPr>
        <w:br/>
      </w:r>
      <w:r w:rsidRPr="007205E8">
        <w:rPr>
          <w:rFonts w:ascii="Arial" w:hAnsi="Arial" w:cs="Arial"/>
          <w:sz w:val="24"/>
          <w:szCs w:val="24"/>
          <w:lang w:val="en-GB"/>
        </w:rPr>
        <w:t>the green supplier selection</w:t>
      </w:r>
    </w:p>
    <w:p w14:paraId="0F79E62E" w14:textId="77777777" w:rsidR="005D156E" w:rsidRPr="007205E8" w:rsidRDefault="005D156E" w:rsidP="005D156E">
      <w:pPr>
        <w:spacing w:before="120" w:after="120" w:line="360" w:lineRule="auto"/>
        <w:contextualSpacing/>
        <w:jc w:val="center"/>
        <w:rPr>
          <w:rFonts w:ascii="Arial" w:hAnsi="Arial" w:cs="Arial"/>
          <w:sz w:val="24"/>
          <w:szCs w:val="24"/>
          <w:lang w:val="en-GB"/>
        </w:rPr>
      </w:pPr>
    </w:p>
    <w:p w14:paraId="52802D3B" w14:textId="77777777" w:rsidR="000A7FD9" w:rsidRPr="007205E8" w:rsidRDefault="000A7FD9" w:rsidP="00632707">
      <w:pPr>
        <w:spacing w:before="120" w:after="120" w:line="360" w:lineRule="auto"/>
        <w:contextualSpacing/>
        <w:jc w:val="both"/>
        <w:rPr>
          <w:rFonts w:ascii="Arial" w:hAnsi="Arial" w:cs="Arial"/>
          <w:sz w:val="24"/>
          <w:szCs w:val="24"/>
          <w:lang w:val="en-GB"/>
        </w:rPr>
      </w:pPr>
      <w:r w:rsidRPr="007205E8">
        <w:rPr>
          <w:rFonts w:ascii="Arial" w:hAnsi="Arial" w:cs="Arial"/>
          <w:sz w:val="24"/>
          <w:szCs w:val="24"/>
          <w:lang w:val="en-GB"/>
        </w:rPr>
        <w:t xml:space="preserve">From the </w:t>
      </w:r>
      <w:r w:rsidR="006B0D26" w:rsidRPr="007205E8">
        <w:rPr>
          <w:rFonts w:ascii="Arial" w:hAnsi="Arial" w:cs="Arial"/>
          <w:sz w:val="24"/>
          <w:szCs w:val="24"/>
          <w:lang w:val="en-GB"/>
        </w:rPr>
        <w:t>recommended</w:t>
      </w:r>
      <w:r w:rsidR="00897731" w:rsidRPr="007205E8">
        <w:rPr>
          <w:rFonts w:ascii="Arial" w:hAnsi="Arial" w:cs="Arial"/>
          <w:sz w:val="24"/>
          <w:szCs w:val="24"/>
          <w:lang w:val="en-GB"/>
        </w:rPr>
        <w:t xml:space="preserve"> </w:t>
      </w:r>
      <w:r w:rsidRPr="007205E8">
        <w:rPr>
          <w:rFonts w:ascii="Arial" w:hAnsi="Arial" w:cs="Arial"/>
          <w:sz w:val="24"/>
          <w:szCs w:val="24"/>
          <w:lang w:val="en-GB"/>
        </w:rPr>
        <w:t>criteria, a firm can require its suppliers to provide their data relating to the environmental issues or those can be found in their annual reports or Social Corporate Respon</w:t>
      </w:r>
      <w:r w:rsidR="00854712" w:rsidRPr="007205E8">
        <w:rPr>
          <w:rFonts w:ascii="Arial" w:hAnsi="Arial" w:cs="Arial"/>
          <w:sz w:val="24"/>
          <w:szCs w:val="24"/>
          <w:lang w:val="en-GB"/>
        </w:rPr>
        <w:t>sibility (SCR) reports. Figure 4.</w:t>
      </w:r>
      <w:r w:rsidR="00DA2CE7" w:rsidRPr="007205E8">
        <w:rPr>
          <w:rFonts w:ascii="Arial" w:hAnsi="Arial" w:cs="Arial"/>
          <w:sz w:val="24"/>
          <w:szCs w:val="24"/>
          <w:lang w:val="en-GB"/>
        </w:rPr>
        <w:t>6</w:t>
      </w:r>
      <w:r w:rsidRPr="007205E8">
        <w:rPr>
          <w:rFonts w:ascii="Arial" w:hAnsi="Arial" w:cs="Arial"/>
          <w:sz w:val="24"/>
          <w:szCs w:val="24"/>
          <w:lang w:val="en-GB"/>
        </w:rPr>
        <w:t xml:space="preserve"> is the excerpt from the Annual Report of GlaxoSmithKline (GSK) which shows its energy and water use, gas emi</w:t>
      </w:r>
      <w:r w:rsidR="00854712" w:rsidRPr="007205E8">
        <w:rPr>
          <w:rFonts w:ascii="Arial" w:hAnsi="Arial" w:cs="Arial"/>
          <w:sz w:val="24"/>
          <w:szCs w:val="24"/>
          <w:lang w:val="en-GB"/>
        </w:rPr>
        <w:t>ssions and waste amount in 2015. Those numbers play essential roles in the preselecting supplier step.</w:t>
      </w:r>
    </w:p>
    <w:p w14:paraId="1A5404F5" w14:textId="77777777" w:rsidR="000A7FD9" w:rsidRPr="007205E8" w:rsidRDefault="000A7FD9" w:rsidP="00632707">
      <w:pPr>
        <w:autoSpaceDE w:val="0"/>
        <w:autoSpaceDN w:val="0"/>
        <w:adjustRightInd w:val="0"/>
        <w:spacing w:before="120" w:after="120" w:line="360" w:lineRule="auto"/>
        <w:contextualSpacing/>
        <w:jc w:val="both"/>
        <w:rPr>
          <w:rFonts w:ascii="Arial" w:hAnsi="Arial" w:cs="Arial"/>
          <w:bCs/>
          <w:sz w:val="24"/>
          <w:szCs w:val="24"/>
          <w:lang w:val="en-GB"/>
        </w:rPr>
      </w:pPr>
      <w:r w:rsidRPr="007205E8">
        <w:rPr>
          <w:rFonts w:ascii="Arial" w:hAnsi="Arial" w:cs="Arial"/>
          <w:noProof/>
          <w:sz w:val="24"/>
          <w:szCs w:val="24"/>
          <w:lang w:val="en-GB" w:eastAsia="en-GB"/>
        </w:rPr>
        <w:lastRenderedPageBreak/>
        <w:drawing>
          <wp:inline distT="0" distB="0" distL="0" distR="0" wp14:anchorId="25AC0F6E" wp14:editId="54D8B818">
            <wp:extent cx="5943600" cy="3394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duotone>
                        <a:prstClr val="black"/>
                        <a:schemeClr val="accent2">
                          <a:tint val="45000"/>
                          <a:satMod val="400000"/>
                        </a:schemeClr>
                      </a:duotone>
                      <a:extLst>
                        <a:ext uri="{BEBA8EAE-BF5A-486C-A8C5-ECC9F3942E4B}">
                          <a14:imgProps xmlns:a14="http://schemas.microsoft.com/office/drawing/2010/main">
                            <a14:imgLayer r:embed="rId30">
                              <a14:imgEffect>
                                <a14:saturation sat="400000"/>
                              </a14:imgEffect>
                            </a14:imgLayer>
                          </a14:imgProps>
                        </a:ext>
                      </a:extLst>
                    </a:blip>
                    <a:stretch>
                      <a:fillRect/>
                    </a:stretch>
                  </pic:blipFill>
                  <pic:spPr>
                    <a:xfrm>
                      <a:off x="0" y="0"/>
                      <a:ext cx="5943600" cy="3394075"/>
                    </a:xfrm>
                    <a:prstGeom prst="rect">
                      <a:avLst/>
                    </a:prstGeom>
                  </pic:spPr>
                </pic:pic>
              </a:graphicData>
            </a:graphic>
          </wp:inline>
        </w:drawing>
      </w:r>
    </w:p>
    <w:p w14:paraId="244EDA49" w14:textId="77777777" w:rsidR="00D36717" w:rsidRPr="007205E8" w:rsidRDefault="00D36717" w:rsidP="005D156E">
      <w:pPr>
        <w:autoSpaceDE w:val="0"/>
        <w:autoSpaceDN w:val="0"/>
        <w:adjustRightInd w:val="0"/>
        <w:spacing w:before="120" w:after="120" w:line="360" w:lineRule="auto"/>
        <w:contextualSpacing/>
        <w:jc w:val="right"/>
        <w:rPr>
          <w:rFonts w:ascii="Arial" w:hAnsi="Arial" w:cs="Arial"/>
          <w:bCs/>
          <w:sz w:val="24"/>
          <w:szCs w:val="24"/>
          <w:lang w:val="en-GB"/>
        </w:rPr>
      </w:pPr>
      <w:r w:rsidRPr="007205E8">
        <w:rPr>
          <w:rFonts w:ascii="Arial" w:hAnsi="Arial" w:cs="Arial"/>
          <w:bCs/>
          <w:sz w:val="24"/>
          <w:szCs w:val="24"/>
          <w:lang w:val="en-GB"/>
        </w:rPr>
        <w:t>(uk.GSK.com)</w:t>
      </w:r>
    </w:p>
    <w:p w14:paraId="0018ED9A" w14:textId="77777777" w:rsidR="000A7FD9" w:rsidRPr="007205E8" w:rsidRDefault="00D36717" w:rsidP="005D156E">
      <w:pPr>
        <w:autoSpaceDE w:val="0"/>
        <w:autoSpaceDN w:val="0"/>
        <w:adjustRightInd w:val="0"/>
        <w:spacing w:before="120" w:after="120" w:line="360" w:lineRule="auto"/>
        <w:contextualSpacing/>
        <w:jc w:val="center"/>
        <w:rPr>
          <w:rFonts w:ascii="Arial" w:hAnsi="Arial" w:cs="Arial"/>
          <w:bCs/>
          <w:sz w:val="24"/>
          <w:szCs w:val="24"/>
          <w:lang w:val="en-GB"/>
        </w:rPr>
      </w:pPr>
      <w:r w:rsidRPr="007205E8">
        <w:rPr>
          <w:rFonts w:ascii="Arial" w:hAnsi="Arial" w:cs="Arial"/>
          <w:bCs/>
          <w:sz w:val="24"/>
          <w:szCs w:val="24"/>
          <w:lang w:val="en-GB"/>
        </w:rPr>
        <w:t>Figure 4.</w:t>
      </w:r>
      <w:r w:rsidR="00DA2CE7" w:rsidRPr="007205E8">
        <w:rPr>
          <w:rFonts w:ascii="Arial" w:hAnsi="Arial" w:cs="Arial"/>
          <w:bCs/>
          <w:sz w:val="24"/>
          <w:szCs w:val="24"/>
          <w:lang w:val="en-GB"/>
        </w:rPr>
        <w:t>6</w:t>
      </w:r>
      <w:r w:rsidR="000A7FD9" w:rsidRPr="007205E8">
        <w:rPr>
          <w:rFonts w:ascii="Arial" w:hAnsi="Arial" w:cs="Arial"/>
          <w:bCs/>
          <w:sz w:val="24"/>
          <w:szCs w:val="24"/>
          <w:lang w:val="en-GB"/>
        </w:rPr>
        <w:t>: GSK’s annual report 2015</w:t>
      </w:r>
    </w:p>
    <w:p w14:paraId="575FE092" w14:textId="77777777" w:rsidR="005D156E" w:rsidRPr="007205E8" w:rsidRDefault="005D156E" w:rsidP="005D156E">
      <w:pPr>
        <w:autoSpaceDE w:val="0"/>
        <w:autoSpaceDN w:val="0"/>
        <w:adjustRightInd w:val="0"/>
        <w:spacing w:before="120" w:after="120" w:line="360" w:lineRule="auto"/>
        <w:contextualSpacing/>
        <w:jc w:val="center"/>
        <w:rPr>
          <w:rFonts w:ascii="Arial" w:hAnsi="Arial" w:cs="Arial"/>
          <w:bCs/>
          <w:sz w:val="24"/>
          <w:szCs w:val="24"/>
          <w:lang w:val="en-GB"/>
        </w:rPr>
      </w:pPr>
    </w:p>
    <w:p w14:paraId="143720A7" w14:textId="77777777" w:rsidR="00445694" w:rsidRPr="007205E8" w:rsidRDefault="00445694" w:rsidP="00632707">
      <w:pPr>
        <w:autoSpaceDE w:val="0"/>
        <w:autoSpaceDN w:val="0"/>
        <w:adjustRightInd w:val="0"/>
        <w:spacing w:before="120" w:after="120" w:line="360" w:lineRule="auto"/>
        <w:contextualSpacing/>
        <w:jc w:val="both"/>
        <w:rPr>
          <w:rFonts w:ascii="Arial" w:hAnsi="Arial" w:cs="Arial"/>
          <w:bCs/>
          <w:sz w:val="24"/>
          <w:szCs w:val="24"/>
          <w:lang w:val="en-GB"/>
        </w:rPr>
      </w:pPr>
      <w:r w:rsidRPr="007205E8">
        <w:rPr>
          <w:rFonts w:ascii="Arial" w:hAnsi="Arial" w:cs="Arial"/>
          <w:bCs/>
          <w:sz w:val="24"/>
          <w:szCs w:val="24"/>
          <w:lang w:val="en-GB"/>
        </w:rPr>
        <w:t xml:space="preserve">Moreover, </w:t>
      </w:r>
      <w:r w:rsidR="003226C9" w:rsidRPr="007205E8">
        <w:rPr>
          <w:rFonts w:ascii="Arial" w:hAnsi="Arial" w:cs="Arial"/>
          <w:bCs/>
          <w:sz w:val="24"/>
          <w:szCs w:val="24"/>
          <w:lang w:val="en-GB"/>
        </w:rPr>
        <w:t xml:space="preserve">the experts can rely on environmental standards of supply chain </w:t>
      </w:r>
      <w:r w:rsidR="0042395F" w:rsidRPr="007205E8">
        <w:rPr>
          <w:rFonts w:ascii="Arial" w:hAnsi="Arial" w:cs="Arial"/>
          <w:bCs/>
          <w:sz w:val="24"/>
          <w:szCs w:val="24"/>
          <w:lang w:val="en-GB"/>
        </w:rPr>
        <w:t>consortia</w:t>
      </w:r>
      <w:r w:rsidR="003226C9" w:rsidRPr="007205E8">
        <w:rPr>
          <w:rFonts w:ascii="Arial" w:hAnsi="Arial" w:cs="Arial"/>
          <w:bCs/>
          <w:sz w:val="24"/>
          <w:szCs w:val="24"/>
          <w:lang w:val="en-GB"/>
        </w:rPr>
        <w:t xml:space="preserve"> such as NEUPC, TUCO, CPC or the SEDEX (the largest collaborative platform for sharing sustainable </w:t>
      </w:r>
      <w:r w:rsidR="003B0B58" w:rsidRPr="007205E8">
        <w:rPr>
          <w:rFonts w:ascii="Arial" w:hAnsi="Arial" w:cs="Arial"/>
          <w:bCs/>
          <w:sz w:val="24"/>
          <w:szCs w:val="24"/>
          <w:lang w:val="en-GB"/>
        </w:rPr>
        <w:t>supply chain data in the world)</w:t>
      </w:r>
      <w:r w:rsidR="00204D63" w:rsidRPr="007205E8">
        <w:rPr>
          <w:rFonts w:ascii="Arial" w:hAnsi="Arial" w:cs="Arial"/>
          <w:bCs/>
          <w:sz w:val="24"/>
          <w:szCs w:val="24"/>
          <w:lang w:val="en-GB"/>
        </w:rPr>
        <w:t xml:space="preserve"> for the </w:t>
      </w:r>
      <w:r w:rsidR="00B36661" w:rsidRPr="007205E8">
        <w:rPr>
          <w:rFonts w:ascii="Arial" w:hAnsi="Arial" w:cs="Arial"/>
          <w:bCs/>
          <w:sz w:val="24"/>
          <w:szCs w:val="24"/>
          <w:lang w:val="en-GB"/>
        </w:rPr>
        <w:t xml:space="preserve">reference of the </w:t>
      </w:r>
      <w:r w:rsidR="00204D63" w:rsidRPr="007205E8">
        <w:rPr>
          <w:rFonts w:ascii="Arial" w:hAnsi="Arial" w:cs="Arial"/>
          <w:bCs/>
          <w:sz w:val="24"/>
          <w:szCs w:val="24"/>
          <w:lang w:val="en-GB"/>
        </w:rPr>
        <w:t>first step</w:t>
      </w:r>
      <w:r w:rsidR="003B0B58" w:rsidRPr="007205E8">
        <w:rPr>
          <w:rFonts w:ascii="Arial" w:hAnsi="Arial" w:cs="Arial"/>
          <w:bCs/>
          <w:sz w:val="24"/>
          <w:szCs w:val="24"/>
          <w:lang w:val="en-GB"/>
        </w:rPr>
        <w:t xml:space="preserve">. For example, </w:t>
      </w:r>
      <w:r w:rsidR="006B71EA" w:rsidRPr="007205E8">
        <w:rPr>
          <w:rFonts w:ascii="Arial" w:hAnsi="Arial" w:cs="Arial"/>
          <w:bCs/>
          <w:sz w:val="24"/>
          <w:szCs w:val="24"/>
          <w:lang w:val="en-GB"/>
        </w:rPr>
        <w:t>SEDEX</w:t>
      </w:r>
      <w:r w:rsidR="003226C9" w:rsidRPr="007205E8">
        <w:rPr>
          <w:rFonts w:ascii="Arial" w:hAnsi="Arial" w:cs="Arial"/>
          <w:bCs/>
          <w:sz w:val="24"/>
          <w:szCs w:val="24"/>
          <w:lang w:val="en-GB"/>
        </w:rPr>
        <w:t xml:space="preserve"> indicate the implication of the green supply chain management in suppliers</w:t>
      </w:r>
      <w:r w:rsidR="00AC2766" w:rsidRPr="007205E8">
        <w:rPr>
          <w:rFonts w:ascii="Arial" w:hAnsi="Arial" w:cs="Arial"/>
          <w:bCs/>
          <w:sz w:val="24"/>
          <w:szCs w:val="24"/>
          <w:lang w:val="en-GB"/>
        </w:rPr>
        <w:t xml:space="preserve"> regarding their law-abiding and referencing to International Principles and Standards, including ISO 14001, United Nations Framework Convention on Climate Change, UN Convention on Biological Diversity and UN Agenda 21 for Sustainable Development</w:t>
      </w:r>
      <w:r w:rsidR="003226C9" w:rsidRPr="007205E8">
        <w:rPr>
          <w:rFonts w:ascii="Arial" w:hAnsi="Arial" w:cs="Arial"/>
          <w:bCs/>
          <w:sz w:val="24"/>
          <w:szCs w:val="24"/>
          <w:lang w:val="en-GB"/>
        </w:rPr>
        <w:t xml:space="preserve"> (SEDEX, 2016).</w:t>
      </w:r>
      <w:r w:rsidR="00EA2284" w:rsidRPr="007205E8">
        <w:rPr>
          <w:rFonts w:ascii="Arial" w:hAnsi="Arial" w:cs="Arial"/>
          <w:bCs/>
          <w:sz w:val="24"/>
          <w:szCs w:val="24"/>
          <w:lang w:val="en-GB"/>
        </w:rPr>
        <w:t xml:space="preserve"> For that reason, the experts can </w:t>
      </w:r>
      <w:r w:rsidR="00267DD8" w:rsidRPr="007205E8">
        <w:rPr>
          <w:rFonts w:ascii="Arial" w:hAnsi="Arial" w:cs="Arial"/>
          <w:bCs/>
          <w:sz w:val="24"/>
          <w:szCs w:val="24"/>
          <w:lang w:val="en-GB"/>
        </w:rPr>
        <w:t xml:space="preserve">select </w:t>
      </w:r>
      <w:r w:rsidR="00EA2284" w:rsidRPr="007205E8">
        <w:rPr>
          <w:rFonts w:ascii="Arial" w:hAnsi="Arial" w:cs="Arial"/>
          <w:bCs/>
          <w:sz w:val="24"/>
          <w:szCs w:val="24"/>
          <w:lang w:val="en-GB"/>
        </w:rPr>
        <w:t>the name of recommended suppliers from SEDEX for further evaluation.</w:t>
      </w:r>
    </w:p>
    <w:p w14:paraId="21EC5F17" w14:textId="77777777" w:rsidR="006C59E6" w:rsidRPr="007205E8" w:rsidRDefault="00C83ABA" w:rsidP="005D156E">
      <w:pPr>
        <w:numPr>
          <w:ilvl w:val="0"/>
          <w:numId w:val="6"/>
        </w:numPr>
        <w:spacing w:before="120" w:after="120" w:line="360" w:lineRule="auto"/>
        <w:ind w:left="360"/>
        <w:contextualSpacing/>
        <w:jc w:val="both"/>
        <w:rPr>
          <w:rFonts w:ascii="Arial" w:hAnsi="Arial" w:cs="Arial"/>
          <w:b/>
          <w:sz w:val="24"/>
          <w:szCs w:val="24"/>
        </w:rPr>
      </w:pPr>
      <w:r w:rsidRPr="007205E8">
        <w:rPr>
          <w:rFonts w:ascii="Arial" w:hAnsi="Arial" w:cs="Arial"/>
          <w:b/>
          <w:sz w:val="24"/>
          <w:szCs w:val="24"/>
        </w:rPr>
        <w:t xml:space="preserve">Step 3 and Step 4: Conduct </w:t>
      </w:r>
      <w:r w:rsidR="006C59E6" w:rsidRPr="007205E8">
        <w:rPr>
          <w:rFonts w:ascii="Arial" w:hAnsi="Arial" w:cs="Arial"/>
          <w:b/>
          <w:sz w:val="24"/>
          <w:szCs w:val="24"/>
        </w:rPr>
        <w:t xml:space="preserve">pairwise comparisons </w:t>
      </w:r>
      <w:r w:rsidRPr="007205E8">
        <w:rPr>
          <w:rFonts w:ascii="Arial" w:hAnsi="Arial" w:cs="Arial"/>
          <w:b/>
          <w:sz w:val="24"/>
          <w:szCs w:val="24"/>
        </w:rPr>
        <w:t xml:space="preserve"> and</w:t>
      </w:r>
      <w:r w:rsidR="00434FD0" w:rsidRPr="007205E8">
        <w:rPr>
          <w:rFonts w:ascii="Arial" w:hAnsi="Arial" w:cs="Arial"/>
          <w:b/>
          <w:sz w:val="24"/>
          <w:szCs w:val="24"/>
        </w:rPr>
        <w:t xml:space="preserve"> construct</w:t>
      </w:r>
      <w:r w:rsidRPr="007205E8">
        <w:rPr>
          <w:rFonts w:ascii="Arial" w:hAnsi="Arial" w:cs="Arial"/>
          <w:b/>
          <w:sz w:val="24"/>
          <w:szCs w:val="24"/>
        </w:rPr>
        <w:t xml:space="preserve"> interdependence matrix</w:t>
      </w:r>
    </w:p>
    <w:p w14:paraId="0408C695" w14:textId="77777777" w:rsidR="005D156E" w:rsidRPr="007205E8" w:rsidRDefault="00C013A2" w:rsidP="00632707">
      <w:pPr>
        <w:spacing w:before="120" w:after="120" w:line="360" w:lineRule="auto"/>
        <w:contextualSpacing/>
        <w:jc w:val="both"/>
        <w:rPr>
          <w:rFonts w:ascii="Arial" w:hAnsi="Arial" w:cs="Arial"/>
          <w:sz w:val="24"/>
          <w:szCs w:val="24"/>
        </w:rPr>
      </w:pPr>
      <w:r w:rsidRPr="007205E8">
        <w:rPr>
          <w:rFonts w:ascii="Arial" w:hAnsi="Arial" w:cs="Arial"/>
          <w:sz w:val="24"/>
          <w:szCs w:val="24"/>
        </w:rPr>
        <w:t>Those steps</w:t>
      </w:r>
      <w:r w:rsidR="0052454F" w:rsidRPr="007205E8">
        <w:rPr>
          <w:rFonts w:ascii="Arial" w:hAnsi="Arial" w:cs="Arial"/>
          <w:sz w:val="24"/>
          <w:szCs w:val="24"/>
        </w:rPr>
        <w:t xml:space="preserve"> </w:t>
      </w:r>
      <w:r w:rsidRPr="007205E8">
        <w:rPr>
          <w:rFonts w:ascii="Arial" w:hAnsi="Arial" w:cs="Arial"/>
          <w:sz w:val="24"/>
          <w:szCs w:val="24"/>
        </w:rPr>
        <w:t>were</w:t>
      </w:r>
      <w:r w:rsidR="00DE16DD" w:rsidRPr="007205E8">
        <w:rPr>
          <w:rFonts w:ascii="Arial" w:hAnsi="Arial" w:cs="Arial"/>
          <w:sz w:val="24"/>
          <w:szCs w:val="24"/>
        </w:rPr>
        <w:t xml:space="preserve"> built mainly based on the advantage of </w:t>
      </w:r>
      <w:r w:rsidR="00027E1F" w:rsidRPr="007205E8">
        <w:rPr>
          <w:rFonts w:ascii="Arial" w:hAnsi="Arial" w:cs="Arial"/>
          <w:sz w:val="24"/>
          <w:szCs w:val="24"/>
        </w:rPr>
        <w:t>the pairwise comparisons</w:t>
      </w:r>
      <w:r w:rsidR="00097D96" w:rsidRPr="007205E8">
        <w:rPr>
          <w:rFonts w:ascii="Arial" w:hAnsi="Arial" w:cs="Arial"/>
          <w:sz w:val="24"/>
          <w:szCs w:val="24"/>
        </w:rPr>
        <w:t xml:space="preserve"> of the ANP approach</w:t>
      </w:r>
      <w:r w:rsidR="00027E1F" w:rsidRPr="007205E8">
        <w:rPr>
          <w:rFonts w:ascii="Arial" w:hAnsi="Arial" w:cs="Arial"/>
          <w:sz w:val="24"/>
          <w:szCs w:val="24"/>
        </w:rPr>
        <w:t xml:space="preserve"> to identify the relationships between the criteria</w:t>
      </w:r>
      <w:r w:rsidR="00E53FFB" w:rsidRPr="007205E8">
        <w:rPr>
          <w:rFonts w:ascii="Arial" w:hAnsi="Arial" w:cs="Arial"/>
          <w:sz w:val="24"/>
          <w:szCs w:val="24"/>
        </w:rPr>
        <w:t>.</w:t>
      </w:r>
      <w:r w:rsidR="00C83ABA" w:rsidRPr="007205E8">
        <w:rPr>
          <w:rFonts w:ascii="Arial" w:hAnsi="Arial" w:cs="Arial"/>
          <w:sz w:val="24"/>
          <w:szCs w:val="24"/>
        </w:rPr>
        <w:t xml:space="preserve"> In terms of the case study, the experts were interviewed to recommend any possible interdependence between selected criteria and the results are shown in the Figure </w:t>
      </w:r>
      <w:r w:rsidR="00DA2CE7" w:rsidRPr="007205E8">
        <w:rPr>
          <w:rFonts w:ascii="Arial" w:hAnsi="Arial" w:cs="Arial"/>
          <w:sz w:val="24"/>
          <w:szCs w:val="24"/>
        </w:rPr>
        <w:t>4.7.</w:t>
      </w:r>
    </w:p>
    <w:p w14:paraId="5FB6F1B5" w14:textId="77777777" w:rsidR="005D156E" w:rsidRPr="007205E8" w:rsidRDefault="005D156E">
      <w:pPr>
        <w:rPr>
          <w:rFonts w:ascii="Arial" w:hAnsi="Arial" w:cs="Arial"/>
          <w:sz w:val="24"/>
          <w:szCs w:val="24"/>
        </w:rPr>
      </w:pPr>
      <w:r w:rsidRPr="007205E8">
        <w:rPr>
          <w:rFonts w:ascii="Arial" w:hAnsi="Arial" w:cs="Arial"/>
          <w:sz w:val="24"/>
          <w:szCs w:val="24"/>
        </w:rPr>
        <w:br w:type="page"/>
      </w:r>
    </w:p>
    <w:p w14:paraId="086393B6" w14:textId="77777777" w:rsidR="009D0DFF" w:rsidRPr="007205E8" w:rsidRDefault="00C83ABA" w:rsidP="005D156E">
      <w:pPr>
        <w:spacing w:before="120" w:after="120" w:line="360" w:lineRule="auto"/>
        <w:contextualSpacing/>
        <w:jc w:val="center"/>
        <w:rPr>
          <w:rFonts w:ascii="Arial" w:hAnsi="Arial" w:cs="Arial"/>
          <w:sz w:val="24"/>
          <w:szCs w:val="24"/>
        </w:rPr>
      </w:pPr>
      <w:r w:rsidRPr="007205E8">
        <w:rPr>
          <w:rFonts w:ascii="Arial" w:hAnsi="Arial" w:cs="Arial"/>
          <w:noProof/>
          <w:sz w:val="24"/>
          <w:szCs w:val="24"/>
          <w:lang w:val="en-GB" w:eastAsia="en-GB"/>
        </w:rPr>
        <w:lastRenderedPageBreak/>
        <w:drawing>
          <wp:inline distT="0" distB="0" distL="0" distR="0" wp14:anchorId="191B45FD" wp14:editId="4658C983">
            <wp:extent cx="5959852" cy="962108"/>
            <wp:effectExtent l="0" t="0" r="317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79224" cy="965235"/>
                    </a:xfrm>
                    <a:prstGeom prst="rect">
                      <a:avLst/>
                    </a:prstGeom>
                  </pic:spPr>
                </pic:pic>
              </a:graphicData>
            </a:graphic>
          </wp:inline>
        </w:drawing>
      </w:r>
    </w:p>
    <w:p w14:paraId="6F265042" w14:textId="77777777" w:rsidR="00C83ABA" w:rsidRPr="007205E8" w:rsidRDefault="00C83ABA" w:rsidP="005D156E">
      <w:pPr>
        <w:spacing w:before="120" w:after="120" w:line="360" w:lineRule="auto"/>
        <w:contextualSpacing/>
        <w:jc w:val="right"/>
        <w:rPr>
          <w:rFonts w:ascii="Arial" w:hAnsi="Arial" w:cs="Arial"/>
          <w:sz w:val="24"/>
          <w:szCs w:val="24"/>
        </w:rPr>
      </w:pPr>
      <w:r w:rsidRPr="007205E8">
        <w:rPr>
          <w:rFonts w:ascii="Arial" w:hAnsi="Arial" w:cs="Arial"/>
          <w:sz w:val="24"/>
          <w:szCs w:val="24"/>
        </w:rPr>
        <w:t>(</w:t>
      </w:r>
      <w:proofErr w:type="spellStart"/>
      <w:r w:rsidRPr="007205E8">
        <w:rPr>
          <w:rFonts w:ascii="Arial" w:hAnsi="Arial" w:cs="Arial"/>
          <w:sz w:val="24"/>
          <w:szCs w:val="24"/>
        </w:rPr>
        <w:t>Hashemi</w:t>
      </w:r>
      <w:proofErr w:type="spellEnd"/>
      <w:r w:rsidRPr="007205E8">
        <w:rPr>
          <w:rFonts w:ascii="Arial" w:hAnsi="Arial" w:cs="Arial"/>
          <w:sz w:val="24"/>
          <w:szCs w:val="24"/>
        </w:rPr>
        <w:t xml:space="preserve"> et al, 2015)</w:t>
      </w:r>
    </w:p>
    <w:p w14:paraId="2BE1D516" w14:textId="77777777" w:rsidR="00C83ABA" w:rsidRPr="007205E8" w:rsidRDefault="00C83ABA" w:rsidP="005D156E">
      <w:pPr>
        <w:spacing w:before="120" w:after="120" w:line="360" w:lineRule="auto"/>
        <w:contextualSpacing/>
        <w:jc w:val="center"/>
        <w:rPr>
          <w:rFonts w:ascii="Arial" w:hAnsi="Arial" w:cs="Arial"/>
          <w:sz w:val="24"/>
          <w:szCs w:val="24"/>
        </w:rPr>
      </w:pPr>
      <w:r w:rsidRPr="007205E8">
        <w:rPr>
          <w:rFonts w:ascii="Arial" w:hAnsi="Arial" w:cs="Arial"/>
          <w:sz w:val="24"/>
          <w:szCs w:val="24"/>
        </w:rPr>
        <w:t>Figure 4.</w:t>
      </w:r>
      <w:r w:rsidR="00DA2CE7" w:rsidRPr="007205E8">
        <w:rPr>
          <w:rFonts w:ascii="Arial" w:hAnsi="Arial" w:cs="Arial"/>
          <w:sz w:val="24"/>
          <w:szCs w:val="24"/>
        </w:rPr>
        <w:t>7</w:t>
      </w:r>
      <w:r w:rsidRPr="007205E8">
        <w:rPr>
          <w:rFonts w:ascii="Arial" w:hAnsi="Arial" w:cs="Arial"/>
          <w:sz w:val="24"/>
          <w:szCs w:val="24"/>
        </w:rPr>
        <w:t>: Relation matrix of criteria interrelationships.</w:t>
      </w:r>
    </w:p>
    <w:p w14:paraId="11B8700E" w14:textId="77777777" w:rsidR="005D156E" w:rsidRPr="007205E8" w:rsidRDefault="005D156E" w:rsidP="005D156E">
      <w:pPr>
        <w:spacing w:before="120" w:after="120" w:line="360" w:lineRule="auto"/>
        <w:contextualSpacing/>
        <w:jc w:val="center"/>
        <w:rPr>
          <w:rFonts w:ascii="Arial" w:hAnsi="Arial" w:cs="Arial"/>
          <w:sz w:val="24"/>
          <w:szCs w:val="24"/>
        </w:rPr>
      </w:pPr>
    </w:p>
    <w:p w14:paraId="6BAF925D" w14:textId="77777777" w:rsidR="006C59E6" w:rsidRPr="007205E8" w:rsidRDefault="00040983" w:rsidP="00632707">
      <w:pPr>
        <w:spacing w:before="120" w:after="120" w:line="360" w:lineRule="auto"/>
        <w:contextualSpacing/>
        <w:jc w:val="both"/>
        <w:rPr>
          <w:rFonts w:ascii="Arial" w:hAnsi="Arial" w:cs="Arial"/>
          <w:sz w:val="24"/>
          <w:szCs w:val="24"/>
        </w:rPr>
      </w:pPr>
      <w:r w:rsidRPr="007205E8">
        <w:rPr>
          <w:rFonts w:ascii="Arial" w:hAnsi="Arial" w:cs="Arial"/>
          <w:sz w:val="24"/>
          <w:szCs w:val="24"/>
        </w:rPr>
        <w:t>After that, there were</w:t>
      </w:r>
      <w:r w:rsidR="00C013A2" w:rsidRPr="007205E8">
        <w:rPr>
          <w:rFonts w:ascii="Arial" w:hAnsi="Arial" w:cs="Arial"/>
          <w:sz w:val="24"/>
          <w:szCs w:val="24"/>
        </w:rPr>
        <w:t xml:space="preserve"> calculation</w:t>
      </w:r>
      <w:r w:rsidRPr="007205E8">
        <w:rPr>
          <w:rFonts w:ascii="Arial" w:hAnsi="Arial" w:cs="Arial"/>
          <w:sz w:val="24"/>
          <w:szCs w:val="24"/>
        </w:rPr>
        <w:t>s</w:t>
      </w:r>
      <w:r w:rsidR="00C013A2" w:rsidRPr="007205E8">
        <w:rPr>
          <w:rFonts w:ascii="Arial" w:hAnsi="Arial" w:cs="Arial"/>
          <w:sz w:val="24"/>
          <w:szCs w:val="24"/>
        </w:rPr>
        <w:t xml:space="preserve"> of weights of the criteria by applying a super-matrix which is</w:t>
      </w:r>
      <w:r w:rsidR="00AB21DF" w:rsidRPr="007205E8">
        <w:rPr>
          <w:rFonts w:ascii="Arial" w:hAnsi="Arial" w:cs="Arial"/>
          <w:sz w:val="24"/>
          <w:szCs w:val="24"/>
        </w:rPr>
        <w:t xml:space="preserve"> also</w:t>
      </w:r>
      <w:r w:rsidR="00C013A2" w:rsidRPr="007205E8">
        <w:rPr>
          <w:rFonts w:ascii="Arial" w:hAnsi="Arial" w:cs="Arial"/>
          <w:sz w:val="24"/>
          <w:szCs w:val="24"/>
        </w:rPr>
        <w:t xml:space="preserve"> essential part of the ANP.</w:t>
      </w:r>
      <w:r w:rsidR="00AB21DF" w:rsidRPr="007205E8">
        <w:rPr>
          <w:rFonts w:ascii="Arial" w:hAnsi="Arial" w:cs="Arial"/>
          <w:sz w:val="24"/>
          <w:szCs w:val="24"/>
        </w:rPr>
        <w:t xml:space="preserve"> As the result, the researchers found that the final relative weights of cost, quality, technology, resource consumption, pollution production and management commitment are 0.357, 0.157, 0.260, 0.128</w:t>
      </w:r>
      <w:r w:rsidR="00DA2CE7" w:rsidRPr="007205E8">
        <w:rPr>
          <w:rFonts w:ascii="Arial" w:hAnsi="Arial" w:cs="Arial"/>
          <w:sz w:val="24"/>
          <w:szCs w:val="24"/>
        </w:rPr>
        <w:t>, 0.049 and 0.049 respectively, shown in Figure 4.8.</w:t>
      </w:r>
    </w:p>
    <w:p w14:paraId="498EEC5A" w14:textId="77777777" w:rsidR="00DA2CE7" w:rsidRPr="007205E8" w:rsidRDefault="00DA2CE7" w:rsidP="00DA2CE7">
      <w:pPr>
        <w:spacing w:before="120" w:after="120" w:line="360" w:lineRule="auto"/>
        <w:contextualSpacing/>
        <w:jc w:val="both"/>
        <w:rPr>
          <w:rFonts w:ascii="Arial" w:hAnsi="Arial" w:cs="Arial"/>
          <w:sz w:val="24"/>
          <w:szCs w:val="24"/>
        </w:rPr>
      </w:pPr>
      <w:r w:rsidRPr="007205E8">
        <w:rPr>
          <w:rFonts w:ascii="Arial" w:hAnsi="Arial" w:cs="Arial"/>
          <w:noProof/>
          <w:sz w:val="24"/>
          <w:szCs w:val="24"/>
          <w:lang w:val="en-GB" w:eastAsia="en-GB"/>
        </w:rPr>
        <w:drawing>
          <wp:inline distT="0" distB="0" distL="0" distR="0" wp14:anchorId="57376ED2" wp14:editId="04A34C07">
            <wp:extent cx="5943600" cy="14674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1467485"/>
                    </a:xfrm>
                    <a:prstGeom prst="rect">
                      <a:avLst/>
                    </a:prstGeom>
                  </pic:spPr>
                </pic:pic>
              </a:graphicData>
            </a:graphic>
          </wp:inline>
        </w:drawing>
      </w:r>
    </w:p>
    <w:p w14:paraId="0B0E0833" w14:textId="77777777" w:rsidR="00DA2CE7" w:rsidRPr="007205E8" w:rsidRDefault="00DA2CE7" w:rsidP="005D156E">
      <w:pPr>
        <w:spacing w:before="120" w:after="120" w:line="360" w:lineRule="auto"/>
        <w:contextualSpacing/>
        <w:jc w:val="right"/>
        <w:rPr>
          <w:rFonts w:ascii="Arial" w:hAnsi="Arial" w:cs="Arial"/>
          <w:sz w:val="24"/>
          <w:szCs w:val="24"/>
        </w:rPr>
      </w:pPr>
      <w:r w:rsidRPr="007205E8">
        <w:rPr>
          <w:rFonts w:ascii="Arial" w:hAnsi="Arial" w:cs="Arial"/>
          <w:sz w:val="24"/>
          <w:szCs w:val="24"/>
        </w:rPr>
        <w:t>(</w:t>
      </w:r>
      <w:proofErr w:type="spellStart"/>
      <w:r w:rsidRPr="007205E8">
        <w:rPr>
          <w:rFonts w:ascii="Arial" w:hAnsi="Arial" w:cs="Arial"/>
          <w:sz w:val="24"/>
          <w:szCs w:val="24"/>
        </w:rPr>
        <w:t>Hashemi</w:t>
      </w:r>
      <w:proofErr w:type="spellEnd"/>
      <w:r w:rsidRPr="007205E8">
        <w:rPr>
          <w:rFonts w:ascii="Arial" w:hAnsi="Arial" w:cs="Arial"/>
          <w:sz w:val="24"/>
          <w:szCs w:val="24"/>
        </w:rPr>
        <w:t xml:space="preserve"> et al, 2015)</w:t>
      </w:r>
    </w:p>
    <w:p w14:paraId="345D354A" w14:textId="77777777" w:rsidR="00DA2CE7" w:rsidRPr="007205E8" w:rsidRDefault="00DA2CE7" w:rsidP="005D156E">
      <w:pPr>
        <w:spacing w:before="120" w:after="120" w:line="360" w:lineRule="auto"/>
        <w:contextualSpacing/>
        <w:jc w:val="center"/>
        <w:rPr>
          <w:rFonts w:ascii="Arial" w:hAnsi="Arial" w:cs="Arial"/>
          <w:sz w:val="24"/>
          <w:szCs w:val="24"/>
        </w:rPr>
      </w:pPr>
      <w:r w:rsidRPr="007205E8">
        <w:rPr>
          <w:rFonts w:ascii="Arial" w:hAnsi="Arial" w:cs="Arial"/>
          <w:sz w:val="24"/>
          <w:szCs w:val="24"/>
        </w:rPr>
        <w:t>Figure 4.8: S</w:t>
      </w:r>
      <w:r w:rsidR="005D156E" w:rsidRPr="007205E8">
        <w:rPr>
          <w:rFonts w:ascii="Arial" w:hAnsi="Arial" w:cs="Arial"/>
          <w:sz w:val="24"/>
          <w:szCs w:val="24"/>
        </w:rPr>
        <w:t>uper-matrix</w:t>
      </w:r>
    </w:p>
    <w:p w14:paraId="76D22A87" w14:textId="77777777" w:rsidR="005D156E" w:rsidRPr="007205E8" w:rsidRDefault="005D156E" w:rsidP="005D156E">
      <w:pPr>
        <w:spacing w:before="120" w:after="120" w:line="360" w:lineRule="auto"/>
        <w:contextualSpacing/>
        <w:jc w:val="center"/>
        <w:rPr>
          <w:rFonts w:ascii="Arial" w:hAnsi="Arial" w:cs="Arial"/>
          <w:sz w:val="24"/>
          <w:szCs w:val="24"/>
        </w:rPr>
      </w:pPr>
    </w:p>
    <w:p w14:paraId="77B6644B" w14:textId="77777777" w:rsidR="00DC1465" w:rsidRPr="007205E8" w:rsidRDefault="00AB21DF" w:rsidP="00632707">
      <w:pPr>
        <w:spacing w:before="120" w:after="120" w:line="360" w:lineRule="auto"/>
        <w:contextualSpacing/>
        <w:jc w:val="both"/>
        <w:rPr>
          <w:rFonts w:ascii="Arial" w:hAnsi="Arial" w:cs="Arial"/>
          <w:sz w:val="24"/>
          <w:szCs w:val="24"/>
        </w:rPr>
      </w:pPr>
      <w:r w:rsidRPr="007205E8">
        <w:rPr>
          <w:rFonts w:ascii="Arial" w:hAnsi="Arial" w:cs="Arial"/>
          <w:sz w:val="24"/>
          <w:szCs w:val="24"/>
        </w:rPr>
        <w:t xml:space="preserve">Together, </w:t>
      </w:r>
      <w:r w:rsidR="006648BA" w:rsidRPr="007205E8">
        <w:rPr>
          <w:rFonts w:ascii="Arial" w:hAnsi="Arial" w:cs="Arial"/>
          <w:sz w:val="24"/>
          <w:szCs w:val="24"/>
        </w:rPr>
        <w:t xml:space="preserve">instead of only applying the GRA, the </w:t>
      </w:r>
      <w:r w:rsidR="00DC1465" w:rsidRPr="007205E8">
        <w:rPr>
          <w:rFonts w:ascii="Arial" w:hAnsi="Arial" w:cs="Arial"/>
          <w:sz w:val="24"/>
          <w:szCs w:val="24"/>
        </w:rPr>
        <w:t xml:space="preserve">step 3 and 4 in the </w:t>
      </w:r>
      <w:r w:rsidR="006648BA" w:rsidRPr="007205E8">
        <w:rPr>
          <w:rFonts w:ascii="Arial" w:hAnsi="Arial" w:cs="Arial"/>
          <w:sz w:val="24"/>
          <w:szCs w:val="24"/>
        </w:rPr>
        <w:t>proposed approach can</w:t>
      </w:r>
      <w:r w:rsidR="00DC1465" w:rsidRPr="007205E8">
        <w:rPr>
          <w:rFonts w:ascii="Arial" w:hAnsi="Arial" w:cs="Arial"/>
          <w:sz w:val="24"/>
          <w:szCs w:val="24"/>
        </w:rPr>
        <w:t xml:space="preserve"> help decision-makers deal with the flexibility of criteria</w:t>
      </w:r>
      <w:r w:rsidR="006648BA" w:rsidRPr="007205E8">
        <w:rPr>
          <w:rFonts w:ascii="Arial" w:hAnsi="Arial" w:cs="Arial"/>
          <w:sz w:val="24"/>
          <w:szCs w:val="24"/>
        </w:rPr>
        <w:t xml:space="preserve"> </w:t>
      </w:r>
      <w:r w:rsidR="00DC1465" w:rsidRPr="007205E8">
        <w:rPr>
          <w:rFonts w:ascii="Arial" w:hAnsi="Arial" w:cs="Arial"/>
          <w:sz w:val="24"/>
          <w:szCs w:val="24"/>
        </w:rPr>
        <w:t xml:space="preserve">in practice and the problem of dependence among criteria or alternatives. </w:t>
      </w:r>
      <w:r w:rsidR="00A9744C" w:rsidRPr="007205E8">
        <w:rPr>
          <w:rFonts w:ascii="Arial" w:hAnsi="Arial" w:cs="Arial"/>
          <w:sz w:val="24"/>
          <w:szCs w:val="24"/>
        </w:rPr>
        <w:t xml:space="preserve">Because </w:t>
      </w:r>
      <w:r w:rsidR="00DC1465" w:rsidRPr="007205E8">
        <w:rPr>
          <w:rFonts w:ascii="Arial" w:hAnsi="Arial" w:cs="Arial"/>
          <w:sz w:val="24"/>
          <w:szCs w:val="24"/>
          <w:lang w:val="en-GB"/>
        </w:rPr>
        <w:t>GRA only indicates their internal independence and does not take into account their possible interdependencies.</w:t>
      </w:r>
    </w:p>
    <w:p w14:paraId="2B3276C7" w14:textId="77777777" w:rsidR="006C59E6" w:rsidRPr="007205E8" w:rsidRDefault="006C59E6" w:rsidP="005D156E">
      <w:pPr>
        <w:numPr>
          <w:ilvl w:val="0"/>
          <w:numId w:val="6"/>
        </w:numPr>
        <w:spacing w:before="120" w:after="120" w:line="360" w:lineRule="auto"/>
        <w:ind w:left="360"/>
        <w:contextualSpacing/>
        <w:jc w:val="both"/>
        <w:rPr>
          <w:rFonts w:ascii="Arial" w:hAnsi="Arial" w:cs="Arial"/>
          <w:b/>
          <w:sz w:val="24"/>
          <w:szCs w:val="24"/>
        </w:rPr>
      </w:pPr>
      <w:r w:rsidRPr="007205E8">
        <w:rPr>
          <w:rFonts w:ascii="Arial" w:hAnsi="Arial" w:cs="Arial"/>
          <w:b/>
          <w:sz w:val="24"/>
          <w:szCs w:val="24"/>
        </w:rPr>
        <w:t>Step 5: Use experts' opinions for evaluating and ranking suppliers according to selected criteria</w:t>
      </w:r>
    </w:p>
    <w:p w14:paraId="4A036890" w14:textId="77777777" w:rsidR="006C59E6" w:rsidRPr="007205E8" w:rsidRDefault="00B50664" w:rsidP="00632707">
      <w:pPr>
        <w:spacing w:before="120" w:after="120" w:line="360" w:lineRule="auto"/>
        <w:contextualSpacing/>
        <w:jc w:val="both"/>
        <w:rPr>
          <w:rFonts w:ascii="Arial" w:hAnsi="Arial" w:cs="Arial"/>
          <w:sz w:val="24"/>
          <w:szCs w:val="24"/>
        </w:rPr>
      </w:pPr>
      <w:r w:rsidRPr="007205E8">
        <w:rPr>
          <w:rFonts w:ascii="Arial" w:hAnsi="Arial" w:cs="Arial"/>
          <w:sz w:val="24"/>
          <w:szCs w:val="24"/>
        </w:rPr>
        <w:t>Because of the various uncertainties in the evaluating and ranking suppliers in practice, the proposed approach uses the GRA approach in this step to handle</w:t>
      </w:r>
      <w:r w:rsidR="00B300B8" w:rsidRPr="007205E8">
        <w:rPr>
          <w:rFonts w:ascii="Arial" w:hAnsi="Arial" w:cs="Arial"/>
          <w:sz w:val="24"/>
          <w:szCs w:val="24"/>
        </w:rPr>
        <w:t xml:space="preserve"> both</w:t>
      </w:r>
      <w:r w:rsidRPr="007205E8">
        <w:rPr>
          <w:rFonts w:ascii="Arial" w:hAnsi="Arial" w:cs="Arial"/>
          <w:sz w:val="24"/>
          <w:szCs w:val="24"/>
        </w:rPr>
        <w:t xml:space="preserve"> complicated completed and incomplete information. </w:t>
      </w:r>
      <w:r w:rsidR="008C39C3" w:rsidRPr="007205E8">
        <w:rPr>
          <w:rFonts w:ascii="Arial" w:hAnsi="Arial" w:cs="Arial"/>
          <w:sz w:val="24"/>
          <w:szCs w:val="24"/>
        </w:rPr>
        <w:t xml:space="preserve">Moreover, another reason of the use of </w:t>
      </w:r>
      <w:r w:rsidR="00086E3D" w:rsidRPr="007205E8">
        <w:rPr>
          <w:rFonts w:ascii="Arial" w:hAnsi="Arial" w:cs="Arial"/>
          <w:sz w:val="24"/>
          <w:szCs w:val="24"/>
        </w:rPr>
        <w:t xml:space="preserve">the GRA method instead of </w:t>
      </w:r>
      <w:r w:rsidR="008154AD" w:rsidRPr="007205E8">
        <w:rPr>
          <w:rFonts w:ascii="Arial" w:hAnsi="Arial" w:cs="Arial"/>
          <w:sz w:val="24"/>
          <w:szCs w:val="24"/>
        </w:rPr>
        <w:t>the</w:t>
      </w:r>
      <w:r w:rsidR="008C39C3" w:rsidRPr="007205E8">
        <w:rPr>
          <w:rFonts w:ascii="Arial" w:hAnsi="Arial" w:cs="Arial"/>
          <w:sz w:val="24"/>
          <w:szCs w:val="24"/>
        </w:rPr>
        <w:t xml:space="preserve"> ANP approach in this step is the uncertainties of </w:t>
      </w:r>
      <w:r w:rsidR="008C39C3" w:rsidRPr="007205E8">
        <w:rPr>
          <w:rFonts w:ascii="Arial" w:hAnsi="Arial" w:cs="Arial"/>
          <w:sz w:val="24"/>
          <w:szCs w:val="24"/>
          <w:lang w:val="en-GB"/>
        </w:rPr>
        <w:t xml:space="preserve">decision-makers’ judgments which cannot be estimated by </w:t>
      </w:r>
      <w:r w:rsidR="00086E3D" w:rsidRPr="007205E8">
        <w:rPr>
          <w:rFonts w:ascii="Arial" w:hAnsi="Arial" w:cs="Arial"/>
          <w:sz w:val="24"/>
          <w:szCs w:val="24"/>
          <w:lang w:val="en-GB"/>
        </w:rPr>
        <w:t xml:space="preserve">exact numerical values. Particularly, </w:t>
      </w:r>
      <w:r w:rsidR="00086E3D" w:rsidRPr="007205E8">
        <w:rPr>
          <w:rFonts w:ascii="Arial" w:hAnsi="Arial" w:cs="Arial"/>
          <w:sz w:val="24"/>
          <w:szCs w:val="24"/>
        </w:rPr>
        <w:t xml:space="preserve">the GRA can deal with both quantitative and qualitative factors by its use of the </w:t>
      </w:r>
      <w:r w:rsidR="00D10288" w:rsidRPr="007205E8">
        <w:rPr>
          <w:rFonts w:ascii="Arial" w:hAnsi="Arial" w:cs="Arial"/>
          <w:sz w:val="24"/>
          <w:szCs w:val="24"/>
        </w:rPr>
        <w:t>linguistic</w:t>
      </w:r>
      <w:r w:rsidR="00086E3D" w:rsidRPr="007205E8">
        <w:rPr>
          <w:rFonts w:ascii="Arial" w:hAnsi="Arial" w:cs="Arial"/>
          <w:sz w:val="24"/>
          <w:szCs w:val="24"/>
        </w:rPr>
        <w:t xml:space="preserve"> values. Figure 4.</w:t>
      </w:r>
      <w:r w:rsidR="00DA2CE7" w:rsidRPr="007205E8">
        <w:rPr>
          <w:rFonts w:ascii="Arial" w:hAnsi="Arial" w:cs="Arial"/>
          <w:sz w:val="24"/>
          <w:szCs w:val="24"/>
        </w:rPr>
        <w:t>9</w:t>
      </w:r>
      <w:r w:rsidR="00086E3D" w:rsidRPr="007205E8">
        <w:rPr>
          <w:rFonts w:ascii="Arial" w:hAnsi="Arial" w:cs="Arial"/>
          <w:sz w:val="24"/>
          <w:szCs w:val="24"/>
        </w:rPr>
        <w:t xml:space="preserve"> shows the evaluation</w:t>
      </w:r>
      <w:r w:rsidR="008E552B" w:rsidRPr="007205E8">
        <w:rPr>
          <w:rFonts w:ascii="Arial" w:hAnsi="Arial" w:cs="Arial"/>
          <w:sz w:val="24"/>
          <w:szCs w:val="24"/>
        </w:rPr>
        <w:t xml:space="preserve"> in linguistic values</w:t>
      </w:r>
      <w:r w:rsidR="00086E3D" w:rsidRPr="007205E8">
        <w:rPr>
          <w:rFonts w:ascii="Arial" w:hAnsi="Arial" w:cs="Arial"/>
          <w:sz w:val="24"/>
          <w:szCs w:val="24"/>
        </w:rPr>
        <w:t xml:space="preserve"> of the performance of suppliers</w:t>
      </w:r>
      <w:r w:rsidR="00A25FE3" w:rsidRPr="007205E8">
        <w:rPr>
          <w:rFonts w:ascii="Arial" w:hAnsi="Arial" w:cs="Arial"/>
          <w:sz w:val="24"/>
          <w:szCs w:val="24"/>
        </w:rPr>
        <w:t xml:space="preserve"> </w:t>
      </w:r>
      <w:r w:rsidR="00086E3D" w:rsidRPr="007205E8">
        <w:rPr>
          <w:rFonts w:ascii="Arial" w:hAnsi="Arial" w:cs="Arial"/>
          <w:sz w:val="24"/>
          <w:szCs w:val="24"/>
        </w:rPr>
        <w:t xml:space="preserve">based </w:t>
      </w:r>
      <w:r w:rsidR="00086E3D" w:rsidRPr="007205E8">
        <w:rPr>
          <w:rFonts w:ascii="Arial" w:hAnsi="Arial" w:cs="Arial"/>
          <w:sz w:val="24"/>
          <w:szCs w:val="24"/>
        </w:rPr>
        <w:lastRenderedPageBreak/>
        <w:t>upon the experience and judgment of the 4 experts in the case study</w:t>
      </w:r>
      <w:r w:rsidR="00A25FE3" w:rsidRPr="007205E8">
        <w:rPr>
          <w:rFonts w:ascii="Arial" w:hAnsi="Arial" w:cs="Arial"/>
          <w:sz w:val="24"/>
          <w:szCs w:val="24"/>
        </w:rPr>
        <w:t>.</w:t>
      </w:r>
      <w:r w:rsidR="00D10288" w:rsidRPr="007205E8">
        <w:rPr>
          <w:rFonts w:ascii="Arial" w:hAnsi="Arial" w:cs="Arial"/>
          <w:sz w:val="24"/>
          <w:szCs w:val="24"/>
        </w:rPr>
        <w:t xml:space="preserve"> Then those linguistic values were converted to the associated grey values mentioned in Figure 4.2. </w:t>
      </w:r>
    </w:p>
    <w:p w14:paraId="7FCF45F5" w14:textId="77777777" w:rsidR="00AE1C43" w:rsidRPr="007205E8" w:rsidRDefault="00086E3D" w:rsidP="005D156E">
      <w:pPr>
        <w:pStyle w:val="ListParagraph"/>
        <w:spacing w:before="120" w:after="120" w:line="360" w:lineRule="auto"/>
        <w:ind w:left="0"/>
        <w:jc w:val="center"/>
        <w:rPr>
          <w:rFonts w:ascii="Arial" w:hAnsi="Arial" w:cs="Arial"/>
          <w:sz w:val="24"/>
          <w:szCs w:val="24"/>
          <w:lang w:val="en-GB"/>
        </w:rPr>
      </w:pPr>
      <w:r w:rsidRPr="007205E8">
        <w:rPr>
          <w:rFonts w:ascii="Arial" w:hAnsi="Arial" w:cs="Arial"/>
          <w:noProof/>
          <w:sz w:val="24"/>
          <w:szCs w:val="24"/>
          <w:lang w:val="en-GB" w:eastAsia="en-GB"/>
        </w:rPr>
        <w:drawing>
          <wp:inline distT="0" distB="0" distL="0" distR="0" wp14:anchorId="07A864F0" wp14:editId="62350E19">
            <wp:extent cx="5736731" cy="32845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3758" cy="3282822"/>
                    </a:xfrm>
                    <a:prstGeom prst="rect">
                      <a:avLst/>
                    </a:prstGeom>
                  </pic:spPr>
                </pic:pic>
              </a:graphicData>
            </a:graphic>
          </wp:inline>
        </w:drawing>
      </w:r>
    </w:p>
    <w:p w14:paraId="4DBBCC8D" w14:textId="77777777" w:rsidR="00101930" w:rsidRPr="007205E8" w:rsidRDefault="00101930" w:rsidP="005D156E">
      <w:pPr>
        <w:spacing w:before="120" w:after="120" w:line="360" w:lineRule="auto"/>
        <w:contextualSpacing/>
        <w:jc w:val="right"/>
        <w:rPr>
          <w:rFonts w:ascii="Arial" w:hAnsi="Arial" w:cs="Arial"/>
          <w:sz w:val="24"/>
          <w:szCs w:val="24"/>
        </w:rPr>
      </w:pPr>
      <w:r w:rsidRPr="007205E8">
        <w:rPr>
          <w:rFonts w:ascii="Arial" w:hAnsi="Arial" w:cs="Arial"/>
          <w:sz w:val="24"/>
          <w:szCs w:val="24"/>
        </w:rPr>
        <w:t>(</w:t>
      </w:r>
      <w:proofErr w:type="spellStart"/>
      <w:r w:rsidRPr="007205E8">
        <w:rPr>
          <w:rFonts w:ascii="Arial" w:hAnsi="Arial" w:cs="Arial"/>
          <w:sz w:val="24"/>
          <w:szCs w:val="24"/>
        </w:rPr>
        <w:t>Hashemi</w:t>
      </w:r>
      <w:proofErr w:type="spellEnd"/>
      <w:r w:rsidRPr="007205E8">
        <w:rPr>
          <w:rFonts w:ascii="Arial" w:hAnsi="Arial" w:cs="Arial"/>
          <w:sz w:val="24"/>
          <w:szCs w:val="24"/>
        </w:rPr>
        <w:t xml:space="preserve"> et al, 2015)</w:t>
      </w:r>
    </w:p>
    <w:p w14:paraId="38A32380" w14:textId="77777777" w:rsidR="00086E3D" w:rsidRPr="007205E8" w:rsidRDefault="00DA2CE7" w:rsidP="005D156E">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Figure 4.9</w:t>
      </w:r>
      <w:r w:rsidR="00086E3D" w:rsidRPr="007205E8">
        <w:rPr>
          <w:rFonts w:ascii="Arial" w:hAnsi="Arial" w:cs="Arial"/>
          <w:sz w:val="24"/>
          <w:szCs w:val="24"/>
          <w:lang w:val="en-GB"/>
        </w:rPr>
        <w:t>: Linguistics assessment of the suppliers by experts</w:t>
      </w:r>
    </w:p>
    <w:p w14:paraId="6595BD04" w14:textId="77777777" w:rsidR="005D156E" w:rsidRPr="007205E8" w:rsidRDefault="005D156E" w:rsidP="005D156E">
      <w:pPr>
        <w:pStyle w:val="ListParagraph"/>
        <w:spacing w:before="120" w:after="120" w:line="360" w:lineRule="auto"/>
        <w:ind w:left="0"/>
        <w:jc w:val="center"/>
        <w:rPr>
          <w:rFonts w:ascii="Arial" w:hAnsi="Arial" w:cs="Arial"/>
          <w:sz w:val="24"/>
          <w:szCs w:val="24"/>
          <w:lang w:val="en-GB"/>
        </w:rPr>
      </w:pPr>
    </w:p>
    <w:p w14:paraId="3C812249" w14:textId="77777777" w:rsidR="00D130C7" w:rsidRPr="007205E8" w:rsidRDefault="00D130C7" w:rsidP="00632707">
      <w:pPr>
        <w:spacing w:before="120" w:after="120" w:line="360" w:lineRule="auto"/>
        <w:contextualSpacing/>
        <w:jc w:val="both"/>
        <w:rPr>
          <w:rFonts w:ascii="Arial" w:hAnsi="Arial" w:cs="Arial"/>
          <w:sz w:val="24"/>
          <w:szCs w:val="24"/>
        </w:rPr>
      </w:pPr>
      <w:r w:rsidRPr="007205E8">
        <w:rPr>
          <w:rFonts w:ascii="Arial" w:hAnsi="Arial" w:cs="Arial"/>
          <w:sz w:val="24"/>
          <w:szCs w:val="24"/>
        </w:rPr>
        <w:t>In addition, the application of the GRA approach to the proposed approach is to take the benefits from the group decision-making by raising the ideas and respecting to the judgment of different experts, shown in Fi</w:t>
      </w:r>
      <w:r w:rsidR="00DA2CE7" w:rsidRPr="007205E8">
        <w:rPr>
          <w:rFonts w:ascii="Arial" w:hAnsi="Arial" w:cs="Arial"/>
          <w:sz w:val="24"/>
          <w:szCs w:val="24"/>
        </w:rPr>
        <w:t>gure 4.9. Figure 4.10</w:t>
      </w:r>
      <w:r w:rsidRPr="007205E8">
        <w:rPr>
          <w:rFonts w:ascii="Arial" w:hAnsi="Arial" w:cs="Arial"/>
          <w:sz w:val="24"/>
          <w:szCs w:val="24"/>
        </w:rPr>
        <w:t xml:space="preserve"> </w:t>
      </w:r>
      <w:r w:rsidR="000638AD" w:rsidRPr="007205E8">
        <w:rPr>
          <w:rFonts w:ascii="Arial" w:hAnsi="Arial" w:cs="Arial"/>
          <w:sz w:val="24"/>
          <w:szCs w:val="24"/>
        </w:rPr>
        <w:t>indicates the ranking of the 5 potential suppliers in the associated grey values.</w:t>
      </w:r>
    </w:p>
    <w:p w14:paraId="410D3092" w14:textId="77777777" w:rsidR="00D130C7" w:rsidRPr="007205E8" w:rsidRDefault="00D130C7" w:rsidP="005D156E">
      <w:pPr>
        <w:spacing w:before="120" w:after="120" w:line="360" w:lineRule="auto"/>
        <w:contextualSpacing/>
        <w:jc w:val="center"/>
        <w:rPr>
          <w:rFonts w:ascii="Arial" w:hAnsi="Arial" w:cs="Arial"/>
          <w:sz w:val="24"/>
          <w:szCs w:val="24"/>
        </w:rPr>
      </w:pPr>
      <w:r w:rsidRPr="007205E8">
        <w:rPr>
          <w:rFonts w:ascii="Arial" w:hAnsi="Arial" w:cs="Arial"/>
          <w:noProof/>
          <w:sz w:val="24"/>
          <w:szCs w:val="24"/>
          <w:lang w:val="en-GB" w:eastAsia="en-GB"/>
        </w:rPr>
        <w:drawing>
          <wp:inline distT="0" distB="0" distL="0" distR="0" wp14:anchorId="286AB6CA" wp14:editId="20F337D4">
            <wp:extent cx="5732145" cy="1031296"/>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2145" cy="1031296"/>
                    </a:xfrm>
                    <a:prstGeom prst="rect">
                      <a:avLst/>
                    </a:prstGeom>
                  </pic:spPr>
                </pic:pic>
              </a:graphicData>
            </a:graphic>
          </wp:inline>
        </w:drawing>
      </w:r>
    </w:p>
    <w:p w14:paraId="320D3A04" w14:textId="77777777" w:rsidR="00101930" w:rsidRPr="007205E8" w:rsidRDefault="00101930" w:rsidP="005D156E">
      <w:pPr>
        <w:spacing w:before="120" w:after="120" w:line="360" w:lineRule="auto"/>
        <w:contextualSpacing/>
        <w:jc w:val="right"/>
        <w:rPr>
          <w:rFonts w:ascii="Arial" w:hAnsi="Arial" w:cs="Arial"/>
          <w:sz w:val="24"/>
          <w:szCs w:val="24"/>
        </w:rPr>
      </w:pPr>
      <w:r w:rsidRPr="007205E8">
        <w:rPr>
          <w:rFonts w:ascii="Arial" w:hAnsi="Arial" w:cs="Arial"/>
          <w:sz w:val="24"/>
          <w:szCs w:val="24"/>
        </w:rPr>
        <w:t>(</w:t>
      </w:r>
      <w:proofErr w:type="spellStart"/>
      <w:r w:rsidRPr="007205E8">
        <w:rPr>
          <w:rFonts w:ascii="Arial" w:hAnsi="Arial" w:cs="Arial"/>
          <w:sz w:val="24"/>
          <w:szCs w:val="24"/>
        </w:rPr>
        <w:t>Hashemi</w:t>
      </w:r>
      <w:proofErr w:type="spellEnd"/>
      <w:r w:rsidRPr="007205E8">
        <w:rPr>
          <w:rFonts w:ascii="Arial" w:hAnsi="Arial" w:cs="Arial"/>
          <w:sz w:val="24"/>
          <w:szCs w:val="24"/>
        </w:rPr>
        <w:t xml:space="preserve"> et al, 2015)</w:t>
      </w:r>
    </w:p>
    <w:p w14:paraId="40777149" w14:textId="77777777" w:rsidR="00D130C7" w:rsidRPr="007205E8" w:rsidRDefault="00DA2CE7" w:rsidP="005D156E">
      <w:pPr>
        <w:pStyle w:val="ListParagraph"/>
        <w:spacing w:before="120" w:after="120" w:line="360" w:lineRule="auto"/>
        <w:ind w:left="0"/>
        <w:jc w:val="center"/>
        <w:rPr>
          <w:rFonts w:ascii="Arial" w:hAnsi="Arial" w:cs="Arial"/>
          <w:sz w:val="24"/>
          <w:szCs w:val="24"/>
          <w:lang w:val="en-GB"/>
        </w:rPr>
      </w:pPr>
      <w:r w:rsidRPr="007205E8">
        <w:rPr>
          <w:rFonts w:ascii="Arial" w:hAnsi="Arial" w:cs="Arial"/>
          <w:sz w:val="24"/>
          <w:szCs w:val="24"/>
          <w:lang w:val="en-GB"/>
        </w:rPr>
        <w:t>Figure 4.10</w:t>
      </w:r>
      <w:r w:rsidR="00D130C7" w:rsidRPr="007205E8">
        <w:rPr>
          <w:rFonts w:ascii="Arial" w:hAnsi="Arial" w:cs="Arial"/>
          <w:sz w:val="24"/>
          <w:szCs w:val="24"/>
          <w:lang w:val="en-GB"/>
        </w:rPr>
        <w:t>: Suppliers’ Grey relational degree for each expert</w:t>
      </w:r>
    </w:p>
    <w:p w14:paraId="4141E273" w14:textId="77777777" w:rsidR="005D156E" w:rsidRPr="007205E8" w:rsidRDefault="005D156E" w:rsidP="005D156E">
      <w:pPr>
        <w:pStyle w:val="ListParagraph"/>
        <w:spacing w:before="120" w:after="120" w:line="360" w:lineRule="auto"/>
        <w:ind w:left="0"/>
        <w:jc w:val="center"/>
        <w:rPr>
          <w:rFonts w:ascii="Arial" w:hAnsi="Arial" w:cs="Arial"/>
          <w:sz w:val="24"/>
          <w:szCs w:val="24"/>
          <w:lang w:val="en-GB"/>
        </w:rPr>
      </w:pPr>
    </w:p>
    <w:p w14:paraId="179922F5" w14:textId="77777777" w:rsidR="00AF1AB3" w:rsidRPr="007205E8" w:rsidRDefault="00E00E62" w:rsidP="00632707">
      <w:pPr>
        <w:pStyle w:val="ListParagraph"/>
        <w:spacing w:before="120" w:after="120" w:line="360" w:lineRule="auto"/>
        <w:ind w:left="0"/>
        <w:jc w:val="both"/>
        <w:rPr>
          <w:rFonts w:ascii="Arial" w:hAnsi="Arial" w:cs="Arial"/>
          <w:sz w:val="24"/>
          <w:szCs w:val="24"/>
          <w:lang w:val="en-GB"/>
        </w:rPr>
      </w:pPr>
      <w:r w:rsidRPr="007205E8">
        <w:rPr>
          <w:rFonts w:ascii="Arial" w:hAnsi="Arial" w:cs="Arial"/>
          <w:sz w:val="24"/>
          <w:szCs w:val="24"/>
          <w:lang w:val="en-GB"/>
        </w:rPr>
        <w:t xml:space="preserve">Regarding the practical application of the proposed approach, after the step 5, users or decision makers can consider different scenarios of the green supplier selection based on the objectives and resources of the firm. More specifically, </w:t>
      </w:r>
      <w:r w:rsidR="00C31A28" w:rsidRPr="007205E8">
        <w:rPr>
          <w:rFonts w:ascii="Arial" w:hAnsi="Arial" w:cs="Arial"/>
          <w:sz w:val="24"/>
          <w:szCs w:val="24"/>
          <w:lang w:val="en-GB"/>
        </w:rPr>
        <w:t xml:space="preserve">experts can rank suppliers with the economic criteria only and the environmental criteria only. Then, there should be </w:t>
      </w:r>
      <w:r w:rsidR="00C31A28" w:rsidRPr="007205E8">
        <w:rPr>
          <w:rFonts w:ascii="Arial" w:hAnsi="Arial" w:cs="Arial"/>
          <w:sz w:val="24"/>
          <w:szCs w:val="24"/>
          <w:lang w:val="en-GB"/>
        </w:rPr>
        <w:lastRenderedPageBreak/>
        <w:t xml:space="preserve">comparisons between the </w:t>
      </w:r>
      <w:r w:rsidR="00B7182E" w:rsidRPr="007205E8">
        <w:rPr>
          <w:rFonts w:ascii="Arial" w:hAnsi="Arial" w:cs="Arial"/>
          <w:sz w:val="24"/>
          <w:szCs w:val="24"/>
          <w:lang w:val="en-GB"/>
        </w:rPr>
        <w:t xml:space="preserve">ranking </w:t>
      </w:r>
      <w:r w:rsidR="00C31A28" w:rsidRPr="007205E8">
        <w:rPr>
          <w:rFonts w:ascii="Arial" w:hAnsi="Arial" w:cs="Arial"/>
          <w:sz w:val="24"/>
          <w:szCs w:val="24"/>
          <w:lang w:val="en-GB"/>
        </w:rPr>
        <w:t>results of those scenarios and the initial condition to have a various views regarding different objectives of the business.</w:t>
      </w:r>
      <w:r w:rsidR="00B7182E" w:rsidRPr="007205E8">
        <w:rPr>
          <w:rFonts w:ascii="Arial" w:hAnsi="Arial" w:cs="Arial"/>
          <w:sz w:val="24"/>
          <w:szCs w:val="24"/>
          <w:lang w:val="en-GB"/>
        </w:rPr>
        <w:t xml:space="preserve"> Furthermore, for the purpose of more accurate evaluation outcomes, relative weight can be a useful addition to the committee of experts. For example, the relative weight for the procurement manager and environmental supervisor can be higher than those of other experts because of significant role in purchasing decision regarding the environmental issues.</w:t>
      </w:r>
    </w:p>
    <w:p w14:paraId="68DEC7ED" w14:textId="77777777" w:rsidR="0087112B" w:rsidRPr="007205E8" w:rsidRDefault="00B878EA" w:rsidP="007B1BB9">
      <w:pPr>
        <w:pStyle w:val="1"/>
        <w:rPr>
          <w:rFonts w:ascii="Arial" w:hAnsi="Arial" w:cs="Arial"/>
          <w:sz w:val="24"/>
          <w:szCs w:val="24"/>
        </w:rPr>
      </w:pPr>
      <w:bookmarkStart w:id="11" w:name="_Toc475526480"/>
      <w:r w:rsidRPr="007205E8">
        <w:rPr>
          <w:rFonts w:ascii="Arial" w:hAnsi="Arial" w:cs="Arial"/>
          <w:sz w:val="24"/>
          <w:szCs w:val="24"/>
        </w:rPr>
        <w:t>Conclusion</w:t>
      </w:r>
      <w:r w:rsidR="0087112B" w:rsidRPr="007205E8">
        <w:rPr>
          <w:rFonts w:ascii="Arial" w:hAnsi="Arial" w:cs="Arial"/>
          <w:sz w:val="24"/>
          <w:szCs w:val="24"/>
        </w:rPr>
        <w:t xml:space="preserve"> and limitations</w:t>
      </w:r>
      <w:bookmarkEnd w:id="11"/>
    </w:p>
    <w:p w14:paraId="45A8AE68" w14:textId="77777777" w:rsidR="00C7505E" w:rsidRPr="007205E8" w:rsidRDefault="00B66BFC" w:rsidP="00632707">
      <w:pPr>
        <w:pStyle w:val="ListParagraph"/>
        <w:spacing w:before="120" w:after="120" w:line="360" w:lineRule="auto"/>
        <w:ind w:left="0"/>
        <w:jc w:val="both"/>
        <w:rPr>
          <w:rFonts w:ascii="Arial" w:hAnsi="Arial" w:cs="Arial"/>
          <w:bCs/>
          <w:sz w:val="24"/>
          <w:szCs w:val="24"/>
          <w:lang w:val="en-GB"/>
        </w:rPr>
      </w:pPr>
      <w:r w:rsidRPr="007205E8">
        <w:rPr>
          <w:rFonts w:ascii="Arial" w:hAnsi="Arial" w:cs="Arial"/>
          <w:sz w:val="24"/>
          <w:szCs w:val="24"/>
          <w:lang w:val="en-GB"/>
        </w:rPr>
        <w:t xml:space="preserve">Overall, </w:t>
      </w:r>
      <w:r w:rsidR="00EC7E5E" w:rsidRPr="007205E8">
        <w:rPr>
          <w:rFonts w:ascii="Arial" w:hAnsi="Arial" w:cs="Arial"/>
          <w:sz w:val="24"/>
          <w:szCs w:val="24"/>
          <w:lang w:val="en-GB"/>
        </w:rPr>
        <w:t>the proposed approach with the integrating between ANP and GRA method can significantly solve the problems of uncertainties</w:t>
      </w:r>
      <w:r w:rsidR="008D0890" w:rsidRPr="007205E8">
        <w:rPr>
          <w:rFonts w:ascii="Arial" w:hAnsi="Arial" w:cs="Arial"/>
          <w:sz w:val="24"/>
          <w:szCs w:val="24"/>
          <w:lang w:val="en-GB"/>
        </w:rPr>
        <w:t xml:space="preserve"> by using linguistic values</w:t>
      </w:r>
      <w:r w:rsidR="00EC7E5E" w:rsidRPr="007205E8">
        <w:rPr>
          <w:rFonts w:ascii="Arial" w:hAnsi="Arial" w:cs="Arial"/>
          <w:sz w:val="24"/>
          <w:szCs w:val="24"/>
          <w:lang w:val="en-GB"/>
        </w:rPr>
        <w:t>, and indicate the possible interdependencies between supplier green selection criteria through the pairwise comparisons and the super matrix.</w:t>
      </w:r>
      <w:r w:rsidR="008D0890" w:rsidRPr="007205E8">
        <w:rPr>
          <w:rFonts w:ascii="Arial" w:hAnsi="Arial" w:cs="Arial"/>
          <w:sz w:val="24"/>
          <w:szCs w:val="24"/>
          <w:lang w:val="en-GB"/>
        </w:rPr>
        <w:t xml:space="preserve"> </w:t>
      </w:r>
      <w:r w:rsidR="00597A03" w:rsidRPr="007205E8">
        <w:rPr>
          <w:rFonts w:ascii="Arial" w:hAnsi="Arial" w:cs="Arial"/>
          <w:sz w:val="24"/>
          <w:szCs w:val="24"/>
          <w:lang w:val="en-GB"/>
        </w:rPr>
        <w:t xml:space="preserve">Because of the above benefits, the suggested approach can be applied to </w:t>
      </w:r>
      <w:r w:rsidR="00C23105" w:rsidRPr="007205E8">
        <w:rPr>
          <w:rFonts w:ascii="Arial" w:hAnsi="Arial" w:cs="Arial"/>
          <w:sz w:val="24"/>
          <w:szCs w:val="24"/>
          <w:lang w:val="en-GB"/>
        </w:rPr>
        <w:t xml:space="preserve">any firms, even in Vietnam which is a poor and incomplete information environment. Besides, </w:t>
      </w:r>
      <w:r w:rsidR="000B7D8B" w:rsidRPr="007205E8">
        <w:rPr>
          <w:rFonts w:ascii="Arial" w:hAnsi="Arial" w:cs="Arial"/>
          <w:sz w:val="24"/>
          <w:szCs w:val="24"/>
          <w:lang w:val="en-GB"/>
        </w:rPr>
        <w:t>the approach’s</w:t>
      </w:r>
      <w:r w:rsidR="00C23105" w:rsidRPr="007205E8">
        <w:rPr>
          <w:rFonts w:ascii="Arial" w:hAnsi="Arial" w:cs="Arial"/>
          <w:sz w:val="24"/>
          <w:szCs w:val="24"/>
          <w:lang w:val="en-GB"/>
        </w:rPr>
        <w:t xml:space="preserve"> complying with international environmental standards (such as ISO 14000 and 9000 series, TQEM and UN regulations)</w:t>
      </w:r>
      <w:r w:rsidR="00F159BE" w:rsidRPr="007205E8">
        <w:rPr>
          <w:rFonts w:ascii="Arial" w:hAnsi="Arial" w:cs="Arial"/>
          <w:sz w:val="24"/>
          <w:szCs w:val="24"/>
          <w:lang w:val="en-GB"/>
        </w:rPr>
        <w:t xml:space="preserve"> can help firms improve their environmental performance in the green supplier selection procedure for the globalisation </w:t>
      </w:r>
      <w:r w:rsidR="00FB2603" w:rsidRPr="007205E8">
        <w:rPr>
          <w:rFonts w:ascii="Arial" w:hAnsi="Arial" w:cs="Arial"/>
          <w:sz w:val="24"/>
          <w:szCs w:val="24"/>
          <w:lang w:val="en-GB"/>
        </w:rPr>
        <w:t>or</w:t>
      </w:r>
      <w:r w:rsidR="00F159BE" w:rsidRPr="007205E8">
        <w:rPr>
          <w:rFonts w:ascii="Arial" w:hAnsi="Arial" w:cs="Arial"/>
          <w:sz w:val="24"/>
          <w:szCs w:val="24"/>
          <w:lang w:val="en-GB"/>
        </w:rPr>
        <w:t xml:space="preserve"> internalisation purposes. </w:t>
      </w:r>
      <w:r w:rsidR="00FB2603" w:rsidRPr="007205E8">
        <w:rPr>
          <w:rFonts w:ascii="Arial" w:hAnsi="Arial" w:cs="Arial"/>
          <w:sz w:val="24"/>
          <w:szCs w:val="24"/>
          <w:lang w:val="en-GB"/>
        </w:rPr>
        <w:t xml:space="preserve">Regarding </w:t>
      </w:r>
      <w:r w:rsidR="00C7505E" w:rsidRPr="007205E8">
        <w:rPr>
          <w:rFonts w:ascii="Arial" w:hAnsi="Arial" w:cs="Arial"/>
          <w:sz w:val="24"/>
          <w:szCs w:val="24"/>
          <w:lang w:val="en-GB"/>
        </w:rPr>
        <w:t>the recommendation</w:t>
      </w:r>
      <w:r w:rsidR="00FB2603" w:rsidRPr="007205E8">
        <w:rPr>
          <w:rFonts w:ascii="Arial" w:hAnsi="Arial" w:cs="Arial"/>
          <w:sz w:val="24"/>
          <w:szCs w:val="24"/>
          <w:lang w:val="en-GB"/>
        </w:rPr>
        <w:t xml:space="preserve"> for </w:t>
      </w:r>
      <w:r w:rsidR="000A4522" w:rsidRPr="007205E8">
        <w:rPr>
          <w:rFonts w:ascii="Arial" w:hAnsi="Arial" w:cs="Arial"/>
          <w:sz w:val="24"/>
          <w:szCs w:val="24"/>
          <w:lang w:val="en-GB"/>
        </w:rPr>
        <w:t>better results</w:t>
      </w:r>
      <w:r w:rsidR="00C7505E" w:rsidRPr="007205E8">
        <w:rPr>
          <w:rFonts w:ascii="Arial" w:hAnsi="Arial" w:cs="Arial"/>
          <w:sz w:val="24"/>
          <w:szCs w:val="24"/>
          <w:lang w:val="en-GB"/>
        </w:rPr>
        <w:t xml:space="preserve"> as mentioned in the previous part</w:t>
      </w:r>
      <w:r w:rsidR="000A4522" w:rsidRPr="007205E8">
        <w:rPr>
          <w:rFonts w:ascii="Arial" w:hAnsi="Arial" w:cs="Arial"/>
          <w:sz w:val="24"/>
          <w:szCs w:val="24"/>
          <w:lang w:val="en-GB"/>
        </w:rPr>
        <w:t>,</w:t>
      </w:r>
      <w:r w:rsidR="00FB2603" w:rsidRPr="007205E8">
        <w:rPr>
          <w:rFonts w:ascii="Arial" w:hAnsi="Arial" w:cs="Arial"/>
          <w:sz w:val="24"/>
          <w:szCs w:val="24"/>
          <w:lang w:val="en-GB"/>
        </w:rPr>
        <w:t xml:space="preserve"> </w:t>
      </w:r>
      <w:r w:rsidR="0042395F" w:rsidRPr="007205E8">
        <w:rPr>
          <w:rFonts w:ascii="Arial" w:hAnsi="Arial" w:cs="Arial"/>
          <w:sz w:val="24"/>
          <w:szCs w:val="24"/>
          <w:lang w:val="en-GB"/>
        </w:rPr>
        <w:t xml:space="preserve">besides international environmental standards, firms can receive useful advice and suggestion about potential suppliers from consortia </w:t>
      </w:r>
      <w:r w:rsidR="00A23D19" w:rsidRPr="007205E8">
        <w:rPr>
          <w:rFonts w:ascii="Arial" w:hAnsi="Arial" w:cs="Arial"/>
          <w:sz w:val="24"/>
          <w:szCs w:val="24"/>
          <w:lang w:val="en-GB"/>
        </w:rPr>
        <w:t xml:space="preserve">regarding the </w:t>
      </w:r>
      <w:r w:rsidR="0042395F" w:rsidRPr="007205E8">
        <w:rPr>
          <w:rFonts w:ascii="Arial" w:hAnsi="Arial" w:cs="Arial"/>
          <w:sz w:val="24"/>
          <w:szCs w:val="24"/>
          <w:lang w:val="en-GB"/>
        </w:rPr>
        <w:t xml:space="preserve">related industry such as </w:t>
      </w:r>
      <w:r w:rsidR="0042395F" w:rsidRPr="007205E8">
        <w:rPr>
          <w:rFonts w:ascii="Arial" w:hAnsi="Arial" w:cs="Arial"/>
          <w:bCs/>
          <w:sz w:val="24"/>
          <w:szCs w:val="24"/>
          <w:lang w:val="en-GB"/>
        </w:rPr>
        <w:t>CPC, NEUPC, TUCO (fo</w:t>
      </w:r>
      <w:r w:rsidR="00A23D19" w:rsidRPr="007205E8">
        <w:rPr>
          <w:rFonts w:ascii="Arial" w:hAnsi="Arial" w:cs="Arial"/>
          <w:bCs/>
          <w:sz w:val="24"/>
          <w:szCs w:val="24"/>
          <w:lang w:val="en-GB"/>
        </w:rPr>
        <w:t>r universities)</w:t>
      </w:r>
      <w:r w:rsidR="00555A22" w:rsidRPr="007205E8">
        <w:rPr>
          <w:rFonts w:ascii="Arial" w:hAnsi="Arial" w:cs="Arial"/>
          <w:bCs/>
          <w:sz w:val="24"/>
          <w:szCs w:val="24"/>
          <w:lang w:val="en-GB"/>
        </w:rPr>
        <w:t xml:space="preserve"> and SEDEX – a very helpful supply chain information platform.</w:t>
      </w:r>
    </w:p>
    <w:p w14:paraId="7337A76A" w14:textId="77777777" w:rsidR="00E51496" w:rsidRPr="007205E8" w:rsidRDefault="00362B09" w:rsidP="00632707">
      <w:pPr>
        <w:pStyle w:val="ListParagraph"/>
        <w:spacing w:before="120" w:after="120" w:line="360" w:lineRule="auto"/>
        <w:ind w:left="0"/>
        <w:jc w:val="both"/>
        <w:rPr>
          <w:rFonts w:ascii="Arial" w:hAnsi="Arial" w:cs="Arial"/>
          <w:bCs/>
          <w:sz w:val="24"/>
          <w:szCs w:val="24"/>
          <w:lang w:val="en-GB"/>
        </w:rPr>
      </w:pPr>
      <w:r w:rsidRPr="007205E8">
        <w:rPr>
          <w:rFonts w:ascii="Arial" w:hAnsi="Arial" w:cs="Arial"/>
          <w:bCs/>
          <w:sz w:val="24"/>
          <w:szCs w:val="24"/>
          <w:lang w:val="en-GB"/>
        </w:rPr>
        <w:t>Despite the advantages of the proposed approach, there are some limitations that should be addressed in its implementation. Particular</w:t>
      </w:r>
      <w:r w:rsidR="00ED6581" w:rsidRPr="007205E8">
        <w:rPr>
          <w:rFonts w:ascii="Arial" w:hAnsi="Arial" w:cs="Arial"/>
          <w:bCs/>
          <w:sz w:val="24"/>
          <w:szCs w:val="24"/>
          <w:lang w:val="en-GB"/>
        </w:rPr>
        <w:t>ly</w:t>
      </w:r>
      <w:r w:rsidRPr="007205E8">
        <w:rPr>
          <w:rFonts w:ascii="Arial" w:hAnsi="Arial" w:cs="Arial"/>
          <w:bCs/>
          <w:sz w:val="24"/>
          <w:szCs w:val="24"/>
          <w:lang w:val="en-GB"/>
        </w:rPr>
        <w:t xml:space="preserve">, </w:t>
      </w:r>
      <w:r w:rsidR="00020C82" w:rsidRPr="007205E8">
        <w:rPr>
          <w:rFonts w:ascii="Arial" w:hAnsi="Arial" w:cs="Arial"/>
          <w:bCs/>
          <w:sz w:val="24"/>
          <w:szCs w:val="24"/>
          <w:lang w:val="en-GB"/>
        </w:rPr>
        <w:t>the approach use is not simple because the uncertainties of the data and the interdependence considerations of criteria</w:t>
      </w:r>
      <w:r w:rsidR="00ED6581" w:rsidRPr="007205E8">
        <w:rPr>
          <w:rFonts w:ascii="Arial" w:hAnsi="Arial" w:cs="Arial"/>
          <w:bCs/>
          <w:sz w:val="24"/>
          <w:szCs w:val="24"/>
          <w:lang w:val="en-GB"/>
        </w:rPr>
        <w:t xml:space="preserve"> require complicated matrix and calculations</w:t>
      </w:r>
      <w:r w:rsidR="00020C82" w:rsidRPr="007205E8">
        <w:rPr>
          <w:rFonts w:ascii="Arial" w:hAnsi="Arial" w:cs="Arial"/>
          <w:bCs/>
          <w:sz w:val="24"/>
          <w:szCs w:val="24"/>
          <w:lang w:val="en-GB"/>
        </w:rPr>
        <w:t xml:space="preserve">. </w:t>
      </w:r>
      <w:r w:rsidR="00ED6581" w:rsidRPr="007205E8">
        <w:rPr>
          <w:rFonts w:ascii="Arial" w:hAnsi="Arial" w:cs="Arial"/>
          <w:bCs/>
          <w:sz w:val="24"/>
          <w:szCs w:val="24"/>
          <w:lang w:val="en-GB"/>
        </w:rPr>
        <w:t xml:space="preserve">Furthermore, </w:t>
      </w:r>
      <w:r w:rsidR="0065061B" w:rsidRPr="007205E8">
        <w:rPr>
          <w:rFonts w:ascii="Arial" w:hAnsi="Arial" w:cs="Arial"/>
          <w:bCs/>
          <w:sz w:val="24"/>
          <w:szCs w:val="24"/>
          <w:lang w:val="en-GB"/>
        </w:rPr>
        <w:t xml:space="preserve">another drawback of the approach is the bias judgement of experts. </w:t>
      </w:r>
      <w:r w:rsidR="00454A76" w:rsidRPr="007205E8">
        <w:rPr>
          <w:rFonts w:ascii="Arial" w:hAnsi="Arial" w:cs="Arial"/>
          <w:bCs/>
          <w:sz w:val="24"/>
          <w:szCs w:val="24"/>
          <w:lang w:val="en-GB"/>
        </w:rPr>
        <w:t>To solve this problem</w:t>
      </w:r>
      <w:r w:rsidR="00873D8B" w:rsidRPr="007205E8">
        <w:rPr>
          <w:rFonts w:ascii="Arial" w:hAnsi="Arial" w:cs="Arial"/>
          <w:bCs/>
          <w:sz w:val="24"/>
          <w:szCs w:val="24"/>
          <w:lang w:val="en-GB"/>
        </w:rPr>
        <w:t>, firm</w:t>
      </w:r>
      <w:r w:rsidR="003459EC" w:rsidRPr="007205E8">
        <w:rPr>
          <w:rFonts w:ascii="Arial" w:hAnsi="Arial" w:cs="Arial"/>
          <w:bCs/>
          <w:sz w:val="24"/>
          <w:szCs w:val="24"/>
          <w:lang w:val="en-GB"/>
        </w:rPr>
        <w:t>s</w:t>
      </w:r>
      <w:r w:rsidR="00873D8B" w:rsidRPr="007205E8">
        <w:rPr>
          <w:rFonts w:ascii="Arial" w:hAnsi="Arial" w:cs="Arial"/>
          <w:bCs/>
          <w:sz w:val="24"/>
          <w:szCs w:val="24"/>
          <w:lang w:val="en-GB"/>
        </w:rPr>
        <w:t xml:space="preserve"> should add different weights for each expert based on his or her </w:t>
      </w:r>
      <w:r w:rsidR="00454A76" w:rsidRPr="007205E8">
        <w:rPr>
          <w:rFonts w:ascii="Arial" w:hAnsi="Arial" w:cs="Arial"/>
          <w:bCs/>
          <w:sz w:val="24"/>
          <w:szCs w:val="24"/>
          <w:lang w:val="en-GB"/>
        </w:rPr>
        <w:t xml:space="preserve">and </w:t>
      </w:r>
      <w:r w:rsidR="00873D8B" w:rsidRPr="007205E8">
        <w:rPr>
          <w:rFonts w:ascii="Arial" w:hAnsi="Arial" w:cs="Arial"/>
          <w:bCs/>
          <w:sz w:val="24"/>
          <w:szCs w:val="24"/>
          <w:lang w:val="en-GB"/>
        </w:rPr>
        <w:t>influence of their judgment on the decision making in the supplier se</w:t>
      </w:r>
      <w:r w:rsidR="007768F2" w:rsidRPr="007205E8">
        <w:rPr>
          <w:rFonts w:ascii="Arial" w:hAnsi="Arial" w:cs="Arial"/>
          <w:bCs/>
          <w:sz w:val="24"/>
          <w:szCs w:val="24"/>
          <w:lang w:val="en-GB"/>
        </w:rPr>
        <w:t>lection</w:t>
      </w:r>
      <w:r w:rsidR="00E908ED" w:rsidRPr="007205E8">
        <w:rPr>
          <w:rFonts w:ascii="Arial" w:hAnsi="Arial" w:cs="Arial"/>
          <w:bCs/>
          <w:sz w:val="24"/>
          <w:szCs w:val="24"/>
          <w:lang w:val="en-GB"/>
        </w:rPr>
        <w:t xml:space="preserve"> to improve environmental performance</w:t>
      </w:r>
      <w:r w:rsidR="007768F2" w:rsidRPr="007205E8">
        <w:rPr>
          <w:rFonts w:ascii="Arial" w:hAnsi="Arial" w:cs="Arial"/>
          <w:bCs/>
          <w:sz w:val="24"/>
          <w:szCs w:val="24"/>
          <w:lang w:val="en-GB"/>
        </w:rPr>
        <w:t>, for example, the highest</w:t>
      </w:r>
      <w:r w:rsidR="00873D8B" w:rsidRPr="007205E8">
        <w:rPr>
          <w:rFonts w:ascii="Arial" w:hAnsi="Arial" w:cs="Arial"/>
          <w:bCs/>
          <w:sz w:val="24"/>
          <w:szCs w:val="24"/>
          <w:lang w:val="en-GB"/>
        </w:rPr>
        <w:t xml:space="preserve"> weight for environmental experts. </w:t>
      </w:r>
      <w:r w:rsidR="001651DD" w:rsidRPr="007205E8">
        <w:rPr>
          <w:rFonts w:ascii="Arial" w:hAnsi="Arial" w:cs="Arial"/>
          <w:bCs/>
          <w:sz w:val="24"/>
          <w:szCs w:val="24"/>
          <w:lang w:val="en-GB"/>
        </w:rPr>
        <w:t xml:space="preserve">In addition, </w:t>
      </w:r>
      <w:r w:rsidR="001534D1" w:rsidRPr="007205E8">
        <w:rPr>
          <w:rFonts w:ascii="Arial" w:hAnsi="Arial" w:cs="Arial"/>
          <w:bCs/>
          <w:sz w:val="24"/>
          <w:szCs w:val="24"/>
          <w:lang w:val="en-GB"/>
        </w:rPr>
        <w:t xml:space="preserve">in order to </w:t>
      </w:r>
      <w:r w:rsidR="00B33DD1" w:rsidRPr="007205E8">
        <w:rPr>
          <w:rFonts w:ascii="Arial" w:hAnsi="Arial" w:cs="Arial"/>
          <w:bCs/>
          <w:sz w:val="24"/>
          <w:szCs w:val="24"/>
          <w:lang w:val="en-GB"/>
        </w:rPr>
        <w:t>see</w:t>
      </w:r>
      <w:r w:rsidR="001534D1" w:rsidRPr="007205E8">
        <w:rPr>
          <w:rFonts w:ascii="Arial" w:hAnsi="Arial" w:cs="Arial"/>
          <w:bCs/>
          <w:sz w:val="24"/>
          <w:szCs w:val="24"/>
          <w:lang w:val="en-GB"/>
        </w:rPr>
        <w:t xml:space="preserve"> various view</w:t>
      </w:r>
      <w:r w:rsidR="00B33DD1" w:rsidRPr="007205E8">
        <w:rPr>
          <w:rFonts w:ascii="Arial" w:hAnsi="Arial" w:cs="Arial"/>
          <w:bCs/>
          <w:sz w:val="24"/>
          <w:szCs w:val="24"/>
          <w:lang w:val="en-GB"/>
        </w:rPr>
        <w:t>s</w:t>
      </w:r>
      <w:r w:rsidR="001534D1" w:rsidRPr="007205E8">
        <w:rPr>
          <w:rFonts w:ascii="Arial" w:hAnsi="Arial" w:cs="Arial"/>
          <w:bCs/>
          <w:sz w:val="24"/>
          <w:szCs w:val="24"/>
          <w:lang w:val="en-GB"/>
        </w:rPr>
        <w:t xml:space="preserve"> of the business and the differences</w:t>
      </w:r>
      <w:r w:rsidR="00B33DD1" w:rsidRPr="007205E8">
        <w:rPr>
          <w:rFonts w:ascii="Arial" w:hAnsi="Arial" w:cs="Arial"/>
          <w:bCs/>
          <w:sz w:val="24"/>
          <w:szCs w:val="24"/>
          <w:lang w:val="en-GB"/>
        </w:rPr>
        <w:t xml:space="preserve"> between different </w:t>
      </w:r>
      <w:r w:rsidR="005332CE" w:rsidRPr="007205E8">
        <w:rPr>
          <w:rFonts w:ascii="Arial" w:hAnsi="Arial" w:cs="Arial"/>
          <w:bCs/>
          <w:sz w:val="24"/>
          <w:szCs w:val="24"/>
          <w:lang w:val="en-GB"/>
        </w:rPr>
        <w:t>organisational strategies</w:t>
      </w:r>
      <w:r w:rsidR="00B33DD1" w:rsidRPr="007205E8">
        <w:rPr>
          <w:rFonts w:ascii="Arial" w:hAnsi="Arial" w:cs="Arial"/>
          <w:bCs/>
          <w:sz w:val="24"/>
          <w:szCs w:val="24"/>
          <w:lang w:val="en-GB"/>
        </w:rPr>
        <w:t>, experts should consider different scenarios with and without one or some clusters of criteria.</w:t>
      </w:r>
      <w:r w:rsidR="00333134" w:rsidRPr="007205E8">
        <w:rPr>
          <w:rFonts w:ascii="Arial" w:hAnsi="Arial" w:cs="Arial"/>
          <w:bCs/>
          <w:sz w:val="24"/>
          <w:szCs w:val="24"/>
          <w:lang w:val="en-GB"/>
        </w:rPr>
        <w:t xml:space="preserve"> Finally, for the purpose of continuous improvement, firms should apply the Deming’s Cycle (Plan-Do-Check-Act) to make sure the green supplier selection match </w:t>
      </w:r>
      <w:r w:rsidR="00A41844" w:rsidRPr="007205E8">
        <w:rPr>
          <w:rFonts w:ascii="Arial" w:hAnsi="Arial" w:cs="Arial"/>
          <w:bCs/>
          <w:sz w:val="24"/>
          <w:szCs w:val="24"/>
          <w:lang w:val="en-GB"/>
        </w:rPr>
        <w:t xml:space="preserve">not only its resources, but also the </w:t>
      </w:r>
      <w:r w:rsidR="00333134" w:rsidRPr="007205E8">
        <w:rPr>
          <w:rFonts w:ascii="Arial" w:hAnsi="Arial" w:cs="Arial"/>
          <w:bCs/>
          <w:sz w:val="24"/>
          <w:szCs w:val="24"/>
          <w:lang w:val="en-GB"/>
        </w:rPr>
        <w:t>current international standards</w:t>
      </w:r>
      <w:r w:rsidR="00A41844" w:rsidRPr="007205E8">
        <w:rPr>
          <w:rFonts w:ascii="Arial" w:hAnsi="Arial" w:cs="Arial"/>
          <w:bCs/>
          <w:sz w:val="24"/>
          <w:szCs w:val="24"/>
          <w:lang w:val="en-GB"/>
        </w:rPr>
        <w:t xml:space="preserve"> and</w:t>
      </w:r>
      <w:r w:rsidR="006E1D3F" w:rsidRPr="007205E8">
        <w:rPr>
          <w:rFonts w:ascii="Arial" w:hAnsi="Arial" w:cs="Arial"/>
          <w:bCs/>
          <w:sz w:val="24"/>
          <w:szCs w:val="24"/>
          <w:lang w:val="en-GB"/>
        </w:rPr>
        <w:t xml:space="preserve"> market</w:t>
      </w:r>
      <w:r w:rsidR="00333134" w:rsidRPr="007205E8">
        <w:rPr>
          <w:rFonts w:ascii="Arial" w:hAnsi="Arial" w:cs="Arial"/>
          <w:bCs/>
          <w:sz w:val="24"/>
          <w:szCs w:val="24"/>
          <w:lang w:val="en-GB"/>
        </w:rPr>
        <w:t>’</w:t>
      </w:r>
      <w:r w:rsidR="006E1D3F" w:rsidRPr="007205E8">
        <w:rPr>
          <w:rFonts w:ascii="Arial" w:hAnsi="Arial" w:cs="Arial"/>
          <w:bCs/>
          <w:sz w:val="24"/>
          <w:szCs w:val="24"/>
          <w:lang w:val="en-GB"/>
        </w:rPr>
        <w:t>s</w:t>
      </w:r>
      <w:r w:rsidR="00A41844" w:rsidRPr="007205E8">
        <w:rPr>
          <w:rFonts w:ascii="Arial" w:hAnsi="Arial" w:cs="Arial"/>
          <w:bCs/>
          <w:sz w:val="24"/>
          <w:szCs w:val="24"/>
          <w:lang w:val="en-GB"/>
        </w:rPr>
        <w:t xml:space="preserve"> requirements.</w:t>
      </w:r>
    </w:p>
    <w:p w14:paraId="391E9355" w14:textId="77777777" w:rsidR="00E51496" w:rsidRPr="007205E8" w:rsidRDefault="00E51496" w:rsidP="00E51496">
      <w:pPr>
        <w:rPr>
          <w:rFonts w:ascii="Arial" w:hAnsi="Arial" w:cs="Arial"/>
          <w:sz w:val="24"/>
          <w:szCs w:val="24"/>
          <w:lang w:val="en-GB"/>
        </w:rPr>
      </w:pPr>
      <w:r w:rsidRPr="007205E8">
        <w:rPr>
          <w:rFonts w:ascii="Arial" w:hAnsi="Arial" w:cs="Arial"/>
          <w:sz w:val="24"/>
          <w:szCs w:val="24"/>
          <w:lang w:val="en-GB"/>
        </w:rPr>
        <w:br w:type="page"/>
      </w:r>
    </w:p>
    <w:p w14:paraId="6506E73D" w14:textId="77777777" w:rsidR="00C23105" w:rsidRPr="007205E8" w:rsidRDefault="00E51496" w:rsidP="00E51496">
      <w:pPr>
        <w:pStyle w:val="1"/>
        <w:rPr>
          <w:rFonts w:ascii="Arial" w:hAnsi="Arial" w:cs="Arial"/>
          <w:sz w:val="24"/>
          <w:szCs w:val="24"/>
        </w:rPr>
      </w:pPr>
      <w:bookmarkStart w:id="12" w:name="_Toc475526481"/>
      <w:r w:rsidRPr="007205E8">
        <w:rPr>
          <w:rFonts w:ascii="Arial" w:hAnsi="Arial" w:cs="Arial"/>
          <w:sz w:val="24"/>
          <w:szCs w:val="24"/>
        </w:rPr>
        <w:lastRenderedPageBreak/>
        <w:t>References</w:t>
      </w:r>
      <w:bookmarkEnd w:id="12"/>
    </w:p>
    <w:p w14:paraId="54E1F450" w14:textId="77777777" w:rsidR="00FF14E1" w:rsidRPr="007205E8" w:rsidRDefault="00FF14E1" w:rsidP="0098020E">
      <w:pPr>
        <w:pStyle w:val="1"/>
        <w:numPr>
          <w:ilvl w:val="0"/>
          <w:numId w:val="0"/>
        </w:numPr>
        <w:ind w:left="-360"/>
        <w:rPr>
          <w:rFonts w:ascii="Arial" w:hAnsi="Arial" w:cs="Arial"/>
          <w:b w:val="0"/>
          <w:sz w:val="24"/>
          <w:szCs w:val="24"/>
        </w:rPr>
      </w:pPr>
      <w:bookmarkStart w:id="13" w:name="_Toc475525598"/>
      <w:bookmarkStart w:id="14" w:name="_Toc475526482"/>
      <w:r w:rsidRPr="007205E8">
        <w:rPr>
          <w:rFonts w:ascii="Arial" w:hAnsi="Arial" w:cs="Arial"/>
          <w:b w:val="0"/>
          <w:sz w:val="24"/>
          <w:szCs w:val="24"/>
        </w:rPr>
        <w:t xml:space="preserve">Bai, C., </w:t>
      </w:r>
      <w:proofErr w:type="spellStart"/>
      <w:r w:rsidRPr="007205E8">
        <w:rPr>
          <w:rFonts w:ascii="Arial" w:hAnsi="Arial" w:cs="Arial"/>
          <w:b w:val="0"/>
          <w:sz w:val="24"/>
          <w:szCs w:val="24"/>
        </w:rPr>
        <w:t>Sarkis</w:t>
      </w:r>
      <w:proofErr w:type="gramStart"/>
      <w:r w:rsidRPr="007205E8">
        <w:rPr>
          <w:rFonts w:ascii="Arial" w:hAnsi="Arial" w:cs="Arial"/>
          <w:b w:val="0"/>
          <w:sz w:val="24"/>
          <w:szCs w:val="24"/>
        </w:rPr>
        <w:t>,J</w:t>
      </w:r>
      <w:proofErr w:type="spellEnd"/>
      <w:proofErr w:type="gramEnd"/>
      <w:r w:rsidRPr="007205E8">
        <w:rPr>
          <w:rFonts w:ascii="Arial" w:hAnsi="Arial" w:cs="Arial"/>
          <w:b w:val="0"/>
          <w:sz w:val="24"/>
          <w:szCs w:val="24"/>
        </w:rPr>
        <w:t>., 2010b. Integrating sustainability into supplier selection with Grey system and rough set methodologies. Int. J. Prod. Econ. 124, 252–264.</w:t>
      </w:r>
      <w:bookmarkEnd w:id="13"/>
      <w:bookmarkEnd w:id="14"/>
      <w:r w:rsidRPr="007205E8">
        <w:rPr>
          <w:rFonts w:ascii="Arial" w:hAnsi="Arial" w:cs="Arial"/>
          <w:b w:val="0"/>
          <w:sz w:val="24"/>
          <w:szCs w:val="24"/>
        </w:rPr>
        <w:t xml:space="preserve"> </w:t>
      </w:r>
    </w:p>
    <w:p w14:paraId="7B668324" w14:textId="77777777" w:rsidR="00FF14E1" w:rsidRPr="007205E8" w:rsidRDefault="00FF14E1" w:rsidP="0098020E">
      <w:pPr>
        <w:pStyle w:val="1"/>
        <w:numPr>
          <w:ilvl w:val="0"/>
          <w:numId w:val="0"/>
        </w:numPr>
        <w:ind w:left="-360"/>
        <w:rPr>
          <w:rFonts w:ascii="Arial" w:hAnsi="Arial" w:cs="Arial"/>
          <w:b w:val="0"/>
          <w:sz w:val="24"/>
          <w:szCs w:val="24"/>
        </w:rPr>
      </w:pPr>
      <w:bookmarkStart w:id="15" w:name="_Toc475525599"/>
      <w:bookmarkStart w:id="16" w:name="_Toc475526483"/>
      <w:r w:rsidRPr="007205E8">
        <w:rPr>
          <w:rFonts w:ascii="Arial" w:hAnsi="Arial" w:cs="Arial"/>
          <w:b w:val="0"/>
          <w:sz w:val="24"/>
          <w:szCs w:val="24"/>
        </w:rPr>
        <w:t>Bai, C., Sarkis</w:t>
      </w:r>
      <w:proofErr w:type="gramStart"/>
      <w:r w:rsidRPr="007205E8">
        <w:rPr>
          <w:rFonts w:ascii="Arial" w:hAnsi="Arial" w:cs="Arial"/>
          <w:b w:val="0"/>
          <w:sz w:val="24"/>
          <w:szCs w:val="24"/>
        </w:rPr>
        <w:t>,J</w:t>
      </w:r>
      <w:proofErr w:type="gramEnd"/>
      <w:r w:rsidRPr="007205E8">
        <w:rPr>
          <w:rFonts w:ascii="Arial" w:hAnsi="Arial" w:cs="Arial"/>
          <w:b w:val="0"/>
          <w:sz w:val="24"/>
          <w:szCs w:val="24"/>
        </w:rPr>
        <w:t xml:space="preserve">.,2010a. Green supplier development: analytical evaluation using rough set theory. </w:t>
      </w:r>
      <w:proofErr w:type="spellStart"/>
      <w:r w:rsidRPr="007205E8">
        <w:rPr>
          <w:rFonts w:ascii="Arial" w:hAnsi="Arial" w:cs="Arial"/>
          <w:b w:val="0"/>
          <w:sz w:val="24"/>
          <w:szCs w:val="24"/>
        </w:rPr>
        <w:t>J.Clean.Prod</w:t>
      </w:r>
      <w:proofErr w:type="spellEnd"/>
      <w:r w:rsidRPr="007205E8">
        <w:rPr>
          <w:rFonts w:ascii="Arial" w:hAnsi="Arial" w:cs="Arial"/>
          <w:b w:val="0"/>
          <w:sz w:val="24"/>
          <w:szCs w:val="24"/>
        </w:rPr>
        <w:t>. 18,1200–1210.</w:t>
      </w:r>
      <w:bookmarkEnd w:id="15"/>
      <w:bookmarkEnd w:id="16"/>
      <w:r w:rsidRPr="007205E8">
        <w:rPr>
          <w:rFonts w:ascii="Arial" w:hAnsi="Arial" w:cs="Arial"/>
          <w:b w:val="0"/>
          <w:sz w:val="24"/>
          <w:szCs w:val="24"/>
        </w:rPr>
        <w:t xml:space="preserve"> </w:t>
      </w:r>
    </w:p>
    <w:p w14:paraId="26C1F35E" w14:textId="77777777" w:rsidR="00FF14E1" w:rsidRPr="007205E8" w:rsidRDefault="00FF14E1" w:rsidP="0098020E">
      <w:pPr>
        <w:pStyle w:val="1"/>
        <w:numPr>
          <w:ilvl w:val="0"/>
          <w:numId w:val="0"/>
        </w:numPr>
        <w:ind w:left="-360"/>
        <w:rPr>
          <w:rFonts w:ascii="Arial" w:hAnsi="Arial" w:cs="Arial"/>
          <w:b w:val="0"/>
          <w:sz w:val="24"/>
          <w:szCs w:val="24"/>
        </w:rPr>
      </w:pPr>
      <w:bookmarkStart w:id="17" w:name="_Toc475525600"/>
      <w:bookmarkStart w:id="18" w:name="_Toc475526484"/>
      <w:proofErr w:type="spellStart"/>
      <w:r w:rsidRPr="007205E8">
        <w:rPr>
          <w:rFonts w:ascii="Arial" w:hAnsi="Arial" w:cs="Arial"/>
          <w:b w:val="0"/>
          <w:sz w:val="24"/>
          <w:szCs w:val="24"/>
        </w:rPr>
        <w:t>Baskaran</w:t>
      </w:r>
      <w:proofErr w:type="spellEnd"/>
      <w:r w:rsidRPr="007205E8">
        <w:rPr>
          <w:rFonts w:ascii="Arial" w:hAnsi="Arial" w:cs="Arial"/>
          <w:b w:val="0"/>
          <w:sz w:val="24"/>
          <w:szCs w:val="24"/>
        </w:rPr>
        <w:t xml:space="preserve">, V., </w:t>
      </w:r>
      <w:proofErr w:type="spellStart"/>
      <w:r w:rsidRPr="007205E8">
        <w:rPr>
          <w:rFonts w:ascii="Arial" w:hAnsi="Arial" w:cs="Arial"/>
          <w:b w:val="0"/>
          <w:sz w:val="24"/>
          <w:szCs w:val="24"/>
        </w:rPr>
        <w:t>Nachiappan</w:t>
      </w:r>
      <w:proofErr w:type="spellEnd"/>
      <w:r w:rsidRPr="007205E8">
        <w:rPr>
          <w:rFonts w:ascii="Arial" w:hAnsi="Arial" w:cs="Arial"/>
          <w:b w:val="0"/>
          <w:sz w:val="24"/>
          <w:szCs w:val="24"/>
        </w:rPr>
        <w:t>, S., Rahman, S., 2012. Indian textile suppliers’ sustainability evaluation using the Grey approach. Int. J. Prod. Econ. 135, 647–658.</w:t>
      </w:r>
      <w:bookmarkEnd w:id="17"/>
      <w:bookmarkEnd w:id="18"/>
      <w:r w:rsidRPr="007205E8">
        <w:rPr>
          <w:rFonts w:ascii="Arial" w:hAnsi="Arial" w:cs="Arial"/>
          <w:b w:val="0"/>
          <w:sz w:val="24"/>
          <w:szCs w:val="24"/>
        </w:rPr>
        <w:t xml:space="preserve"> </w:t>
      </w:r>
    </w:p>
    <w:p w14:paraId="79A21737" w14:textId="77777777" w:rsidR="00FF14E1" w:rsidRPr="007205E8" w:rsidRDefault="00FF14E1" w:rsidP="0098020E">
      <w:pPr>
        <w:pStyle w:val="1"/>
        <w:numPr>
          <w:ilvl w:val="0"/>
          <w:numId w:val="0"/>
        </w:numPr>
        <w:ind w:left="-360"/>
        <w:rPr>
          <w:rFonts w:ascii="Arial" w:hAnsi="Arial" w:cs="Arial"/>
          <w:b w:val="0"/>
          <w:sz w:val="24"/>
          <w:szCs w:val="24"/>
        </w:rPr>
      </w:pPr>
      <w:bookmarkStart w:id="19" w:name="_Toc475525601"/>
      <w:bookmarkStart w:id="20" w:name="_Toc475526485"/>
      <w:proofErr w:type="spellStart"/>
      <w:r w:rsidRPr="007205E8">
        <w:rPr>
          <w:rFonts w:ascii="Arial" w:hAnsi="Arial" w:cs="Arial"/>
          <w:b w:val="0"/>
          <w:sz w:val="24"/>
          <w:szCs w:val="24"/>
        </w:rPr>
        <w:t>Beschorner</w:t>
      </w:r>
      <w:proofErr w:type="spellEnd"/>
      <w:r w:rsidRPr="007205E8">
        <w:rPr>
          <w:rFonts w:ascii="Arial" w:hAnsi="Arial" w:cs="Arial"/>
          <w:b w:val="0"/>
          <w:sz w:val="24"/>
          <w:szCs w:val="24"/>
        </w:rPr>
        <w:t>, T., Muller, M., 2007. Social Standards: Toward an Active Ethical Involvement of Businesses in Developing Countries. journal of Business Ethics. 73(1), 11-20</w:t>
      </w:r>
      <w:bookmarkEnd w:id="19"/>
      <w:bookmarkEnd w:id="20"/>
    </w:p>
    <w:p w14:paraId="5A61906A" w14:textId="77777777" w:rsidR="00FF14E1" w:rsidRPr="007205E8" w:rsidRDefault="00FF14E1" w:rsidP="0098020E">
      <w:pPr>
        <w:pStyle w:val="1"/>
        <w:numPr>
          <w:ilvl w:val="0"/>
          <w:numId w:val="0"/>
        </w:numPr>
        <w:ind w:left="-360"/>
        <w:rPr>
          <w:rFonts w:ascii="Arial" w:hAnsi="Arial" w:cs="Arial"/>
          <w:b w:val="0"/>
          <w:sz w:val="24"/>
          <w:szCs w:val="24"/>
        </w:rPr>
      </w:pPr>
      <w:bookmarkStart w:id="21" w:name="_Toc475525602"/>
      <w:bookmarkStart w:id="22" w:name="_Toc475526486"/>
      <w:r w:rsidRPr="007205E8">
        <w:rPr>
          <w:rFonts w:ascii="Arial" w:hAnsi="Arial" w:cs="Arial"/>
          <w:b w:val="0"/>
          <w:sz w:val="24"/>
          <w:szCs w:val="24"/>
        </w:rPr>
        <w:t xml:space="preserve">Davis, B., 2016. Vietnam To Approve TPP Trade Deal, But It May All Be For Nothing. Forbes [online]. Available at </w:t>
      </w:r>
      <w:hyperlink r:id="rId35" w:anchor="5b7d6f3572bb" w:history="1">
        <w:r w:rsidRPr="007205E8">
          <w:rPr>
            <w:rFonts w:ascii="Arial" w:hAnsi="Arial" w:cs="Arial"/>
            <w:b w:val="0"/>
            <w:sz w:val="24"/>
            <w:szCs w:val="24"/>
          </w:rPr>
          <w:t>http://www.forbes.com/sites/davisbrett/2016/06/20/vietnam-to-approve-tpp-trade-deal-but-it-may-all-be-for-nothing/#5b7d6f3572bb</w:t>
        </w:r>
      </w:hyperlink>
      <w:r w:rsidRPr="007205E8">
        <w:rPr>
          <w:rFonts w:ascii="Arial" w:hAnsi="Arial" w:cs="Arial"/>
          <w:b w:val="0"/>
          <w:sz w:val="24"/>
          <w:szCs w:val="24"/>
        </w:rPr>
        <w:t xml:space="preserve"> [Accessed 03/09/2016].</w:t>
      </w:r>
      <w:bookmarkEnd w:id="21"/>
      <w:bookmarkEnd w:id="22"/>
    </w:p>
    <w:p w14:paraId="6BEE2106" w14:textId="77777777" w:rsidR="00FF14E1" w:rsidRPr="007205E8" w:rsidRDefault="00FF14E1" w:rsidP="0098020E">
      <w:pPr>
        <w:pStyle w:val="1"/>
        <w:numPr>
          <w:ilvl w:val="0"/>
          <w:numId w:val="0"/>
        </w:numPr>
        <w:ind w:left="-360"/>
        <w:rPr>
          <w:rFonts w:ascii="Arial" w:hAnsi="Arial" w:cs="Arial"/>
          <w:b w:val="0"/>
          <w:sz w:val="24"/>
          <w:szCs w:val="24"/>
        </w:rPr>
      </w:pPr>
      <w:bookmarkStart w:id="23" w:name="_Toc475525603"/>
      <w:bookmarkStart w:id="24" w:name="_Toc475526487"/>
      <w:r w:rsidRPr="007205E8">
        <w:rPr>
          <w:rFonts w:ascii="Arial" w:hAnsi="Arial" w:cs="Arial"/>
          <w:b w:val="0"/>
          <w:sz w:val="24"/>
          <w:szCs w:val="24"/>
        </w:rPr>
        <w:t xml:space="preserve">De Boer, L., </w:t>
      </w:r>
      <w:proofErr w:type="spellStart"/>
      <w:r w:rsidRPr="007205E8">
        <w:rPr>
          <w:rFonts w:ascii="Arial" w:hAnsi="Arial" w:cs="Arial"/>
          <w:b w:val="0"/>
          <w:sz w:val="24"/>
          <w:szCs w:val="24"/>
        </w:rPr>
        <w:t>Labro</w:t>
      </w:r>
      <w:proofErr w:type="spellEnd"/>
      <w:r w:rsidRPr="007205E8">
        <w:rPr>
          <w:rFonts w:ascii="Arial" w:hAnsi="Arial" w:cs="Arial"/>
          <w:b w:val="0"/>
          <w:sz w:val="24"/>
          <w:szCs w:val="24"/>
        </w:rPr>
        <w:t xml:space="preserve">, E., </w:t>
      </w:r>
      <w:proofErr w:type="spellStart"/>
      <w:r w:rsidRPr="007205E8">
        <w:rPr>
          <w:rFonts w:ascii="Arial" w:hAnsi="Arial" w:cs="Arial"/>
          <w:b w:val="0"/>
          <w:sz w:val="24"/>
          <w:szCs w:val="24"/>
        </w:rPr>
        <w:t>Morlacchi</w:t>
      </w:r>
      <w:proofErr w:type="spellEnd"/>
      <w:r w:rsidRPr="007205E8">
        <w:rPr>
          <w:rFonts w:ascii="Arial" w:hAnsi="Arial" w:cs="Arial"/>
          <w:b w:val="0"/>
          <w:sz w:val="24"/>
          <w:szCs w:val="24"/>
        </w:rPr>
        <w:t>, P., 2001. A review of methods supporting supplier selection. European Journal of Purchasing and Supply Chain Management. 7(2), 75-89.</w:t>
      </w:r>
      <w:bookmarkEnd w:id="23"/>
      <w:bookmarkEnd w:id="24"/>
    </w:p>
    <w:p w14:paraId="2975E050" w14:textId="77777777" w:rsidR="00FF14E1" w:rsidRPr="007205E8" w:rsidRDefault="00FF14E1" w:rsidP="0098020E">
      <w:pPr>
        <w:pStyle w:val="1"/>
        <w:numPr>
          <w:ilvl w:val="0"/>
          <w:numId w:val="0"/>
        </w:numPr>
        <w:ind w:left="-360"/>
        <w:rPr>
          <w:rFonts w:ascii="Arial" w:hAnsi="Arial" w:cs="Arial"/>
          <w:b w:val="0"/>
          <w:color w:val="231F20"/>
          <w:sz w:val="24"/>
          <w:szCs w:val="24"/>
        </w:rPr>
      </w:pPr>
      <w:bookmarkStart w:id="25" w:name="_Toc475525604"/>
      <w:bookmarkStart w:id="26" w:name="_Toc475526488"/>
      <w:r w:rsidRPr="007205E8">
        <w:rPr>
          <w:rFonts w:ascii="Arial" w:hAnsi="Arial" w:cs="Arial"/>
          <w:b w:val="0"/>
          <w:sz w:val="24"/>
          <w:szCs w:val="24"/>
        </w:rPr>
        <w:t>Deans, I., 1999. An approach to the environmental management of purchasing in the utilities sector. Eco – Management and Auditing. 6(1), 11-17.</w:t>
      </w:r>
      <w:bookmarkEnd w:id="25"/>
      <w:bookmarkEnd w:id="26"/>
      <w:r w:rsidRPr="007205E8">
        <w:rPr>
          <w:rFonts w:ascii="Arial" w:hAnsi="Arial" w:cs="Arial"/>
          <w:b w:val="0"/>
          <w:color w:val="231F20"/>
          <w:sz w:val="24"/>
          <w:szCs w:val="24"/>
        </w:rPr>
        <w:t xml:space="preserve"> </w:t>
      </w:r>
    </w:p>
    <w:p w14:paraId="2A2B1DBA" w14:textId="77777777" w:rsidR="00FF14E1" w:rsidRPr="007205E8" w:rsidRDefault="00FF14E1" w:rsidP="0098020E">
      <w:pPr>
        <w:pStyle w:val="1"/>
        <w:numPr>
          <w:ilvl w:val="0"/>
          <w:numId w:val="0"/>
        </w:numPr>
        <w:ind w:left="-360"/>
        <w:rPr>
          <w:rFonts w:ascii="Arial" w:hAnsi="Arial" w:cs="Arial"/>
          <w:b w:val="0"/>
          <w:sz w:val="24"/>
          <w:szCs w:val="24"/>
        </w:rPr>
      </w:pPr>
      <w:bookmarkStart w:id="27" w:name="_Toc475525605"/>
      <w:bookmarkStart w:id="28" w:name="_Toc475526489"/>
      <w:r w:rsidRPr="007205E8">
        <w:rPr>
          <w:rFonts w:ascii="Arial" w:hAnsi="Arial" w:cs="Arial"/>
          <w:b w:val="0"/>
          <w:sz w:val="24"/>
          <w:szCs w:val="24"/>
        </w:rPr>
        <w:t>Fu, X., Zhu, Q.</w:t>
      </w:r>
      <w:proofErr w:type="gramStart"/>
      <w:r w:rsidRPr="007205E8">
        <w:rPr>
          <w:rFonts w:ascii="Arial" w:hAnsi="Arial" w:cs="Arial"/>
          <w:b w:val="0"/>
          <w:sz w:val="24"/>
          <w:szCs w:val="24"/>
        </w:rPr>
        <w:t>,S</w:t>
      </w:r>
      <w:proofErr w:type="gramEnd"/>
      <w:r w:rsidRPr="007205E8">
        <w:rPr>
          <w:rFonts w:ascii="Arial" w:hAnsi="Arial" w:cs="Arial"/>
          <w:b w:val="0"/>
          <w:sz w:val="24"/>
          <w:szCs w:val="24"/>
        </w:rPr>
        <w:t xml:space="preserve"> </w:t>
      </w:r>
      <w:proofErr w:type="spellStart"/>
      <w:r w:rsidRPr="007205E8">
        <w:rPr>
          <w:rFonts w:ascii="Arial" w:hAnsi="Arial" w:cs="Arial"/>
          <w:b w:val="0"/>
          <w:sz w:val="24"/>
          <w:szCs w:val="24"/>
        </w:rPr>
        <w:t>arkis</w:t>
      </w:r>
      <w:proofErr w:type="spellEnd"/>
      <w:r w:rsidRPr="007205E8">
        <w:rPr>
          <w:rFonts w:ascii="Arial" w:hAnsi="Arial" w:cs="Arial"/>
          <w:b w:val="0"/>
          <w:sz w:val="24"/>
          <w:szCs w:val="24"/>
        </w:rPr>
        <w:t>, J.,2012.Evaluating green supplier development programs at a telecommunications systems provider.Int.J.Prod.Econ.140,357–367.</w:t>
      </w:r>
      <w:bookmarkEnd w:id="27"/>
      <w:bookmarkEnd w:id="28"/>
      <w:r w:rsidRPr="007205E8">
        <w:rPr>
          <w:rFonts w:ascii="Arial" w:hAnsi="Arial" w:cs="Arial"/>
          <w:b w:val="0"/>
          <w:sz w:val="24"/>
          <w:szCs w:val="24"/>
        </w:rPr>
        <w:t xml:space="preserve"> </w:t>
      </w:r>
    </w:p>
    <w:p w14:paraId="5320390B" w14:textId="77777777" w:rsidR="00FF14E1" w:rsidRPr="007205E8" w:rsidRDefault="00FF14E1" w:rsidP="0098020E">
      <w:pPr>
        <w:pStyle w:val="1"/>
        <w:numPr>
          <w:ilvl w:val="0"/>
          <w:numId w:val="0"/>
        </w:numPr>
        <w:ind w:left="-360"/>
        <w:rPr>
          <w:rFonts w:ascii="Arial" w:hAnsi="Arial" w:cs="Arial"/>
          <w:b w:val="0"/>
          <w:sz w:val="24"/>
          <w:szCs w:val="24"/>
        </w:rPr>
      </w:pPr>
      <w:bookmarkStart w:id="29" w:name="_Toc475525606"/>
      <w:bookmarkStart w:id="30" w:name="_Toc475526490"/>
      <w:proofErr w:type="spellStart"/>
      <w:r w:rsidRPr="007205E8">
        <w:rPr>
          <w:rFonts w:ascii="Arial" w:hAnsi="Arial" w:cs="Arial"/>
          <w:b w:val="0"/>
          <w:sz w:val="24"/>
          <w:szCs w:val="24"/>
        </w:rPr>
        <w:t>Golmohammadi</w:t>
      </w:r>
      <w:proofErr w:type="spellEnd"/>
      <w:r w:rsidRPr="007205E8">
        <w:rPr>
          <w:rFonts w:ascii="Arial" w:hAnsi="Arial" w:cs="Arial"/>
          <w:b w:val="0"/>
          <w:sz w:val="24"/>
          <w:szCs w:val="24"/>
        </w:rPr>
        <w:t>, D.</w:t>
      </w:r>
      <w:proofErr w:type="gramStart"/>
      <w:r w:rsidRPr="007205E8">
        <w:rPr>
          <w:rFonts w:ascii="Arial" w:hAnsi="Arial" w:cs="Arial"/>
          <w:b w:val="0"/>
          <w:sz w:val="24"/>
          <w:szCs w:val="24"/>
        </w:rPr>
        <w:t>,Mellat</w:t>
      </w:r>
      <w:proofErr w:type="gramEnd"/>
      <w:r w:rsidRPr="007205E8">
        <w:rPr>
          <w:rFonts w:ascii="Arial" w:hAnsi="Arial" w:cs="Arial"/>
          <w:b w:val="0"/>
          <w:sz w:val="24"/>
          <w:szCs w:val="24"/>
        </w:rPr>
        <w:t>-Parast,M.,2012.Developing a Grey-based decision- making model for supplier selection. Int. J. Prod. Econ. 137,191–200.</w:t>
      </w:r>
      <w:bookmarkEnd w:id="29"/>
      <w:bookmarkEnd w:id="30"/>
      <w:r w:rsidRPr="007205E8">
        <w:rPr>
          <w:rFonts w:ascii="Arial" w:hAnsi="Arial" w:cs="Arial"/>
          <w:b w:val="0"/>
          <w:sz w:val="24"/>
          <w:szCs w:val="24"/>
        </w:rPr>
        <w:t xml:space="preserve"> </w:t>
      </w:r>
    </w:p>
    <w:p w14:paraId="163937FC" w14:textId="77777777" w:rsidR="00FF14E1" w:rsidRPr="007205E8" w:rsidRDefault="00FF14E1" w:rsidP="0098020E">
      <w:pPr>
        <w:pStyle w:val="1"/>
        <w:numPr>
          <w:ilvl w:val="0"/>
          <w:numId w:val="0"/>
        </w:numPr>
        <w:ind w:left="-360"/>
        <w:rPr>
          <w:rFonts w:ascii="Arial" w:hAnsi="Arial" w:cs="Arial"/>
          <w:b w:val="0"/>
          <w:sz w:val="24"/>
          <w:szCs w:val="24"/>
        </w:rPr>
      </w:pPr>
      <w:bookmarkStart w:id="31" w:name="_Toc475525607"/>
      <w:bookmarkStart w:id="32" w:name="_Toc475526491"/>
      <w:r w:rsidRPr="007205E8">
        <w:rPr>
          <w:rFonts w:ascii="Arial" w:hAnsi="Arial" w:cs="Arial"/>
          <w:b w:val="0"/>
          <w:sz w:val="24"/>
          <w:szCs w:val="24"/>
        </w:rPr>
        <w:t xml:space="preserve">Handfield, R., Walton, S.V., </w:t>
      </w:r>
      <w:proofErr w:type="spellStart"/>
      <w:r w:rsidRPr="007205E8">
        <w:rPr>
          <w:rFonts w:ascii="Arial" w:hAnsi="Arial" w:cs="Arial"/>
          <w:b w:val="0"/>
          <w:sz w:val="24"/>
          <w:szCs w:val="24"/>
        </w:rPr>
        <w:t>Sroufe</w:t>
      </w:r>
      <w:proofErr w:type="spellEnd"/>
      <w:r w:rsidRPr="007205E8">
        <w:rPr>
          <w:rFonts w:ascii="Arial" w:hAnsi="Arial" w:cs="Arial"/>
          <w:b w:val="0"/>
          <w:sz w:val="24"/>
          <w:szCs w:val="24"/>
        </w:rPr>
        <w:t xml:space="preserve">, R., </w:t>
      </w:r>
      <w:proofErr w:type="spellStart"/>
      <w:r w:rsidRPr="007205E8">
        <w:rPr>
          <w:rFonts w:ascii="Arial" w:hAnsi="Arial" w:cs="Arial"/>
          <w:b w:val="0"/>
          <w:sz w:val="24"/>
          <w:szCs w:val="24"/>
        </w:rPr>
        <w:t>Melnyk</w:t>
      </w:r>
      <w:proofErr w:type="spellEnd"/>
      <w:r w:rsidRPr="007205E8">
        <w:rPr>
          <w:rFonts w:ascii="Arial" w:hAnsi="Arial" w:cs="Arial"/>
          <w:b w:val="0"/>
          <w:sz w:val="24"/>
          <w:szCs w:val="24"/>
        </w:rPr>
        <w:t>, S.A., 2002. Applying environmental criteria to supplier assessment: a study in the application of the Analytical hierarchy process. European Journal of operational research. 141(1), 70-87.</w:t>
      </w:r>
      <w:bookmarkEnd w:id="31"/>
      <w:bookmarkEnd w:id="32"/>
    </w:p>
    <w:p w14:paraId="2C2581FC" w14:textId="77777777" w:rsidR="00FF14E1" w:rsidRPr="007205E8" w:rsidRDefault="00FF14E1" w:rsidP="0098020E">
      <w:pPr>
        <w:pStyle w:val="1"/>
        <w:numPr>
          <w:ilvl w:val="0"/>
          <w:numId w:val="0"/>
        </w:numPr>
        <w:ind w:left="-360"/>
        <w:rPr>
          <w:rFonts w:ascii="Arial" w:hAnsi="Arial" w:cs="Arial"/>
          <w:b w:val="0"/>
          <w:sz w:val="24"/>
          <w:szCs w:val="24"/>
        </w:rPr>
      </w:pPr>
      <w:bookmarkStart w:id="33" w:name="_Toc475525608"/>
      <w:bookmarkStart w:id="34" w:name="_Toc475526492"/>
      <w:proofErr w:type="spellStart"/>
      <w:r w:rsidRPr="007205E8">
        <w:rPr>
          <w:rFonts w:ascii="Arial" w:hAnsi="Arial" w:cs="Arial"/>
          <w:b w:val="0"/>
          <w:sz w:val="24"/>
          <w:szCs w:val="24"/>
        </w:rPr>
        <w:t>Hashemi</w:t>
      </w:r>
      <w:proofErr w:type="spellEnd"/>
      <w:r w:rsidRPr="007205E8">
        <w:rPr>
          <w:rFonts w:ascii="Arial" w:hAnsi="Arial" w:cs="Arial"/>
          <w:b w:val="0"/>
          <w:sz w:val="24"/>
          <w:szCs w:val="24"/>
        </w:rPr>
        <w:t>, S.</w:t>
      </w:r>
      <w:proofErr w:type="gramStart"/>
      <w:r w:rsidRPr="007205E8">
        <w:rPr>
          <w:rFonts w:ascii="Arial" w:hAnsi="Arial" w:cs="Arial"/>
          <w:b w:val="0"/>
          <w:sz w:val="24"/>
          <w:szCs w:val="24"/>
        </w:rPr>
        <w:t>,H</w:t>
      </w:r>
      <w:proofErr w:type="gramEnd"/>
      <w:r w:rsidRPr="007205E8">
        <w:rPr>
          <w:rFonts w:ascii="Arial" w:hAnsi="Arial" w:cs="Arial"/>
          <w:b w:val="0"/>
          <w:sz w:val="24"/>
          <w:szCs w:val="24"/>
        </w:rPr>
        <w:t xml:space="preserve">., </w:t>
      </w:r>
      <w:proofErr w:type="spellStart"/>
      <w:r w:rsidRPr="007205E8">
        <w:rPr>
          <w:rFonts w:ascii="Arial" w:hAnsi="Arial" w:cs="Arial"/>
          <w:b w:val="0"/>
          <w:sz w:val="24"/>
          <w:szCs w:val="24"/>
        </w:rPr>
        <w:t>Karimi</w:t>
      </w:r>
      <w:proofErr w:type="spellEnd"/>
      <w:r w:rsidRPr="007205E8">
        <w:rPr>
          <w:rFonts w:ascii="Arial" w:hAnsi="Arial" w:cs="Arial"/>
          <w:b w:val="0"/>
          <w:sz w:val="24"/>
          <w:szCs w:val="24"/>
        </w:rPr>
        <w:t xml:space="preserve">, A., </w:t>
      </w:r>
      <w:proofErr w:type="spellStart"/>
      <w:r w:rsidRPr="007205E8">
        <w:rPr>
          <w:rFonts w:ascii="Arial" w:hAnsi="Arial" w:cs="Arial"/>
          <w:b w:val="0"/>
          <w:sz w:val="24"/>
          <w:szCs w:val="24"/>
        </w:rPr>
        <w:t>Tavana</w:t>
      </w:r>
      <w:proofErr w:type="spellEnd"/>
      <w:r w:rsidRPr="007205E8">
        <w:rPr>
          <w:rFonts w:ascii="Arial" w:hAnsi="Arial" w:cs="Arial"/>
          <w:b w:val="0"/>
          <w:sz w:val="24"/>
          <w:szCs w:val="24"/>
        </w:rPr>
        <w:t xml:space="preserve"> M., 2015. An integrated green supplier selection approach with analytic network process and improved Grey relational analysis. Int. J. Production Economics, 159, 178-191.</w:t>
      </w:r>
      <w:bookmarkEnd w:id="33"/>
      <w:bookmarkEnd w:id="34"/>
    </w:p>
    <w:p w14:paraId="35F8664E" w14:textId="77777777" w:rsidR="00FF14E1" w:rsidRPr="007205E8" w:rsidRDefault="00FF14E1" w:rsidP="0098020E">
      <w:pPr>
        <w:pStyle w:val="1"/>
        <w:numPr>
          <w:ilvl w:val="0"/>
          <w:numId w:val="0"/>
        </w:numPr>
        <w:ind w:left="-360"/>
        <w:rPr>
          <w:rFonts w:ascii="Arial" w:hAnsi="Arial" w:cs="Arial"/>
          <w:b w:val="0"/>
          <w:sz w:val="24"/>
          <w:szCs w:val="24"/>
        </w:rPr>
      </w:pPr>
      <w:bookmarkStart w:id="35" w:name="_Toc475525609"/>
      <w:bookmarkStart w:id="36" w:name="_Toc475526493"/>
      <w:r w:rsidRPr="007205E8">
        <w:rPr>
          <w:rFonts w:ascii="Arial" w:hAnsi="Arial" w:cs="Arial"/>
          <w:b w:val="0"/>
          <w:sz w:val="24"/>
          <w:szCs w:val="24"/>
        </w:rPr>
        <w:t>Hsu, C.W., Hu, A.H., 2009. Applying hazardous substance management to supplier selection using analytic network process. Journal of Clearer Production. 17 (2), 255-264.</w:t>
      </w:r>
      <w:bookmarkEnd w:id="35"/>
      <w:bookmarkEnd w:id="36"/>
    </w:p>
    <w:p w14:paraId="15799C4D" w14:textId="77777777" w:rsidR="00FF14E1" w:rsidRPr="007205E8" w:rsidRDefault="00FF14E1" w:rsidP="0098020E">
      <w:pPr>
        <w:pStyle w:val="1"/>
        <w:numPr>
          <w:ilvl w:val="0"/>
          <w:numId w:val="0"/>
        </w:numPr>
        <w:ind w:left="-360"/>
        <w:rPr>
          <w:rFonts w:ascii="Arial" w:hAnsi="Arial" w:cs="Arial"/>
          <w:b w:val="0"/>
          <w:sz w:val="24"/>
          <w:szCs w:val="24"/>
        </w:rPr>
      </w:pPr>
      <w:bookmarkStart w:id="37" w:name="_Toc475525610"/>
      <w:bookmarkStart w:id="38" w:name="_Toc475526494"/>
      <w:r w:rsidRPr="007205E8">
        <w:rPr>
          <w:rFonts w:ascii="Arial" w:hAnsi="Arial" w:cs="Arial"/>
          <w:b w:val="0"/>
          <w:sz w:val="24"/>
          <w:szCs w:val="24"/>
        </w:rPr>
        <w:t>Humphrey, P.K., Wong, Y.K, Chan, F.T.S., 2003. Integrating environmental criteria into the supplier selection process. Journal of Materials Processing Technology. 138 (1-3), 349-356.</w:t>
      </w:r>
      <w:bookmarkEnd w:id="37"/>
      <w:bookmarkEnd w:id="38"/>
    </w:p>
    <w:p w14:paraId="756DE0E7" w14:textId="77777777" w:rsidR="00FF14E1" w:rsidRPr="007205E8" w:rsidRDefault="00FF14E1" w:rsidP="0098020E">
      <w:pPr>
        <w:pStyle w:val="1"/>
        <w:numPr>
          <w:ilvl w:val="0"/>
          <w:numId w:val="0"/>
        </w:numPr>
        <w:ind w:left="-360"/>
        <w:rPr>
          <w:rFonts w:ascii="Arial" w:hAnsi="Arial" w:cs="Arial"/>
          <w:b w:val="0"/>
          <w:sz w:val="24"/>
          <w:szCs w:val="24"/>
        </w:rPr>
      </w:pPr>
      <w:bookmarkStart w:id="39" w:name="_Toc475525611"/>
      <w:bookmarkStart w:id="40" w:name="_Toc475526495"/>
      <w:r w:rsidRPr="007205E8">
        <w:rPr>
          <w:rFonts w:ascii="Arial" w:hAnsi="Arial" w:cs="Arial"/>
          <w:b w:val="0"/>
          <w:sz w:val="24"/>
          <w:szCs w:val="24"/>
        </w:rPr>
        <w:t xml:space="preserve">Igarashi, M., DE Boer, L., </w:t>
      </w:r>
      <w:proofErr w:type="spellStart"/>
      <w:r w:rsidRPr="007205E8">
        <w:rPr>
          <w:rFonts w:ascii="Arial" w:hAnsi="Arial" w:cs="Arial"/>
          <w:b w:val="0"/>
          <w:sz w:val="24"/>
          <w:szCs w:val="24"/>
        </w:rPr>
        <w:t>Fet</w:t>
      </w:r>
      <w:proofErr w:type="spellEnd"/>
      <w:r w:rsidRPr="007205E8">
        <w:rPr>
          <w:rFonts w:ascii="Arial" w:hAnsi="Arial" w:cs="Arial"/>
          <w:b w:val="0"/>
          <w:sz w:val="24"/>
          <w:szCs w:val="24"/>
        </w:rPr>
        <w:t xml:space="preserve">, A.M., 2013. What is required for greener supplier selection? A literature review and </w:t>
      </w:r>
      <w:proofErr w:type="spellStart"/>
      <w:r w:rsidRPr="007205E8">
        <w:rPr>
          <w:rFonts w:ascii="Arial" w:hAnsi="Arial" w:cs="Arial"/>
          <w:b w:val="0"/>
          <w:sz w:val="24"/>
          <w:szCs w:val="24"/>
        </w:rPr>
        <w:t>conceptia</w:t>
      </w:r>
      <w:proofErr w:type="spellEnd"/>
      <w:r w:rsidRPr="007205E8">
        <w:rPr>
          <w:rFonts w:ascii="Arial" w:hAnsi="Arial" w:cs="Arial"/>
          <w:b w:val="0"/>
          <w:sz w:val="24"/>
          <w:szCs w:val="24"/>
        </w:rPr>
        <w:t>; model development. Journal of Purchasing and Supply Management. 19(4), 247-263.</w:t>
      </w:r>
      <w:bookmarkEnd w:id="39"/>
      <w:bookmarkEnd w:id="40"/>
    </w:p>
    <w:p w14:paraId="135A0132" w14:textId="77777777" w:rsidR="00FF14E1" w:rsidRPr="007205E8" w:rsidRDefault="00FF14E1" w:rsidP="0098020E">
      <w:pPr>
        <w:pStyle w:val="1"/>
        <w:numPr>
          <w:ilvl w:val="0"/>
          <w:numId w:val="0"/>
        </w:numPr>
        <w:ind w:left="-360"/>
        <w:rPr>
          <w:rFonts w:ascii="Arial" w:hAnsi="Arial" w:cs="Arial"/>
          <w:b w:val="0"/>
          <w:sz w:val="24"/>
          <w:szCs w:val="24"/>
        </w:rPr>
      </w:pPr>
      <w:bookmarkStart w:id="41" w:name="_Toc475525612"/>
      <w:bookmarkStart w:id="42" w:name="_Toc475526496"/>
      <w:r w:rsidRPr="007205E8">
        <w:rPr>
          <w:rFonts w:ascii="Arial" w:hAnsi="Arial" w:cs="Arial"/>
          <w:b w:val="0"/>
          <w:sz w:val="24"/>
          <w:szCs w:val="24"/>
        </w:rPr>
        <w:lastRenderedPageBreak/>
        <w:t xml:space="preserve">IISD – International Institute for Sustainable Development, 2016. Total Quality Environmental Management. Available at </w:t>
      </w:r>
      <w:hyperlink r:id="rId36" w:history="1">
        <w:r w:rsidRPr="007205E8">
          <w:rPr>
            <w:rFonts w:ascii="Arial" w:hAnsi="Arial" w:cs="Arial"/>
            <w:b w:val="0"/>
            <w:sz w:val="24"/>
            <w:szCs w:val="24"/>
          </w:rPr>
          <w:t>https://www.iisd.org/business/tools/systems_tqem.aspx</w:t>
        </w:r>
      </w:hyperlink>
      <w:r w:rsidRPr="007205E8">
        <w:rPr>
          <w:rFonts w:ascii="Arial" w:hAnsi="Arial" w:cs="Arial"/>
          <w:b w:val="0"/>
          <w:sz w:val="24"/>
          <w:szCs w:val="24"/>
        </w:rPr>
        <w:t xml:space="preserve"> [Accessed 25/07/2016]</w:t>
      </w:r>
      <w:bookmarkEnd w:id="41"/>
      <w:bookmarkEnd w:id="42"/>
    </w:p>
    <w:p w14:paraId="7EEC97A1" w14:textId="77777777" w:rsidR="00FF14E1" w:rsidRPr="007205E8" w:rsidRDefault="00FF14E1" w:rsidP="0098020E">
      <w:pPr>
        <w:pStyle w:val="1"/>
        <w:numPr>
          <w:ilvl w:val="0"/>
          <w:numId w:val="0"/>
        </w:numPr>
        <w:ind w:left="-360"/>
        <w:rPr>
          <w:rFonts w:ascii="Arial" w:hAnsi="Arial" w:cs="Arial"/>
          <w:b w:val="0"/>
          <w:sz w:val="24"/>
          <w:szCs w:val="24"/>
        </w:rPr>
      </w:pPr>
      <w:bookmarkStart w:id="43" w:name="_Toc475525613"/>
      <w:bookmarkStart w:id="44" w:name="_Toc475526497"/>
      <w:r w:rsidRPr="007205E8">
        <w:rPr>
          <w:rFonts w:ascii="Arial" w:hAnsi="Arial" w:cs="Arial"/>
          <w:b w:val="0"/>
          <w:sz w:val="24"/>
          <w:szCs w:val="24"/>
        </w:rPr>
        <w:t xml:space="preserve">Lee, A.H.I, Kang, H.Y. and Hsu, C.F., 2009. A green supplier selection model for high-tech industry. Expert </w:t>
      </w:r>
      <w:proofErr w:type="spellStart"/>
      <w:r w:rsidRPr="007205E8">
        <w:rPr>
          <w:rFonts w:ascii="Arial" w:hAnsi="Arial" w:cs="Arial"/>
          <w:b w:val="0"/>
          <w:sz w:val="24"/>
          <w:szCs w:val="24"/>
        </w:rPr>
        <w:t>systerms</w:t>
      </w:r>
      <w:proofErr w:type="spellEnd"/>
      <w:r w:rsidRPr="007205E8">
        <w:rPr>
          <w:rFonts w:ascii="Arial" w:hAnsi="Arial" w:cs="Arial"/>
          <w:b w:val="0"/>
          <w:sz w:val="24"/>
          <w:szCs w:val="24"/>
        </w:rPr>
        <w:t xml:space="preserve"> with application. 36 (4), 307-318.</w:t>
      </w:r>
      <w:bookmarkEnd w:id="43"/>
      <w:bookmarkEnd w:id="44"/>
      <w:r w:rsidRPr="007205E8">
        <w:rPr>
          <w:rFonts w:ascii="Arial" w:hAnsi="Arial" w:cs="Arial"/>
          <w:b w:val="0"/>
          <w:sz w:val="24"/>
          <w:szCs w:val="24"/>
        </w:rPr>
        <w:t xml:space="preserve"> </w:t>
      </w:r>
    </w:p>
    <w:p w14:paraId="5581EBBB" w14:textId="77777777" w:rsidR="00FF14E1" w:rsidRPr="007205E8" w:rsidRDefault="00FF14E1" w:rsidP="0098020E">
      <w:pPr>
        <w:pStyle w:val="1"/>
        <w:numPr>
          <w:ilvl w:val="0"/>
          <w:numId w:val="0"/>
        </w:numPr>
        <w:ind w:left="-360"/>
        <w:rPr>
          <w:rFonts w:ascii="Arial" w:hAnsi="Arial" w:cs="Arial"/>
          <w:b w:val="0"/>
          <w:sz w:val="24"/>
          <w:szCs w:val="24"/>
        </w:rPr>
      </w:pPr>
      <w:bookmarkStart w:id="45" w:name="_Toc475525614"/>
      <w:bookmarkStart w:id="46" w:name="_Toc475526498"/>
      <w:r w:rsidRPr="007205E8">
        <w:rPr>
          <w:rFonts w:ascii="Arial" w:hAnsi="Arial" w:cs="Arial"/>
          <w:b w:val="0"/>
          <w:sz w:val="24"/>
          <w:szCs w:val="24"/>
        </w:rPr>
        <w:t>Lee, J.W., Kim</w:t>
      </w:r>
      <w:proofErr w:type="gramStart"/>
      <w:r w:rsidRPr="007205E8">
        <w:rPr>
          <w:rFonts w:ascii="Arial" w:hAnsi="Arial" w:cs="Arial"/>
          <w:b w:val="0"/>
          <w:sz w:val="24"/>
          <w:szCs w:val="24"/>
        </w:rPr>
        <w:t>,  S.H</w:t>
      </w:r>
      <w:proofErr w:type="gramEnd"/>
      <w:r w:rsidRPr="007205E8">
        <w:rPr>
          <w:rFonts w:ascii="Arial" w:hAnsi="Arial" w:cs="Arial"/>
          <w:b w:val="0"/>
          <w:sz w:val="24"/>
          <w:szCs w:val="24"/>
        </w:rPr>
        <w:t>.,2000. Using analytic network process and goal programming for interdependent information system project selection. Computers and Operations Research. 27, 367-382.</w:t>
      </w:r>
      <w:bookmarkEnd w:id="45"/>
      <w:bookmarkEnd w:id="46"/>
    </w:p>
    <w:p w14:paraId="743D42AB" w14:textId="77777777" w:rsidR="00FF14E1" w:rsidRPr="007205E8" w:rsidRDefault="00FF14E1" w:rsidP="0098020E">
      <w:pPr>
        <w:pStyle w:val="1"/>
        <w:numPr>
          <w:ilvl w:val="0"/>
          <w:numId w:val="0"/>
        </w:numPr>
        <w:ind w:left="-360"/>
        <w:rPr>
          <w:rFonts w:ascii="Arial" w:hAnsi="Arial" w:cs="Arial"/>
          <w:b w:val="0"/>
          <w:sz w:val="24"/>
          <w:szCs w:val="24"/>
        </w:rPr>
      </w:pPr>
      <w:bookmarkStart w:id="47" w:name="_Toc475525615"/>
      <w:bookmarkStart w:id="48" w:name="_Toc475526499"/>
      <w:r w:rsidRPr="007205E8">
        <w:rPr>
          <w:rFonts w:ascii="Arial" w:hAnsi="Arial" w:cs="Arial"/>
          <w:b w:val="0"/>
          <w:sz w:val="24"/>
          <w:szCs w:val="24"/>
        </w:rPr>
        <w:t>Li, G.D., Yamaguchi, D., Nagai, M., 2007. A grey-based decision-making approach to the supplier selection problem. Mathematical and Computer Modelling. 46, 573-581.</w:t>
      </w:r>
      <w:bookmarkEnd w:id="47"/>
      <w:bookmarkEnd w:id="48"/>
    </w:p>
    <w:p w14:paraId="6D337CE0" w14:textId="77777777" w:rsidR="00FF14E1" w:rsidRPr="007205E8" w:rsidRDefault="00FF14E1" w:rsidP="0098020E">
      <w:pPr>
        <w:pStyle w:val="1"/>
        <w:numPr>
          <w:ilvl w:val="0"/>
          <w:numId w:val="0"/>
        </w:numPr>
        <w:ind w:left="-360"/>
        <w:rPr>
          <w:rFonts w:ascii="Arial" w:hAnsi="Arial" w:cs="Arial"/>
          <w:b w:val="0"/>
          <w:sz w:val="24"/>
          <w:szCs w:val="24"/>
        </w:rPr>
      </w:pPr>
      <w:bookmarkStart w:id="49" w:name="_Toc475525616"/>
      <w:bookmarkStart w:id="50" w:name="_Toc475526500"/>
      <w:proofErr w:type="spellStart"/>
      <w:r w:rsidRPr="007205E8">
        <w:rPr>
          <w:rFonts w:ascii="Arial" w:hAnsi="Arial" w:cs="Arial"/>
          <w:b w:val="0"/>
          <w:sz w:val="24"/>
          <w:szCs w:val="24"/>
        </w:rPr>
        <w:t>Lindgreen</w:t>
      </w:r>
      <w:proofErr w:type="spellEnd"/>
      <w:r w:rsidRPr="007205E8">
        <w:rPr>
          <w:rFonts w:ascii="Arial" w:hAnsi="Arial" w:cs="Arial"/>
          <w:b w:val="0"/>
          <w:sz w:val="24"/>
          <w:szCs w:val="24"/>
        </w:rPr>
        <w:t xml:space="preserve">, A., </w:t>
      </w:r>
      <w:proofErr w:type="spellStart"/>
      <w:r w:rsidRPr="007205E8">
        <w:rPr>
          <w:rFonts w:ascii="Arial" w:hAnsi="Arial" w:cs="Arial"/>
          <w:b w:val="0"/>
          <w:sz w:val="24"/>
          <w:szCs w:val="24"/>
        </w:rPr>
        <w:t>Swaen</w:t>
      </w:r>
      <w:proofErr w:type="spellEnd"/>
      <w:r w:rsidRPr="007205E8">
        <w:rPr>
          <w:rFonts w:ascii="Arial" w:hAnsi="Arial" w:cs="Arial"/>
          <w:b w:val="0"/>
          <w:sz w:val="24"/>
          <w:szCs w:val="24"/>
        </w:rPr>
        <w:t>, V., Campbell, T.T., 2009. Corporate social responsibility practices in developing and transitional countries. Journal of Business Ethics. 90, 429-440.</w:t>
      </w:r>
      <w:bookmarkEnd w:id="49"/>
      <w:bookmarkEnd w:id="50"/>
    </w:p>
    <w:p w14:paraId="6B4A86CC" w14:textId="77777777" w:rsidR="00FF14E1" w:rsidRPr="007205E8" w:rsidRDefault="00FF14E1" w:rsidP="0098020E">
      <w:pPr>
        <w:pStyle w:val="1"/>
        <w:numPr>
          <w:ilvl w:val="0"/>
          <w:numId w:val="0"/>
        </w:numPr>
        <w:ind w:left="-360"/>
        <w:rPr>
          <w:rFonts w:ascii="Arial" w:hAnsi="Arial" w:cs="Arial"/>
          <w:b w:val="0"/>
          <w:sz w:val="24"/>
          <w:szCs w:val="24"/>
        </w:rPr>
      </w:pPr>
      <w:bookmarkStart w:id="51" w:name="_Toc475525617"/>
      <w:bookmarkStart w:id="52" w:name="_Toc475526501"/>
      <w:proofErr w:type="spellStart"/>
      <w:r w:rsidRPr="007205E8">
        <w:rPr>
          <w:rFonts w:ascii="Arial" w:hAnsi="Arial" w:cs="Arial"/>
          <w:b w:val="0"/>
          <w:sz w:val="24"/>
          <w:szCs w:val="24"/>
        </w:rPr>
        <w:t>Narasimhan</w:t>
      </w:r>
      <w:proofErr w:type="spellEnd"/>
      <w:r w:rsidRPr="007205E8">
        <w:rPr>
          <w:rFonts w:ascii="Arial" w:hAnsi="Arial" w:cs="Arial"/>
          <w:b w:val="0"/>
          <w:sz w:val="24"/>
          <w:szCs w:val="24"/>
        </w:rPr>
        <w:t>, R., Carter, J.R., 1998. Environmental Supply Chain Management. The Centre for Advanced Purchasing Studies, Arizona State university, Tempe. AZ, USA.</w:t>
      </w:r>
      <w:bookmarkEnd w:id="51"/>
      <w:bookmarkEnd w:id="52"/>
    </w:p>
    <w:p w14:paraId="25222FD4" w14:textId="77777777" w:rsidR="00FF14E1" w:rsidRPr="007205E8" w:rsidRDefault="00FF14E1" w:rsidP="0098020E">
      <w:pPr>
        <w:pStyle w:val="1"/>
        <w:numPr>
          <w:ilvl w:val="0"/>
          <w:numId w:val="0"/>
        </w:numPr>
        <w:ind w:left="-360"/>
        <w:rPr>
          <w:rFonts w:ascii="Arial" w:hAnsi="Arial" w:cs="Arial"/>
          <w:b w:val="0"/>
          <w:sz w:val="24"/>
          <w:szCs w:val="24"/>
        </w:rPr>
      </w:pPr>
      <w:bookmarkStart w:id="53" w:name="_Toc475525618"/>
      <w:bookmarkStart w:id="54" w:name="_Toc475526502"/>
      <w:proofErr w:type="spellStart"/>
      <w:r w:rsidRPr="007205E8">
        <w:rPr>
          <w:rFonts w:ascii="Arial" w:hAnsi="Arial" w:cs="Arial"/>
          <w:b w:val="0"/>
          <w:sz w:val="24"/>
          <w:szCs w:val="24"/>
        </w:rPr>
        <w:t>Preuss</w:t>
      </w:r>
      <w:proofErr w:type="spellEnd"/>
      <w:r w:rsidRPr="007205E8">
        <w:rPr>
          <w:rFonts w:ascii="Arial" w:hAnsi="Arial" w:cs="Arial"/>
          <w:b w:val="0"/>
          <w:sz w:val="24"/>
          <w:szCs w:val="24"/>
        </w:rPr>
        <w:t>, L., 2005. Rhetoric and reality of corporate greening: a view from the supply chain management function. Business Strategy and the Environment. 14 (2), 123-139.</w:t>
      </w:r>
      <w:bookmarkEnd w:id="53"/>
      <w:bookmarkEnd w:id="54"/>
    </w:p>
    <w:p w14:paraId="2B91AB43" w14:textId="77777777" w:rsidR="00FF14E1" w:rsidRPr="007205E8" w:rsidRDefault="00FF14E1" w:rsidP="0098020E">
      <w:pPr>
        <w:pStyle w:val="1"/>
        <w:numPr>
          <w:ilvl w:val="0"/>
          <w:numId w:val="0"/>
        </w:numPr>
        <w:ind w:left="-360"/>
        <w:rPr>
          <w:rFonts w:ascii="Arial" w:hAnsi="Arial" w:cs="Arial"/>
          <w:b w:val="0"/>
          <w:sz w:val="24"/>
          <w:szCs w:val="24"/>
        </w:rPr>
      </w:pPr>
      <w:bookmarkStart w:id="55" w:name="_Toc475525619"/>
      <w:bookmarkStart w:id="56" w:name="_Toc475526503"/>
      <w:r w:rsidRPr="007205E8">
        <w:rPr>
          <w:rFonts w:ascii="Arial" w:hAnsi="Arial" w:cs="Arial"/>
          <w:b w:val="0"/>
          <w:sz w:val="24"/>
          <w:szCs w:val="24"/>
        </w:rPr>
        <w:t>Rajesh, R., Ravi, V. 2015. Supplier selection in resilient supply chains: a grey relational analysis approach. Journal of Cleaner Production. 86, 343-359.</w:t>
      </w:r>
      <w:bookmarkEnd w:id="55"/>
      <w:bookmarkEnd w:id="56"/>
    </w:p>
    <w:p w14:paraId="0E63FB9D" w14:textId="77777777" w:rsidR="00FF14E1" w:rsidRPr="007205E8" w:rsidRDefault="00FF14E1" w:rsidP="0098020E">
      <w:pPr>
        <w:pStyle w:val="1"/>
        <w:numPr>
          <w:ilvl w:val="0"/>
          <w:numId w:val="0"/>
        </w:numPr>
        <w:ind w:left="-360"/>
        <w:rPr>
          <w:rFonts w:ascii="Arial" w:hAnsi="Arial" w:cs="Arial"/>
          <w:b w:val="0"/>
          <w:sz w:val="24"/>
          <w:szCs w:val="24"/>
        </w:rPr>
      </w:pPr>
      <w:bookmarkStart w:id="57" w:name="_Toc475525620"/>
      <w:bookmarkStart w:id="58" w:name="_Toc475526504"/>
      <w:r w:rsidRPr="007205E8">
        <w:rPr>
          <w:rFonts w:ascii="Arial" w:hAnsi="Arial" w:cs="Arial"/>
          <w:b w:val="0"/>
          <w:sz w:val="24"/>
          <w:szCs w:val="24"/>
        </w:rPr>
        <w:t xml:space="preserve">Rao, P., Holt, D., 2005. Do green supply chains lead to competitiveness and economic </w:t>
      </w:r>
      <w:proofErr w:type="gramStart"/>
      <w:r w:rsidRPr="007205E8">
        <w:rPr>
          <w:rFonts w:ascii="Arial" w:hAnsi="Arial" w:cs="Arial"/>
          <w:b w:val="0"/>
          <w:sz w:val="24"/>
          <w:szCs w:val="24"/>
        </w:rPr>
        <w:t>performance.</w:t>
      </w:r>
      <w:proofErr w:type="gramEnd"/>
      <w:r w:rsidRPr="007205E8">
        <w:rPr>
          <w:rFonts w:ascii="Arial" w:hAnsi="Arial" w:cs="Arial"/>
          <w:b w:val="0"/>
          <w:sz w:val="24"/>
          <w:szCs w:val="24"/>
        </w:rPr>
        <w:t xml:space="preserve"> International Journal of Operations and Production </w:t>
      </w:r>
      <w:proofErr w:type="gramStart"/>
      <w:r w:rsidRPr="007205E8">
        <w:rPr>
          <w:rFonts w:ascii="Arial" w:hAnsi="Arial" w:cs="Arial"/>
          <w:b w:val="0"/>
          <w:sz w:val="24"/>
          <w:szCs w:val="24"/>
        </w:rPr>
        <w:t>Management .</w:t>
      </w:r>
      <w:proofErr w:type="gramEnd"/>
      <w:r w:rsidRPr="007205E8">
        <w:rPr>
          <w:rFonts w:ascii="Arial" w:hAnsi="Arial" w:cs="Arial"/>
          <w:b w:val="0"/>
          <w:sz w:val="24"/>
          <w:szCs w:val="24"/>
        </w:rPr>
        <w:t xml:space="preserve"> 25(9), 898-916.</w:t>
      </w:r>
      <w:bookmarkEnd w:id="57"/>
      <w:bookmarkEnd w:id="58"/>
    </w:p>
    <w:p w14:paraId="2CB87A72" w14:textId="77777777" w:rsidR="00FF14E1" w:rsidRPr="007205E8" w:rsidRDefault="00FF14E1" w:rsidP="0098020E">
      <w:pPr>
        <w:pStyle w:val="1"/>
        <w:numPr>
          <w:ilvl w:val="0"/>
          <w:numId w:val="0"/>
        </w:numPr>
        <w:ind w:left="-360"/>
        <w:rPr>
          <w:rFonts w:ascii="Arial" w:hAnsi="Arial" w:cs="Arial"/>
          <w:b w:val="0"/>
          <w:sz w:val="24"/>
          <w:szCs w:val="24"/>
        </w:rPr>
      </w:pPr>
      <w:bookmarkStart w:id="59" w:name="_Toc475525621"/>
      <w:bookmarkStart w:id="60" w:name="_Toc475526505"/>
      <w:proofErr w:type="spellStart"/>
      <w:r w:rsidRPr="007205E8">
        <w:rPr>
          <w:rFonts w:ascii="Arial" w:hAnsi="Arial" w:cs="Arial"/>
          <w:b w:val="0"/>
          <w:sz w:val="24"/>
          <w:szCs w:val="24"/>
        </w:rPr>
        <w:t>Saaty</w:t>
      </w:r>
      <w:proofErr w:type="spellEnd"/>
      <w:r w:rsidRPr="007205E8">
        <w:rPr>
          <w:rFonts w:ascii="Arial" w:hAnsi="Arial" w:cs="Arial"/>
          <w:b w:val="0"/>
          <w:sz w:val="24"/>
          <w:szCs w:val="24"/>
        </w:rPr>
        <w:t>, T.L., 1980. The analytic hierarchy process. McGraw-Hill, New York.</w:t>
      </w:r>
      <w:bookmarkEnd w:id="59"/>
      <w:bookmarkEnd w:id="60"/>
    </w:p>
    <w:p w14:paraId="3C3E3B09" w14:textId="77777777" w:rsidR="00FF14E1" w:rsidRPr="007205E8" w:rsidRDefault="00FF14E1" w:rsidP="0098020E">
      <w:pPr>
        <w:pStyle w:val="1"/>
        <w:numPr>
          <w:ilvl w:val="0"/>
          <w:numId w:val="0"/>
        </w:numPr>
        <w:ind w:left="-360"/>
        <w:rPr>
          <w:rFonts w:ascii="Arial" w:hAnsi="Arial" w:cs="Arial"/>
          <w:b w:val="0"/>
          <w:sz w:val="24"/>
          <w:szCs w:val="24"/>
        </w:rPr>
      </w:pPr>
      <w:bookmarkStart w:id="61" w:name="_Toc475525622"/>
      <w:bookmarkStart w:id="62" w:name="_Toc475526506"/>
      <w:proofErr w:type="spellStart"/>
      <w:r w:rsidRPr="007205E8">
        <w:rPr>
          <w:rFonts w:ascii="Arial" w:hAnsi="Arial" w:cs="Arial"/>
          <w:b w:val="0"/>
          <w:sz w:val="24"/>
          <w:szCs w:val="24"/>
        </w:rPr>
        <w:t>Sarkis</w:t>
      </w:r>
      <w:proofErr w:type="spellEnd"/>
      <w:r w:rsidRPr="007205E8">
        <w:rPr>
          <w:rFonts w:ascii="Arial" w:hAnsi="Arial" w:cs="Arial"/>
          <w:b w:val="0"/>
          <w:sz w:val="24"/>
          <w:szCs w:val="24"/>
        </w:rPr>
        <w:t>, J., 2003. A strategic decision frame work for green supply chain management. Journal of Cleaner Production. 11, 397-409.</w:t>
      </w:r>
      <w:bookmarkEnd w:id="61"/>
      <w:bookmarkEnd w:id="62"/>
    </w:p>
    <w:p w14:paraId="3A6B9705" w14:textId="77777777" w:rsidR="00FF14E1" w:rsidRPr="007205E8" w:rsidRDefault="00FF14E1" w:rsidP="0098020E">
      <w:pPr>
        <w:pStyle w:val="1"/>
        <w:numPr>
          <w:ilvl w:val="0"/>
          <w:numId w:val="0"/>
        </w:numPr>
        <w:ind w:left="-360"/>
        <w:rPr>
          <w:rFonts w:ascii="Arial" w:hAnsi="Arial" w:cs="Arial"/>
          <w:b w:val="0"/>
          <w:sz w:val="24"/>
          <w:szCs w:val="24"/>
        </w:rPr>
      </w:pPr>
      <w:bookmarkStart w:id="63" w:name="_Toc475525623"/>
      <w:bookmarkStart w:id="64" w:name="_Toc475526507"/>
      <w:proofErr w:type="spellStart"/>
      <w:r w:rsidRPr="007205E8">
        <w:rPr>
          <w:rFonts w:ascii="Arial" w:hAnsi="Arial" w:cs="Arial"/>
          <w:b w:val="0"/>
          <w:sz w:val="24"/>
          <w:szCs w:val="24"/>
        </w:rPr>
        <w:t>Sarkis</w:t>
      </w:r>
      <w:proofErr w:type="spellEnd"/>
      <w:r w:rsidRPr="007205E8">
        <w:rPr>
          <w:rFonts w:ascii="Arial" w:hAnsi="Arial" w:cs="Arial"/>
          <w:b w:val="0"/>
          <w:sz w:val="24"/>
          <w:szCs w:val="24"/>
        </w:rPr>
        <w:t>, J., 2006. Greening the Supply Chain. Springer, Berlin.</w:t>
      </w:r>
      <w:bookmarkEnd w:id="63"/>
      <w:bookmarkEnd w:id="64"/>
    </w:p>
    <w:p w14:paraId="4C8D70FC" w14:textId="77777777" w:rsidR="00FF14E1" w:rsidRPr="007205E8" w:rsidRDefault="00FF14E1" w:rsidP="0098020E">
      <w:pPr>
        <w:pStyle w:val="1"/>
        <w:numPr>
          <w:ilvl w:val="0"/>
          <w:numId w:val="0"/>
        </w:numPr>
        <w:ind w:left="-360"/>
        <w:rPr>
          <w:rFonts w:ascii="Arial" w:hAnsi="Arial" w:cs="Arial"/>
          <w:b w:val="0"/>
          <w:sz w:val="24"/>
          <w:szCs w:val="24"/>
        </w:rPr>
      </w:pPr>
      <w:bookmarkStart w:id="65" w:name="_Toc475525624"/>
      <w:bookmarkStart w:id="66" w:name="_Toc475526508"/>
      <w:proofErr w:type="spellStart"/>
      <w:r w:rsidRPr="007205E8">
        <w:rPr>
          <w:rFonts w:ascii="Arial" w:hAnsi="Arial" w:cs="Arial"/>
          <w:b w:val="0"/>
          <w:sz w:val="24"/>
          <w:szCs w:val="24"/>
        </w:rPr>
        <w:t>Sarkis</w:t>
      </w:r>
      <w:proofErr w:type="spellEnd"/>
      <w:r w:rsidRPr="007205E8">
        <w:rPr>
          <w:rFonts w:ascii="Arial" w:hAnsi="Arial" w:cs="Arial"/>
          <w:b w:val="0"/>
          <w:sz w:val="24"/>
          <w:szCs w:val="24"/>
        </w:rPr>
        <w:t xml:space="preserve">, J., </w:t>
      </w:r>
      <w:proofErr w:type="spellStart"/>
      <w:r w:rsidRPr="007205E8">
        <w:rPr>
          <w:rFonts w:ascii="Arial" w:hAnsi="Arial" w:cs="Arial"/>
          <w:b w:val="0"/>
          <w:sz w:val="24"/>
          <w:szCs w:val="24"/>
        </w:rPr>
        <w:t>Talluri</w:t>
      </w:r>
      <w:proofErr w:type="spellEnd"/>
      <w:r w:rsidRPr="007205E8">
        <w:rPr>
          <w:rFonts w:ascii="Arial" w:hAnsi="Arial" w:cs="Arial"/>
          <w:b w:val="0"/>
          <w:sz w:val="24"/>
          <w:szCs w:val="24"/>
        </w:rPr>
        <w:t>, S, 2002. A model for strategic supplier selection. Journal of Supply Chain Management. 38 (1), 18-28.</w:t>
      </w:r>
      <w:bookmarkEnd w:id="65"/>
      <w:bookmarkEnd w:id="66"/>
    </w:p>
    <w:p w14:paraId="6934490A" w14:textId="77777777" w:rsidR="00FF14E1" w:rsidRPr="007205E8" w:rsidRDefault="00FF14E1" w:rsidP="0098020E">
      <w:pPr>
        <w:pStyle w:val="1"/>
        <w:numPr>
          <w:ilvl w:val="0"/>
          <w:numId w:val="0"/>
        </w:numPr>
        <w:ind w:left="-360"/>
        <w:rPr>
          <w:rFonts w:ascii="Arial" w:hAnsi="Arial" w:cs="Arial"/>
          <w:b w:val="0"/>
          <w:sz w:val="24"/>
          <w:szCs w:val="24"/>
        </w:rPr>
      </w:pPr>
      <w:bookmarkStart w:id="67" w:name="_Toc475525625"/>
      <w:bookmarkStart w:id="68" w:name="_Toc475526509"/>
      <w:r w:rsidRPr="007205E8">
        <w:rPr>
          <w:rFonts w:ascii="Arial" w:hAnsi="Arial" w:cs="Arial"/>
          <w:b w:val="0"/>
          <w:sz w:val="24"/>
          <w:szCs w:val="24"/>
        </w:rPr>
        <w:t xml:space="preserve">SEDEX, 2016. SEDEX Supplier Workbook. Available at </w:t>
      </w:r>
      <w:hyperlink r:id="rId37" w:history="1">
        <w:r w:rsidRPr="007205E8">
          <w:rPr>
            <w:rStyle w:val="Hyperlink"/>
            <w:rFonts w:ascii="Arial" w:hAnsi="Arial" w:cs="Arial"/>
            <w:b w:val="0"/>
            <w:sz w:val="24"/>
            <w:szCs w:val="24"/>
          </w:rPr>
          <w:t>http://www.sedexglobal.com/wp-content/uploads/2013/04/Sedex-Supplier-Workbook.pdf</w:t>
        </w:r>
      </w:hyperlink>
      <w:r w:rsidRPr="007205E8">
        <w:rPr>
          <w:rFonts w:ascii="Arial" w:hAnsi="Arial" w:cs="Arial"/>
          <w:b w:val="0"/>
          <w:sz w:val="24"/>
          <w:szCs w:val="24"/>
        </w:rPr>
        <w:t xml:space="preserve"> [Accessed 20/08/2016]</w:t>
      </w:r>
      <w:bookmarkEnd w:id="67"/>
      <w:bookmarkEnd w:id="68"/>
    </w:p>
    <w:p w14:paraId="15E2E824" w14:textId="77777777" w:rsidR="00FF14E1" w:rsidRPr="007205E8" w:rsidRDefault="00FF14E1" w:rsidP="0098020E">
      <w:pPr>
        <w:pStyle w:val="1"/>
        <w:numPr>
          <w:ilvl w:val="0"/>
          <w:numId w:val="0"/>
        </w:numPr>
        <w:ind w:left="-360"/>
        <w:rPr>
          <w:rFonts w:ascii="Arial" w:hAnsi="Arial" w:cs="Arial"/>
          <w:b w:val="0"/>
          <w:sz w:val="24"/>
          <w:szCs w:val="24"/>
        </w:rPr>
      </w:pPr>
      <w:bookmarkStart w:id="69" w:name="_Toc475525626"/>
      <w:bookmarkStart w:id="70" w:name="_Toc475526510"/>
      <w:r w:rsidRPr="007205E8">
        <w:rPr>
          <w:rFonts w:ascii="Arial" w:hAnsi="Arial" w:cs="Arial"/>
          <w:b w:val="0"/>
          <w:sz w:val="24"/>
          <w:szCs w:val="24"/>
        </w:rPr>
        <w:t>Srivastava, S.K., 2007. Green supply chain management: a state of the art literature review. International Journal of Management Reviews. 9(1). 53-80.</w:t>
      </w:r>
      <w:bookmarkEnd w:id="69"/>
      <w:bookmarkEnd w:id="70"/>
    </w:p>
    <w:p w14:paraId="3CF068F2" w14:textId="77777777" w:rsidR="00FF14E1" w:rsidRPr="007205E8" w:rsidRDefault="00FF14E1" w:rsidP="0098020E">
      <w:pPr>
        <w:pStyle w:val="1"/>
        <w:numPr>
          <w:ilvl w:val="0"/>
          <w:numId w:val="0"/>
        </w:numPr>
        <w:ind w:left="-360"/>
        <w:rPr>
          <w:rFonts w:ascii="Arial" w:hAnsi="Arial" w:cs="Arial"/>
          <w:b w:val="0"/>
          <w:sz w:val="24"/>
          <w:szCs w:val="24"/>
        </w:rPr>
      </w:pPr>
      <w:bookmarkStart w:id="71" w:name="_Toc475525627"/>
      <w:bookmarkStart w:id="72" w:name="_Toc475526511"/>
      <w:r w:rsidRPr="007205E8">
        <w:rPr>
          <w:rFonts w:ascii="Arial" w:hAnsi="Arial" w:cs="Arial"/>
          <w:b w:val="0"/>
          <w:sz w:val="24"/>
          <w:szCs w:val="24"/>
        </w:rPr>
        <w:t>Willard, B., 2008. The sustainability advantage. British Columbia: New Society Publishers.</w:t>
      </w:r>
      <w:bookmarkEnd w:id="71"/>
      <w:bookmarkEnd w:id="72"/>
    </w:p>
    <w:p w14:paraId="6DF6EAC5" w14:textId="77777777" w:rsidR="00FF14E1" w:rsidRPr="007205E8" w:rsidRDefault="00FF14E1" w:rsidP="0098020E">
      <w:pPr>
        <w:pStyle w:val="1"/>
        <w:numPr>
          <w:ilvl w:val="0"/>
          <w:numId w:val="0"/>
        </w:numPr>
        <w:ind w:left="-360"/>
        <w:rPr>
          <w:rFonts w:ascii="Arial" w:hAnsi="Arial" w:cs="Arial"/>
          <w:b w:val="0"/>
          <w:sz w:val="24"/>
          <w:szCs w:val="24"/>
        </w:rPr>
      </w:pPr>
      <w:bookmarkStart w:id="73" w:name="_Toc475525628"/>
      <w:bookmarkStart w:id="74" w:name="_Toc475526512"/>
      <w:r w:rsidRPr="007205E8">
        <w:rPr>
          <w:rFonts w:ascii="Arial" w:hAnsi="Arial" w:cs="Arial"/>
          <w:b w:val="0"/>
          <w:sz w:val="24"/>
          <w:szCs w:val="24"/>
        </w:rPr>
        <w:t>Wu, H.-H.,2002. A comparative study of using Grey relational analysis in multiple attribute decision making problems. Qual. Eng.  15, 209–217.</w:t>
      </w:r>
      <w:bookmarkEnd w:id="73"/>
      <w:bookmarkEnd w:id="74"/>
    </w:p>
    <w:p w14:paraId="3499861F" w14:textId="77777777" w:rsidR="00FF14E1" w:rsidRPr="007205E8" w:rsidRDefault="00FF14E1" w:rsidP="0098020E">
      <w:pPr>
        <w:pStyle w:val="1"/>
        <w:numPr>
          <w:ilvl w:val="0"/>
          <w:numId w:val="0"/>
        </w:numPr>
        <w:ind w:left="-360"/>
        <w:rPr>
          <w:rFonts w:ascii="Arial" w:hAnsi="Arial" w:cs="Arial"/>
          <w:b w:val="0"/>
          <w:sz w:val="24"/>
          <w:szCs w:val="24"/>
        </w:rPr>
      </w:pPr>
      <w:bookmarkStart w:id="75" w:name="_Toc475525629"/>
      <w:bookmarkStart w:id="76" w:name="_Toc475526513"/>
      <w:r w:rsidRPr="007205E8">
        <w:rPr>
          <w:rFonts w:ascii="Arial" w:hAnsi="Arial" w:cs="Arial"/>
          <w:b w:val="0"/>
          <w:sz w:val="24"/>
          <w:szCs w:val="24"/>
        </w:rPr>
        <w:lastRenderedPageBreak/>
        <w:t>Zhang, J., Wu, D.</w:t>
      </w:r>
      <w:proofErr w:type="gramStart"/>
      <w:r w:rsidRPr="007205E8">
        <w:rPr>
          <w:rFonts w:ascii="Arial" w:hAnsi="Arial" w:cs="Arial"/>
          <w:b w:val="0"/>
          <w:sz w:val="24"/>
          <w:szCs w:val="24"/>
        </w:rPr>
        <w:t>,Olson,D.L</w:t>
      </w:r>
      <w:proofErr w:type="gramEnd"/>
      <w:r w:rsidRPr="007205E8">
        <w:rPr>
          <w:rFonts w:ascii="Arial" w:hAnsi="Arial" w:cs="Arial"/>
          <w:b w:val="0"/>
          <w:sz w:val="24"/>
          <w:szCs w:val="24"/>
        </w:rPr>
        <w:t xml:space="preserve">.,2005.ThemethodofGreyrelatedanalysistomultiple attribute decision making problems with interval numbers. Math. </w:t>
      </w:r>
      <w:proofErr w:type="spellStart"/>
      <w:r w:rsidRPr="007205E8">
        <w:rPr>
          <w:rFonts w:ascii="Arial" w:hAnsi="Arial" w:cs="Arial"/>
          <w:b w:val="0"/>
          <w:sz w:val="24"/>
          <w:szCs w:val="24"/>
        </w:rPr>
        <w:t>Comput</w:t>
      </w:r>
      <w:proofErr w:type="spellEnd"/>
      <w:r w:rsidRPr="007205E8">
        <w:rPr>
          <w:rFonts w:ascii="Arial" w:hAnsi="Arial" w:cs="Arial"/>
          <w:b w:val="0"/>
          <w:sz w:val="24"/>
          <w:szCs w:val="24"/>
        </w:rPr>
        <w:t>. Model.  42,991–998.</w:t>
      </w:r>
      <w:bookmarkEnd w:id="75"/>
      <w:bookmarkEnd w:id="76"/>
      <w:r w:rsidRPr="007205E8">
        <w:rPr>
          <w:rFonts w:ascii="Arial" w:hAnsi="Arial" w:cs="Arial"/>
          <w:b w:val="0"/>
          <w:sz w:val="24"/>
          <w:szCs w:val="24"/>
        </w:rPr>
        <w:t xml:space="preserve"> </w:t>
      </w:r>
    </w:p>
    <w:p w14:paraId="00BB252A" w14:textId="77777777" w:rsidR="00FF14E1" w:rsidRPr="007205E8" w:rsidRDefault="00FF14E1" w:rsidP="0098020E">
      <w:pPr>
        <w:pStyle w:val="1"/>
        <w:numPr>
          <w:ilvl w:val="0"/>
          <w:numId w:val="0"/>
        </w:numPr>
        <w:ind w:left="-360"/>
        <w:rPr>
          <w:rFonts w:ascii="Arial" w:hAnsi="Arial" w:cs="Arial"/>
          <w:b w:val="0"/>
          <w:sz w:val="24"/>
          <w:szCs w:val="24"/>
        </w:rPr>
      </w:pPr>
      <w:bookmarkStart w:id="77" w:name="_Toc475525630"/>
      <w:bookmarkStart w:id="78" w:name="_Toc475526514"/>
      <w:r w:rsidRPr="007205E8">
        <w:rPr>
          <w:rFonts w:ascii="Arial" w:hAnsi="Arial" w:cs="Arial"/>
          <w:b w:val="0"/>
          <w:sz w:val="24"/>
          <w:szCs w:val="24"/>
        </w:rPr>
        <w:t>Zhu, Q., and Dou, Y., 2010. A portfolio-based analysis for green supplier management using the analytical network process. Supply Chain Management: An International Journal. 15(4), 306-319.</w:t>
      </w:r>
      <w:bookmarkEnd w:id="77"/>
      <w:bookmarkEnd w:id="78"/>
    </w:p>
    <w:p w14:paraId="268D5DD4" w14:textId="77777777" w:rsidR="00E51496" w:rsidRPr="007205E8" w:rsidRDefault="00FF14E1" w:rsidP="0098020E">
      <w:pPr>
        <w:pStyle w:val="1"/>
        <w:numPr>
          <w:ilvl w:val="0"/>
          <w:numId w:val="0"/>
        </w:numPr>
        <w:ind w:left="-360"/>
        <w:rPr>
          <w:rFonts w:ascii="Arial" w:hAnsi="Arial" w:cs="Arial"/>
          <w:bCs/>
          <w:sz w:val="24"/>
          <w:szCs w:val="24"/>
        </w:rPr>
      </w:pPr>
      <w:bookmarkStart w:id="79" w:name="_Toc475525631"/>
      <w:bookmarkStart w:id="80" w:name="_Toc475526515"/>
      <w:r w:rsidRPr="007205E8">
        <w:rPr>
          <w:rFonts w:ascii="Arial" w:hAnsi="Arial" w:cs="Arial"/>
          <w:b w:val="0"/>
          <w:sz w:val="24"/>
          <w:szCs w:val="24"/>
        </w:rPr>
        <w:t xml:space="preserve">Zhu, Q., </w:t>
      </w:r>
      <w:proofErr w:type="spellStart"/>
      <w:r w:rsidRPr="007205E8">
        <w:rPr>
          <w:rFonts w:ascii="Arial" w:hAnsi="Arial" w:cs="Arial"/>
          <w:b w:val="0"/>
          <w:sz w:val="24"/>
          <w:szCs w:val="24"/>
        </w:rPr>
        <w:t>Sarkis</w:t>
      </w:r>
      <w:proofErr w:type="spellEnd"/>
      <w:r w:rsidRPr="007205E8">
        <w:rPr>
          <w:rFonts w:ascii="Arial" w:hAnsi="Arial" w:cs="Arial"/>
          <w:b w:val="0"/>
          <w:sz w:val="24"/>
          <w:szCs w:val="24"/>
        </w:rPr>
        <w:t>, J., 2004. Relationships between operational practices and performance among early adopters of green supply chain management practices in Chinese manufacturing enterprises. Journal Operations Management. 22(3), 265-328.</w:t>
      </w:r>
      <w:bookmarkEnd w:id="79"/>
      <w:bookmarkEnd w:id="80"/>
    </w:p>
    <w:p w14:paraId="18554FE2" w14:textId="77777777" w:rsidR="004B274A" w:rsidRPr="00DC57F6" w:rsidRDefault="004B274A" w:rsidP="00632707">
      <w:pPr>
        <w:pStyle w:val="ListParagraph"/>
        <w:spacing w:before="120" w:after="120" w:line="360" w:lineRule="auto"/>
        <w:ind w:left="0"/>
        <w:jc w:val="both"/>
        <w:rPr>
          <w:rFonts w:ascii="Arial" w:hAnsi="Arial" w:cs="Arial"/>
          <w:color w:val="231F20"/>
        </w:rPr>
      </w:pPr>
    </w:p>
    <w:sectPr w:rsidR="004B274A" w:rsidRPr="00DC57F6" w:rsidSect="00773B2E">
      <w:footerReference w:type="default" r:id="rId38"/>
      <w:pgSz w:w="11907" w:h="16839" w:code="9"/>
      <w:pgMar w:top="1138" w:right="1138" w:bottom="1138" w:left="113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3236D" w14:textId="77777777" w:rsidR="00972846" w:rsidRDefault="00972846" w:rsidP="00C8689A">
      <w:pPr>
        <w:spacing w:after="0" w:line="240" w:lineRule="auto"/>
      </w:pPr>
      <w:r>
        <w:separator/>
      </w:r>
    </w:p>
  </w:endnote>
  <w:endnote w:type="continuationSeparator" w:id="0">
    <w:p w14:paraId="30FFA07D" w14:textId="77777777" w:rsidR="00972846" w:rsidRDefault="00972846" w:rsidP="00C8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498040"/>
      <w:docPartObj>
        <w:docPartGallery w:val="Page Numbers (Bottom of Page)"/>
        <w:docPartUnique/>
      </w:docPartObj>
    </w:sdtPr>
    <w:sdtEndPr/>
    <w:sdtContent>
      <w:sdt>
        <w:sdtPr>
          <w:id w:val="860082579"/>
          <w:docPartObj>
            <w:docPartGallery w:val="Page Numbers (Top of Page)"/>
            <w:docPartUnique/>
          </w:docPartObj>
        </w:sdtPr>
        <w:sdtEndPr/>
        <w:sdtContent>
          <w:p w14:paraId="589E8F47" w14:textId="44C56D60" w:rsidR="005E543F" w:rsidRDefault="005E54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5570">
              <w:rPr>
                <w:b/>
                <w:bCs/>
                <w:noProof/>
              </w:rPr>
              <w:t>1</w:t>
            </w:r>
            <w:r>
              <w:rPr>
                <w:b/>
                <w:bCs/>
                <w:sz w:val="24"/>
                <w:szCs w:val="24"/>
              </w:rPr>
              <w:fldChar w:fldCharType="end"/>
            </w:r>
            <w:r>
              <w:t xml:space="preserve"> of </w:t>
            </w:r>
            <w:r w:rsidR="0021494F">
              <w:rPr>
                <w:b/>
                <w:bCs/>
                <w:sz w:val="24"/>
                <w:szCs w:val="24"/>
              </w:rPr>
              <w:t>1</w:t>
            </w:r>
            <w:r w:rsidR="004F1838">
              <w:rPr>
                <w:b/>
                <w:bCs/>
                <w:sz w:val="24"/>
                <w:szCs w:val="24"/>
              </w:rPr>
              <w:t>9</w:t>
            </w:r>
          </w:p>
        </w:sdtContent>
      </w:sdt>
    </w:sdtContent>
  </w:sdt>
  <w:p w14:paraId="55EB79C6" w14:textId="77777777" w:rsidR="005E543F" w:rsidRDefault="005E5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4F2F5" w14:textId="77777777" w:rsidR="00972846" w:rsidRDefault="00972846" w:rsidP="00C8689A">
      <w:pPr>
        <w:spacing w:after="0" w:line="240" w:lineRule="auto"/>
      </w:pPr>
      <w:r>
        <w:separator/>
      </w:r>
    </w:p>
  </w:footnote>
  <w:footnote w:type="continuationSeparator" w:id="0">
    <w:p w14:paraId="311E6B53" w14:textId="77777777" w:rsidR="00972846" w:rsidRDefault="00972846" w:rsidP="00C8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91F"/>
    <w:multiLevelType w:val="hybridMultilevel"/>
    <w:tmpl w:val="B1DE1616"/>
    <w:lvl w:ilvl="0" w:tplc="912E136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A15EC2"/>
    <w:multiLevelType w:val="hybridMultilevel"/>
    <w:tmpl w:val="74F08782"/>
    <w:lvl w:ilvl="0" w:tplc="A1F81E16">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B1DA6"/>
    <w:multiLevelType w:val="hybridMultilevel"/>
    <w:tmpl w:val="267817A6"/>
    <w:lvl w:ilvl="0" w:tplc="B5203106">
      <w:start w:val="1"/>
      <w:numFmt w:val="bullet"/>
      <w:lvlText w:val="•"/>
      <w:lvlJc w:val="left"/>
      <w:pPr>
        <w:tabs>
          <w:tab w:val="num" w:pos="720"/>
        </w:tabs>
        <w:ind w:left="720" w:hanging="360"/>
      </w:pPr>
      <w:rPr>
        <w:rFonts w:ascii="Times New Roman" w:hAnsi="Times New Roman" w:hint="default"/>
      </w:rPr>
    </w:lvl>
    <w:lvl w:ilvl="1" w:tplc="3C120CC0" w:tentative="1">
      <w:start w:val="1"/>
      <w:numFmt w:val="bullet"/>
      <w:lvlText w:val="•"/>
      <w:lvlJc w:val="left"/>
      <w:pPr>
        <w:tabs>
          <w:tab w:val="num" w:pos="1440"/>
        </w:tabs>
        <w:ind w:left="1440" w:hanging="360"/>
      </w:pPr>
      <w:rPr>
        <w:rFonts w:ascii="Times New Roman" w:hAnsi="Times New Roman" w:hint="default"/>
      </w:rPr>
    </w:lvl>
    <w:lvl w:ilvl="2" w:tplc="9B9E8410" w:tentative="1">
      <w:start w:val="1"/>
      <w:numFmt w:val="bullet"/>
      <w:lvlText w:val="•"/>
      <w:lvlJc w:val="left"/>
      <w:pPr>
        <w:tabs>
          <w:tab w:val="num" w:pos="2160"/>
        </w:tabs>
        <w:ind w:left="2160" w:hanging="360"/>
      </w:pPr>
      <w:rPr>
        <w:rFonts w:ascii="Times New Roman" w:hAnsi="Times New Roman" w:hint="default"/>
      </w:rPr>
    </w:lvl>
    <w:lvl w:ilvl="3" w:tplc="D2A0D7E4" w:tentative="1">
      <w:start w:val="1"/>
      <w:numFmt w:val="bullet"/>
      <w:lvlText w:val="•"/>
      <w:lvlJc w:val="left"/>
      <w:pPr>
        <w:tabs>
          <w:tab w:val="num" w:pos="2880"/>
        </w:tabs>
        <w:ind w:left="2880" w:hanging="360"/>
      </w:pPr>
      <w:rPr>
        <w:rFonts w:ascii="Times New Roman" w:hAnsi="Times New Roman" w:hint="default"/>
      </w:rPr>
    </w:lvl>
    <w:lvl w:ilvl="4" w:tplc="E402CEC8" w:tentative="1">
      <w:start w:val="1"/>
      <w:numFmt w:val="bullet"/>
      <w:lvlText w:val="•"/>
      <w:lvlJc w:val="left"/>
      <w:pPr>
        <w:tabs>
          <w:tab w:val="num" w:pos="3600"/>
        </w:tabs>
        <w:ind w:left="3600" w:hanging="360"/>
      </w:pPr>
      <w:rPr>
        <w:rFonts w:ascii="Times New Roman" w:hAnsi="Times New Roman" w:hint="default"/>
      </w:rPr>
    </w:lvl>
    <w:lvl w:ilvl="5" w:tplc="5798D70A" w:tentative="1">
      <w:start w:val="1"/>
      <w:numFmt w:val="bullet"/>
      <w:lvlText w:val="•"/>
      <w:lvlJc w:val="left"/>
      <w:pPr>
        <w:tabs>
          <w:tab w:val="num" w:pos="4320"/>
        </w:tabs>
        <w:ind w:left="4320" w:hanging="360"/>
      </w:pPr>
      <w:rPr>
        <w:rFonts w:ascii="Times New Roman" w:hAnsi="Times New Roman" w:hint="default"/>
      </w:rPr>
    </w:lvl>
    <w:lvl w:ilvl="6" w:tplc="1B6C6F32" w:tentative="1">
      <w:start w:val="1"/>
      <w:numFmt w:val="bullet"/>
      <w:lvlText w:val="•"/>
      <w:lvlJc w:val="left"/>
      <w:pPr>
        <w:tabs>
          <w:tab w:val="num" w:pos="5040"/>
        </w:tabs>
        <w:ind w:left="5040" w:hanging="360"/>
      </w:pPr>
      <w:rPr>
        <w:rFonts w:ascii="Times New Roman" w:hAnsi="Times New Roman" w:hint="default"/>
      </w:rPr>
    </w:lvl>
    <w:lvl w:ilvl="7" w:tplc="55CE3E9C" w:tentative="1">
      <w:start w:val="1"/>
      <w:numFmt w:val="bullet"/>
      <w:lvlText w:val="•"/>
      <w:lvlJc w:val="left"/>
      <w:pPr>
        <w:tabs>
          <w:tab w:val="num" w:pos="5760"/>
        </w:tabs>
        <w:ind w:left="5760" w:hanging="360"/>
      </w:pPr>
      <w:rPr>
        <w:rFonts w:ascii="Times New Roman" w:hAnsi="Times New Roman" w:hint="default"/>
      </w:rPr>
    </w:lvl>
    <w:lvl w:ilvl="8" w:tplc="63820D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597990"/>
    <w:multiLevelType w:val="hybridMultilevel"/>
    <w:tmpl w:val="C55CE804"/>
    <w:lvl w:ilvl="0" w:tplc="61B00E64">
      <w:start w:val="1"/>
      <w:numFmt w:val="bullet"/>
      <w:lvlText w:val="•"/>
      <w:lvlJc w:val="left"/>
      <w:pPr>
        <w:tabs>
          <w:tab w:val="num" w:pos="720"/>
        </w:tabs>
        <w:ind w:left="720" w:hanging="360"/>
      </w:pPr>
      <w:rPr>
        <w:rFonts w:ascii="Times New Roman" w:hAnsi="Times New Roman" w:hint="default"/>
      </w:rPr>
    </w:lvl>
    <w:lvl w:ilvl="1" w:tplc="567A0244" w:tentative="1">
      <w:start w:val="1"/>
      <w:numFmt w:val="bullet"/>
      <w:lvlText w:val="•"/>
      <w:lvlJc w:val="left"/>
      <w:pPr>
        <w:tabs>
          <w:tab w:val="num" w:pos="1440"/>
        </w:tabs>
        <w:ind w:left="1440" w:hanging="360"/>
      </w:pPr>
      <w:rPr>
        <w:rFonts w:ascii="Times New Roman" w:hAnsi="Times New Roman" w:hint="default"/>
      </w:rPr>
    </w:lvl>
    <w:lvl w:ilvl="2" w:tplc="39E6815A" w:tentative="1">
      <w:start w:val="1"/>
      <w:numFmt w:val="bullet"/>
      <w:lvlText w:val="•"/>
      <w:lvlJc w:val="left"/>
      <w:pPr>
        <w:tabs>
          <w:tab w:val="num" w:pos="2160"/>
        </w:tabs>
        <w:ind w:left="2160" w:hanging="360"/>
      </w:pPr>
      <w:rPr>
        <w:rFonts w:ascii="Times New Roman" w:hAnsi="Times New Roman" w:hint="default"/>
      </w:rPr>
    </w:lvl>
    <w:lvl w:ilvl="3" w:tplc="FB382D9C" w:tentative="1">
      <w:start w:val="1"/>
      <w:numFmt w:val="bullet"/>
      <w:lvlText w:val="•"/>
      <w:lvlJc w:val="left"/>
      <w:pPr>
        <w:tabs>
          <w:tab w:val="num" w:pos="2880"/>
        </w:tabs>
        <w:ind w:left="2880" w:hanging="360"/>
      </w:pPr>
      <w:rPr>
        <w:rFonts w:ascii="Times New Roman" w:hAnsi="Times New Roman" w:hint="default"/>
      </w:rPr>
    </w:lvl>
    <w:lvl w:ilvl="4" w:tplc="0B8436D4" w:tentative="1">
      <w:start w:val="1"/>
      <w:numFmt w:val="bullet"/>
      <w:lvlText w:val="•"/>
      <w:lvlJc w:val="left"/>
      <w:pPr>
        <w:tabs>
          <w:tab w:val="num" w:pos="3600"/>
        </w:tabs>
        <w:ind w:left="3600" w:hanging="360"/>
      </w:pPr>
      <w:rPr>
        <w:rFonts w:ascii="Times New Roman" w:hAnsi="Times New Roman" w:hint="default"/>
      </w:rPr>
    </w:lvl>
    <w:lvl w:ilvl="5" w:tplc="C39A5E2A" w:tentative="1">
      <w:start w:val="1"/>
      <w:numFmt w:val="bullet"/>
      <w:lvlText w:val="•"/>
      <w:lvlJc w:val="left"/>
      <w:pPr>
        <w:tabs>
          <w:tab w:val="num" w:pos="4320"/>
        </w:tabs>
        <w:ind w:left="4320" w:hanging="360"/>
      </w:pPr>
      <w:rPr>
        <w:rFonts w:ascii="Times New Roman" w:hAnsi="Times New Roman" w:hint="default"/>
      </w:rPr>
    </w:lvl>
    <w:lvl w:ilvl="6" w:tplc="09347222" w:tentative="1">
      <w:start w:val="1"/>
      <w:numFmt w:val="bullet"/>
      <w:lvlText w:val="•"/>
      <w:lvlJc w:val="left"/>
      <w:pPr>
        <w:tabs>
          <w:tab w:val="num" w:pos="5040"/>
        </w:tabs>
        <w:ind w:left="5040" w:hanging="360"/>
      </w:pPr>
      <w:rPr>
        <w:rFonts w:ascii="Times New Roman" w:hAnsi="Times New Roman" w:hint="default"/>
      </w:rPr>
    </w:lvl>
    <w:lvl w:ilvl="7" w:tplc="0584EC42" w:tentative="1">
      <w:start w:val="1"/>
      <w:numFmt w:val="bullet"/>
      <w:lvlText w:val="•"/>
      <w:lvlJc w:val="left"/>
      <w:pPr>
        <w:tabs>
          <w:tab w:val="num" w:pos="5760"/>
        </w:tabs>
        <w:ind w:left="5760" w:hanging="360"/>
      </w:pPr>
      <w:rPr>
        <w:rFonts w:ascii="Times New Roman" w:hAnsi="Times New Roman" w:hint="default"/>
      </w:rPr>
    </w:lvl>
    <w:lvl w:ilvl="8" w:tplc="350ECF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A227AB"/>
    <w:multiLevelType w:val="hybridMultilevel"/>
    <w:tmpl w:val="25F6BAB2"/>
    <w:lvl w:ilvl="0" w:tplc="CB1ED6B6">
      <w:start w:val="1"/>
      <w:numFmt w:val="bullet"/>
      <w:lvlText w:val="•"/>
      <w:lvlJc w:val="left"/>
      <w:pPr>
        <w:tabs>
          <w:tab w:val="num" w:pos="720"/>
        </w:tabs>
        <w:ind w:left="720" w:hanging="360"/>
      </w:pPr>
      <w:rPr>
        <w:rFonts w:ascii="Times New Roman" w:hAnsi="Times New Roman" w:hint="default"/>
      </w:rPr>
    </w:lvl>
    <w:lvl w:ilvl="1" w:tplc="A1188CDA" w:tentative="1">
      <w:start w:val="1"/>
      <w:numFmt w:val="bullet"/>
      <w:lvlText w:val="•"/>
      <w:lvlJc w:val="left"/>
      <w:pPr>
        <w:tabs>
          <w:tab w:val="num" w:pos="1440"/>
        </w:tabs>
        <w:ind w:left="1440" w:hanging="360"/>
      </w:pPr>
      <w:rPr>
        <w:rFonts w:ascii="Times New Roman" w:hAnsi="Times New Roman" w:hint="default"/>
      </w:rPr>
    </w:lvl>
    <w:lvl w:ilvl="2" w:tplc="264A333A" w:tentative="1">
      <w:start w:val="1"/>
      <w:numFmt w:val="bullet"/>
      <w:lvlText w:val="•"/>
      <w:lvlJc w:val="left"/>
      <w:pPr>
        <w:tabs>
          <w:tab w:val="num" w:pos="2160"/>
        </w:tabs>
        <w:ind w:left="2160" w:hanging="360"/>
      </w:pPr>
      <w:rPr>
        <w:rFonts w:ascii="Times New Roman" w:hAnsi="Times New Roman" w:hint="default"/>
      </w:rPr>
    </w:lvl>
    <w:lvl w:ilvl="3" w:tplc="8486A614" w:tentative="1">
      <w:start w:val="1"/>
      <w:numFmt w:val="bullet"/>
      <w:lvlText w:val="•"/>
      <w:lvlJc w:val="left"/>
      <w:pPr>
        <w:tabs>
          <w:tab w:val="num" w:pos="2880"/>
        </w:tabs>
        <w:ind w:left="2880" w:hanging="360"/>
      </w:pPr>
      <w:rPr>
        <w:rFonts w:ascii="Times New Roman" w:hAnsi="Times New Roman" w:hint="default"/>
      </w:rPr>
    </w:lvl>
    <w:lvl w:ilvl="4" w:tplc="C3ECA840" w:tentative="1">
      <w:start w:val="1"/>
      <w:numFmt w:val="bullet"/>
      <w:lvlText w:val="•"/>
      <w:lvlJc w:val="left"/>
      <w:pPr>
        <w:tabs>
          <w:tab w:val="num" w:pos="3600"/>
        </w:tabs>
        <w:ind w:left="3600" w:hanging="360"/>
      </w:pPr>
      <w:rPr>
        <w:rFonts w:ascii="Times New Roman" w:hAnsi="Times New Roman" w:hint="default"/>
      </w:rPr>
    </w:lvl>
    <w:lvl w:ilvl="5" w:tplc="0B96F04E" w:tentative="1">
      <w:start w:val="1"/>
      <w:numFmt w:val="bullet"/>
      <w:lvlText w:val="•"/>
      <w:lvlJc w:val="left"/>
      <w:pPr>
        <w:tabs>
          <w:tab w:val="num" w:pos="4320"/>
        </w:tabs>
        <w:ind w:left="4320" w:hanging="360"/>
      </w:pPr>
      <w:rPr>
        <w:rFonts w:ascii="Times New Roman" w:hAnsi="Times New Roman" w:hint="default"/>
      </w:rPr>
    </w:lvl>
    <w:lvl w:ilvl="6" w:tplc="8392F9FA" w:tentative="1">
      <w:start w:val="1"/>
      <w:numFmt w:val="bullet"/>
      <w:lvlText w:val="•"/>
      <w:lvlJc w:val="left"/>
      <w:pPr>
        <w:tabs>
          <w:tab w:val="num" w:pos="5040"/>
        </w:tabs>
        <w:ind w:left="5040" w:hanging="360"/>
      </w:pPr>
      <w:rPr>
        <w:rFonts w:ascii="Times New Roman" w:hAnsi="Times New Roman" w:hint="default"/>
      </w:rPr>
    </w:lvl>
    <w:lvl w:ilvl="7" w:tplc="89BC7740" w:tentative="1">
      <w:start w:val="1"/>
      <w:numFmt w:val="bullet"/>
      <w:lvlText w:val="•"/>
      <w:lvlJc w:val="left"/>
      <w:pPr>
        <w:tabs>
          <w:tab w:val="num" w:pos="5760"/>
        </w:tabs>
        <w:ind w:left="5760" w:hanging="360"/>
      </w:pPr>
      <w:rPr>
        <w:rFonts w:ascii="Times New Roman" w:hAnsi="Times New Roman" w:hint="default"/>
      </w:rPr>
    </w:lvl>
    <w:lvl w:ilvl="8" w:tplc="74F65F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DA37B2"/>
    <w:multiLevelType w:val="hybridMultilevel"/>
    <w:tmpl w:val="53B4A63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F81686"/>
    <w:multiLevelType w:val="multilevel"/>
    <w:tmpl w:val="AAA86C04"/>
    <w:lvl w:ilvl="0">
      <w:start w:val="1"/>
      <w:numFmt w:val="decimal"/>
      <w:pStyle w:val="1"/>
      <w:lvlText w:val="%1."/>
      <w:lvlJc w:val="left"/>
      <w:pPr>
        <w:ind w:left="720" w:hanging="360"/>
      </w:pPr>
      <w:rPr>
        <w:rFonts w:hint="default"/>
      </w:rPr>
    </w:lvl>
    <w:lvl w:ilvl="1">
      <w:start w:val="1"/>
      <w:numFmt w:val="decimal"/>
      <w:pStyle w:val="11"/>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6"/>
  </w:num>
  <w:num w:numId="8">
    <w:abstractNumId w:val="6"/>
  </w:num>
  <w:num w:numId="9">
    <w:abstractNumId w:val="6"/>
  </w:num>
  <w:num w:numId="10">
    <w:abstractNumId w:val="6"/>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90"/>
    <w:rsid w:val="000154F4"/>
    <w:rsid w:val="000201BC"/>
    <w:rsid w:val="00020C82"/>
    <w:rsid w:val="000217DC"/>
    <w:rsid w:val="00027E1F"/>
    <w:rsid w:val="00032467"/>
    <w:rsid w:val="000348B5"/>
    <w:rsid w:val="00040983"/>
    <w:rsid w:val="00042F0A"/>
    <w:rsid w:val="00045D00"/>
    <w:rsid w:val="00046590"/>
    <w:rsid w:val="0005092C"/>
    <w:rsid w:val="00057710"/>
    <w:rsid w:val="00057881"/>
    <w:rsid w:val="00060EB1"/>
    <w:rsid w:val="000638AD"/>
    <w:rsid w:val="0006777B"/>
    <w:rsid w:val="0006789C"/>
    <w:rsid w:val="0007175D"/>
    <w:rsid w:val="000825ED"/>
    <w:rsid w:val="00086E3D"/>
    <w:rsid w:val="0009442B"/>
    <w:rsid w:val="0009445C"/>
    <w:rsid w:val="00097D96"/>
    <w:rsid w:val="000A069E"/>
    <w:rsid w:val="000A2D47"/>
    <w:rsid w:val="000A4522"/>
    <w:rsid w:val="000A7FD9"/>
    <w:rsid w:val="000B2BDA"/>
    <w:rsid w:val="000B7D8B"/>
    <w:rsid w:val="000C1B70"/>
    <w:rsid w:val="000C79A9"/>
    <w:rsid w:val="000D312A"/>
    <w:rsid w:val="000D453E"/>
    <w:rsid w:val="000E3CB7"/>
    <w:rsid w:val="000E4F77"/>
    <w:rsid w:val="000E5561"/>
    <w:rsid w:val="00101930"/>
    <w:rsid w:val="00112084"/>
    <w:rsid w:val="001230E2"/>
    <w:rsid w:val="00127C32"/>
    <w:rsid w:val="00130F30"/>
    <w:rsid w:val="0013277B"/>
    <w:rsid w:val="00135955"/>
    <w:rsid w:val="001374A5"/>
    <w:rsid w:val="00144260"/>
    <w:rsid w:val="001534D1"/>
    <w:rsid w:val="0016353C"/>
    <w:rsid w:val="001651DD"/>
    <w:rsid w:val="001665FB"/>
    <w:rsid w:val="0016734F"/>
    <w:rsid w:val="00167F1D"/>
    <w:rsid w:val="001750B7"/>
    <w:rsid w:val="00177671"/>
    <w:rsid w:val="00177C7A"/>
    <w:rsid w:val="00182514"/>
    <w:rsid w:val="00190E7A"/>
    <w:rsid w:val="001921EA"/>
    <w:rsid w:val="00192B43"/>
    <w:rsid w:val="00193F17"/>
    <w:rsid w:val="0019671D"/>
    <w:rsid w:val="001A3AFE"/>
    <w:rsid w:val="001A4AEF"/>
    <w:rsid w:val="001A5112"/>
    <w:rsid w:val="001A547F"/>
    <w:rsid w:val="001A6452"/>
    <w:rsid w:val="001B145D"/>
    <w:rsid w:val="001B6015"/>
    <w:rsid w:val="001B6DD8"/>
    <w:rsid w:val="001B6F6E"/>
    <w:rsid w:val="001D452B"/>
    <w:rsid w:val="001E3755"/>
    <w:rsid w:val="001E4897"/>
    <w:rsid w:val="001F03AE"/>
    <w:rsid w:val="001F551F"/>
    <w:rsid w:val="00200BCE"/>
    <w:rsid w:val="00202C9E"/>
    <w:rsid w:val="002034A8"/>
    <w:rsid w:val="00204D63"/>
    <w:rsid w:val="00205EAF"/>
    <w:rsid w:val="002129EB"/>
    <w:rsid w:val="0021494F"/>
    <w:rsid w:val="00230D52"/>
    <w:rsid w:val="002333E4"/>
    <w:rsid w:val="00236AF4"/>
    <w:rsid w:val="002405A4"/>
    <w:rsid w:val="0024785F"/>
    <w:rsid w:val="0025145C"/>
    <w:rsid w:val="00252D9B"/>
    <w:rsid w:val="0025755B"/>
    <w:rsid w:val="00267DD8"/>
    <w:rsid w:val="002707C0"/>
    <w:rsid w:val="00270D37"/>
    <w:rsid w:val="00271C03"/>
    <w:rsid w:val="00272797"/>
    <w:rsid w:val="00286C18"/>
    <w:rsid w:val="0028718F"/>
    <w:rsid w:val="002A520B"/>
    <w:rsid w:val="002A52F7"/>
    <w:rsid w:val="002C6F07"/>
    <w:rsid w:val="002E0737"/>
    <w:rsid w:val="002E3673"/>
    <w:rsid w:val="002E56A5"/>
    <w:rsid w:val="002F211E"/>
    <w:rsid w:val="002F2BAF"/>
    <w:rsid w:val="002F3D64"/>
    <w:rsid w:val="00301EBA"/>
    <w:rsid w:val="003021CA"/>
    <w:rsid w:val="003044DE"/>
    <w:rsid w:val="00307247"/>
    <w:rsid w:val="00310ED4"/>
    <w:rsid w:val="003110AD"/>
    <w:rsid w:val="00312CB6"/>
    <w:rsid w:val="003176A2"/>
    <w:rsid w:val="00322085"/>
    <w:rsid w:val="003226C9"/>
    <w:rsid w:val="003233BE"/>
    <w:rsid w:val="003264A7"/>
    <w:rsid w:val="003307E5"/>
    <w:rsid w:val="00331C19"/>
    <w:rsid w:val="00333134"/>
    <w:rsid w:val="00341A79"/>
    <w:rsid w:val="003449CC"/>
    <w:rsid w:val="003459EC"/>
    <w:rsid w:val="0035205A"/>
    <w:rsid w:val="00352B69"/>
    <w:rsid w:val="00355C9B"/>
    <w:rsid w:val="00360DE7"/>
    <w:rsid w:val="00362B09"/>
    <w:rsid w:val="00370FE4"/>
    <w:rsid w:val="00372EC1"/>
    <w:rsid w:val="00373ADB"/>
    <w:rsid w:val="00376F44"/>
    <w:rsid w:val="003932C3"/>
    <w:rsid w:val="003951C6"/>
    <w:rsid w:val="00397DB5"/>
    <w:rsid w:val="003A174B"/>
    <w:rsid w:val="003A42DC"/>
    <w:rsid w:val="003A51B4"/>
    <w:rsid w:val="003B0B58"/>
    <w:rsid w:val="003B4630"/>
    <w:rsid w:val="003C136D"/>
    <w:rsid w:val="003C3970"/>
    <w:rsid w:val="003D0AFC"/>
    <w:rsid w:val="003E0CFC"/>
    <w:rsid w:val="003E2FF7"/>
    <w:rsid w:val="003E7FA9"/>
    <w:rsid w:val="003F2DA3"/>
    <w:rsid w:val="003F7A08"/>
    <w:rsid w:val="004056A9"/>
    <w:rsid w:val="00407364"/>
    <w:rsid w:val="00410A36"/>
    <w:rsid w:val="004122C9"/>
    <w:rsid w:val="0042395F"/>
    <w:rsid w:val="004261BC"/>
    <w:rsid w:val="00434FD0"/>
    <w:rsid w:val="00436E3E"/>
    <w:rsid w:val="00441460"/>
    <w:rsid w:val="00445694"/>
    <w:rsid w:val="00450036"/>
    <w:rsid w:val="00454A76"/>
    <w:rsid w:val="0045693C"/>
    <w:rsid w:val="00461CE5"/>
    <w:rsid w:val="004636A2"/>
    <w:rsid w:val="00466BC9"/>
    <w:rsid w:val="00484D5C"/>
    <w:rsid w:val="004A1153"/>
    <w:rsid w:val="004A22C1"/>
    <w:rsid w:val="004A3A15"/>
    <w:rsid w:val="004B274A"/>
    <w:rsid w:val="004C4FDA"/>
    <w:rsid w:val="004D6097"/>
    <w:rsid w:val="004E71DD"/>
    <w:rsid w:val="004F0ABF"/>
    <w:rsid w:val="004F15ED"/>
    <w:rsid w:val="004F1838"/>
    <w:rsid w:val="004F4B7C"/>
    <w:rsid w:val="00507FE4"/>
    <w:rsid w:val="00514B85"/>
    <w:rsid w:val="00521B0A"/>
    <w:rsid w:val="0052454F"/>
    <w:rsid w:val="00527A04"/>
    <w:rsid w:val="005332CE"/>
    <w:rsid w:val="00537049"/>
    <w:rsid w:val="0054384A"/>
    <w:rsid w:val="005443A6"/>
    <w:rsid w:val="00547934"/>
    <w:rsid w:val="005506A0"/>
    <w:rsid w:val="00553B86"/>
    <w:rsid w:val="00555A22"/>
    <w:rsid w:val="005618BF"/>
    <w:rsid w:val="00571BE4"/>
    <w:rsid w:val="005804EC"/>
    <w:rsid w:val="00582E4A"/>
    <w:rsid w:val="00597A03"/>
    <w:rsid w:val="005A2781"/>
    <w:rsid w:val="005A3611"/>
    <w:rsid w:val="005A4B05"/>
    <w:rsid w:val="005A751F"/>
    <w:rsid w:val="005B62E9"/>
    <w:rsid w:val="005D156E"/>
    <w:rsid w:val="005D5D0F"/>
    <w:rsid w:val="005E543F"/>
    <w:rsid w:val="005E75D7"/>
    <w:rsid w:val="005F08F0"/>
    <w:rsid w:val="005F2598"/>
    <w:rsid w:val="005F5279"/>
    <w:rsid w:val="00601320"/>
    <w:rsid w:val="006039C0"/>
    <w:rsid w:val="0060557C"/>
    <w:rsid w:val="006100C5"/>
    <w:rsid w:val="006127D6"/>
    <w:rsid w:val="00613E1E"/>
    <w:rsid w:val="00614DA1"/>
    <w:rsid w:val="00616A55"/>
    <w:rsid w:val="00631B3E"/>
    <w:rsid w:val="00632707"/>
    <w:rsid w:val="00635362"/>
    <w:rsid w:val="006364C3"/>
    <w:rsid w:val="0065061B"/>
    <w:rsid w:val="006559DE"/>
    <w:rsid w:val="00657FCB"/>
    <w:rsid w:val="00661013"/>
    <w:rsid w:val="006648BA"/>
    <w:rsid w:val="0066663E"/>
    <w:rsid w:val="00682643"/>
    <w:rsid w:val="00690D63"/>
    <w:rsid w:val="006A1A0E"/>
    <w:rsid w:val="006A5531"/>
    <w:rsid w:val="006A6B0A"/>
    <w:rsid w:val="006B0D26"/>
    <w:rsid w:val="006B71EA"/>
    <w:rsid w:val="006B797A"/>
    <w:rsid w:val="006C59E6"/>
    <w:rsid w:val="006D4127"/>
    <w:rsid w:val="006E1D3F"/>
    <w:rsid w:val="006E43D8"/>
    <w:rsid w:val="006F31D2"/>
    <w:rsid w:val="0070280F"/>
    <w:rsid w:val="0070433B"/>
    <w:rsid w:val="00706E04"/>
    <w:rsid w:val="007122D3"/>
    <w:rsid w:val="00712C73"/>
    <w:rsid w:val="007161A7"/>
    <w:rsid w:val="007205E8"/>
    <w:rsid w:val="0072645E"/>
    <w:rsid w:val="007278BC"/>
    <w:rsid w:val="00727F32"/>
    <w:rsid w:val="00734BF7"/>
    <w:rsid w:val="0074655B"/>
    <w:rsid w:val="00747A89"/>
    <w:rsid w:val="00747B67"/>
    <w:rsid w:val="00756B1B"/>
    <w:rsid w:val="0076129A"/>
    <w:rsid w:val="00762A28"/>
    <w:rsid w:val="00763B80"/>
    <w:rsid w:val="00772AD6"/>
    <w:rsid w:val="00773B2E"/>
    <w:rsid w:val="00774DE7"/>
    <w:rsid w:val="007768F2"/>
    <w:rsid w:val="00782FCA"/>
    <w:rsid w:val="0078316E"/>
    <w:rsid w:val="00783976"/>
    <w:rsid w:val="00791810"/>
    <w:rsid w:val="00796583"/>
    <w:rsid w:val="007A0940"/>
    <w:rsid w:val="007A2C2A"/>
    <w:rsid w:val="007B16FB"/>
    <w:rsid w:val="007B1BB9"/>
    <w:rsid w:val="007D5A56"/>
    <w:rsid w:val="007D61DA"/>
    <w:rsid w:val="007E33A9"/>
    <w:rsid w:val="007E36FC"/>
    <w:rsid w:val="007E5A0C"/>
    <w:rsid w:val="007F3346"/>
    <w:rsid w:val="00806360"/>
    <w:rsid w:val="008122F9"/>
    <w:rsid w:val="00814BA7"/>
    <w:rsid w:val="008154AD"/>
    <w:rsid w:val="00820DA3"/>
    <w:rsid w:val="00823984"/>
    <w:rsid w:val="008241FC"/>
    <w:rsid w:val="00827B63"/>
    <w:rsid w:val="008376D1"/>
    <w:rsid w:val="00844C56"/>
    <w:rsid w:val="0085049A"/>
    <w:rsid w:val="00854712"/>
    <w:rsid w:val="0087112B"/>
    <w:rsid w:val="008735B5"/>
    <w:rsid w:val="008737E9"/>
    <w:rsid w:val="00873D8B"/>
    <w:rsid w:val="00874902"/>
    <w:rsid w:val="008809E6"/>
    <w:rsid w:val="00884688"/>
    <w:rsid w:val="00884724"/>
    <w:rsid w:val="008907AF"/>
    <w:rsid w:val="008923E2"/>
    <w:rsid w:val="00897731"/>
    <w:rsid w:val="008B2766"/>
    <w:rsid w:val="008C2204"/>
    <w:rsid w:val="008C39C3"/>
    <w:rsid w:val="008D0890"/>
    <w:rsid w:val="008E2B7C"/>
    <w:rsid w:val="008E552B"/>
    <w:rsid w:val="008F3AF0"/>
    <w:rsid w:val="00917E56"/>
    <w:rsid w:val="00930E04"/>
    <w:rsid w:val="00931824"/>
    <w:rsid w:val="00933077"/>
    <w:rsid w:val="0094248B"/>
    <w:rsid w:val="00944576"/>
    <w:rsid w:val="00972846"/>
    <w:rsid w:val="00975276"/>
    <w:rsid w:val="0098020E"/>
    <w:rsid w:val="00984DA1"/>
    <w:rsid w:val="00985E66"/>
    <w:rsid w:val="00992AD4"/>
    <w:rsid w:val="00995A15"/>
    <w:rsid w:val="00996302"/>
    <w:rsid w:val="009A00A8"/>
    <w:rsid w:val="009A4CFE"/>
    <w:rsid w:val="009B20CB"/>
    <w:rsid w:val="009C0857"/>
    <w:rsid w:val="009C3488"/>
    <w:rsid w:val="009D0DFF"/>
    <w:rsid w:val="009D2229"/>
    <w:rsid w:val="009D2B8A"/>
    <w:rsid w:val="009D3BAF"/>
    <w:rsid w:val="009E33DA"/>
    <w:rsid w:val="009E4AD2"/>
    <w:rsid w:val="009E6856"/>
    <w:rsid w:val="009F2A81"/>
    <w:rsid w:val="00A064CD"/>
    <w:rsid w:val="00A20258"/>
    <w:rsid w:val="00A22EB2"/>
    <w:rsid w:val="00A23D19"/>
    <w:rsid w:val="00A257E4"/>
    <w:rsid w:val="00A25FE3"/>
    <w:rsid w:val="00A32112"/>
    <w:rsid w:val="00A3448D"/>
    <w:rsid w:val="00A34F28"/>
    <w:rsid w:val="00A35447"/>
    <w:rsid w:val="00A41844"/>
    <w:rsid w:val="00A44F6B"/>
    <w:rsid w:val="00A65B8A"/>
    <w:rsid w:val="00A66107"/>
    <w:rsid w:val="00A670F9"/>
    <w:rsid w:val="00A6727E"/>
    <w:rsid w:val="00A80A70"/>
    <w:rsid w:val="00A8458A"/>
    <w:rsid w:val="00A9126D"/>
    <w:rsid w:val="00A96DCE"/>
    <w:rsid w:val="00A9744C"/>
    <w:rsid w:val="00AB1338"/>
    <w:rsid w:val="00AB21DF"/>
    <w:rsid w:val="00AB5E44"/>
    <w:rsid w:val="00AB62FC"/>
    <w:rsid w:val="00AB7D17"/>
    <w:rsid w:val="00AC2766"/>
    <w:rsid w:val="00AC7858"/>
    <w:rsid w:val="00AD538F"/>
    <w:rsid w:val="00AD7B88"/>
    <w:rsid w:val="00AE1C43"/>
    <w:rsid w:val="00AF1AB3"/>
    <w:rsid w:val="00B06174"/>
    <w:rsid w:val="00B1126C"/>
    <w:rsid w:val="00B124A7"/>
    <w:rsid w:val="00B13F7E"/>
    <w:rsid w:val="00B14877"/>
    <w:rsid w:val="00B21362"/>
    <w:rsid w:val="00B2339A"/>
    <w:rsid w:val="00B23C23"/>
    <w:rsid w:val="00B300B8"/>
    <w:rsid w:val="00B31EC7"/>
    <w:rsid w:val="00B33DD1"/>
    <w:rsid w:val="00B342EB"/>
    <w:rsid w:val="00B34BBD"/>
    <w:rsid w:val="00B36661"/>
    <w:rsid w:val="00B43C5E"/>
    <w:rsid w:val="00B50635"/>
    <w:rsid w:val="00B50664"/>
    <w:rsid w:val="00B564D0"/>
    <w:rsid w:val="00B61EE4"/>
    <w:rsid w:val="00B648C5"/>
    <w:rsid w:val="00B661B9"/>
    <w:rsid w:val="00B664D3"/>
    <w:rsid w:val="00B66BFC"/>
    <w:rsid w:val="00B7182E"/>
    <w:rsid w:val="00B72DBB"/>
    <w:rsid w:val="00B878EA"/>
    <w:rsid w:val="00B9549C"/>
    <w:rsid w:val="00BA09DA"/>
    <w:rsid w:val="00BA6DB2"/>
    <w:rsid w:val="00BB3B60"/>
    <w:rsid w:val="00BC0CB0"/>
    <w:rsid w:val="00BC1BC2"/>
    <w:rsid w:val="00BC7734"/>
    <w:rsid w:val="00BD1ECE"/>
    <w:rsid w:val="00BD374D"/>
    <w:rsid w:val="00BD46AC"/>
    <w:rsid w:val="00BD50C1"/>
    <w:rsid w:val="00BE022D"/>
    <w:rsid w:val="00C013A2"/>
    <w:rsid w:val="00C23105"/>
    <w:rsid w:val="00C30374"/>
    <w:rsid w:val="00C31A28"/>
    <w:rsid w:val="00C35317"/>
    <w:rsid w:val="00C40693"/>
    <w:rsid w:val="00C427A9"/>
    <w:rsid w:val="00C43633"/>
    <w:rsid w:val="00C43B5D"/>
    <w:rsid w:val="00C51C5F"/>
    <w:rsid w:val="00C53876"/>
    <w:rsid w:val="00C56E2E"/>
    <w:rsid w:val="00C63BA5"/>
    <w:rsid w:val="00C6765E"/>
    <w:rsid w:val="00C7505E"/>
    <w:rsid w:val="00C76B70"/>
    <w:rsid w:val="00C80D7F"/>
    <w:rsid w:val="00C83ABA"/>
    <w:rsid w:val="00C8689A"/>
    <w:rsid w:val="00C93158"/>
    <w:rsid w:val="00CA0A7D"/>
    <w:rsid w:val="00CA3563"/>
    <w:rsid w:val="00CA6516"/>
    <w:rsid w:val="00CB5012"/>
    <w:rsid w:val="00CB6659"/>
    <w:rsid w:val="00CC59E9"/>
    <w:rsid w:val="00CD2A12"/>
    <w:rsid w:val="00CD3B31"/>
    <w:rsid w:val="00CD3D7C"/>
    <w:rsid w:val="00CD7B98"/>
    <w:rsid w:val="00CE7F52"/>
    <w:rsid w:val="00D04595"/>
    <w:rsid w:val="00D07927"/>
    <w:rsid w:val="00D10288"/>
    <w:rsid w:val="00D12BC5"/>
    <w:rsid w:val="00D130C7"/>
    <w:rsid w:val="00D36717"/>
    <w:rsid w:val="00D36AA6"/>
    <w:rsid w:val="00D45D94"/>
    <w:rsid w:val="00D52123"/>
    <w:rsid w:val="00D70DCD"/>
    <w:rsid w:val="00D862A0"/>
    <w:rsid w:val="00D925E5"/>
    <w:rsid w:val="00D935C0"/>
    <w:rsid w:val="00DA2CE7"/>
    <w:rsid w:val="00DA6DCA"/>
    <w:rsid w:val="00DB0B27"/>
    <w:rsid w:val="00DC0E82"/>
    <w:rsid w:val="00DC1465"/>
    <w:rsid w:val="00DC196D"/>
    <w:rsid w:val="00DC3CE7"/>
    <w:rsid w:val="00DC57F6"/>
    <w:rsid w:val="00DD2742"/>
    <w:rsid w:val="00DE00CC"/>
    <w:rsid w:val="00DE16DD"/>
    <w:rsid w:val="00DE2CFE"/>
    <w:rsid w:val="00DF52B0"/>
    <w:rsid w:val="00DF755D"/>
    <w:rsid w:val="00E00E62"/>
    <w:rsid w:val="00E02C7B"/>
    <w:rsid w:val="00E07BDA"/>
    <w:rsid w:val="00E17B37"/>
    <w:rsid w:val="00E2559D"/>
    <w:rsid w:val="00E27930"/>
    <w:rsid w:val="00E27F51"/>
    <w:rsid w:val="00E33289"/>
    <w:rsid w:val="00E42E47"/>
    <w:rsid w:val="00E431D6"/>
    <w:rsid w:val="00E51496"/>
    <w:rsid w:val="00E530E8"/>
    <w:rsid w:val="00E53FFB"/>
    <w:rsid w:val="00E602C6"/>
    <w:rsid w:val="00E61058"/>
    <w:rsid w:val="00E654DA"/>
    <w:rsid w:val="00E65570"/>
    <w:rsid w:val="00E725C2"/>
    <w:rsid w:val="00E818D9"/>
    <w:rsid w:val="00E908ED"/>
    <w:rsid w:val="00E9091D"/>
    <w:rsid w:val="00E932B9"/>
    <w:rsid w:val="00E950F4"/>
    <w:rsid w:val="00E95ABD"/>
    <w:rsid w:val="00EA05BF"/>
    <w:rsid w:val="00EA2284"/>
    <w:rsid w:val="00EA2814"/>
    <w:rsid w:val="00EA69DA"/>
    <w:rsid w:val="00EB3770"/>
    <w:rsid w:val="00EB7275"/>
    <w:rsid w:val="00EB7476"/>
    <w:rsid w:val="00EC4142"/>
    <w:rsid w:val="00EC4EA0"/>
    <w:rsid w:val="00EC7E5E"/>
    <w:rsid w:val="00ED2618"/>
    <w:rsid w:val="00ED5BFD"/>
    <w:rsid w:val="00ED6581"/>
    <w:rsid w:val="00ED697E"/>
    <w:rsid w:val="00EE487A"/>
    <w:rsid w:val="00F03D41"/>
    <w:rsid w:val="00F065E8"/>
    <w:rsid w:val="00F1513D"/>
    <w:rsid w:val="00F159BE"/>
    <w:rsid w:val="00F17601"/>
    <w:rsid w:val="00F23BA6"/>
    <w:rsid w:val="00F32C74"/>
    <w:rsid w:val="00F33E16"/>
    <w:rsid w:val="00F35EFC"/>
    <w:rsid w:val="00F3747E"/>
    <w:rsid w:val="00F42D34"/>
    <w:rsid w:val="00F47991"/>
    <w:rsid w:val="00F539D3"/>
    <w:rsid w:val="00F656BC"/>
    <w:rsid w:val="00F659C3"/>
    <w:rsid w:val="00F66067"/>
    <w:rsid w:val="00F661B6"/>
    <w:rsid w:val="00F72861"/>
    <w:rsid w:val="00F80299"/>
    <w:rsid w:val="00F810FF"/>
    <w:rsid w:val="00F86E0C"/>
    <w:rsid w:val="00FA47C2"/>
    <w:rsid w:val="00FA723D"/>
    <w:rsid w:val="00FB14E1"/>
    <w:rsid w:val="00FB2603"/>
    <w:rsid w:val="00FB34B7"/>
    <w:rsid w:val="00FB5FDF"/>
    <w:rsid w:val="00FC0382"/>
    <w:rsid w:val="00FC059C"/>
    <w:rsid w:val="00FC45F7"/>
    <w:rsid w:val="00FD2259"/>
    <w:rsid w:val="00FD3125"/>
    <w:rsid w:val="00FF14E1"/>
    <w:rsid w:val="00FF1AA6"/>
    <w:rsid w:val="00FF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1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1B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7B"/>
    <w:pPr>
      <w:ind w:left="720"/>
      <w:contextualSpacing/>
    </w:pPr>
  </w:style>
  <w:style w:type="paragraph" w:styleId="BalloonText">
    <w:name w:val="Balloon Text"/>
    <w:basedOn w:val="Normal"/>
    <w:link w:val="BalloonTextChar"/>
    <w:uiPriority w:val="99"/>
    <w:semiHidden/>
    <w:unhideWhenUsed/>
    <w:rsid w:val="00D12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C5"/>
    <w:rPr>
      <w:rFonts w:ascii="Tahoma" w:hAnsi="Tahoma" w:cs="Tahoma"/>
      <w:sz w:val="16"/>
      <w:szCs w:val="16"/>
    </w:rPr>
  </w:style>
  <w:style w:type="paragraph" w:styleId="Header">
    <w:name w:val="header"/>
    <w:basedOn w:val="Normal"/>
    <w:link w:val="HeaderChar"/>
    <w:uiPriority w:val="99"/>
    <w:unhideWhenUsed/>
    <w:rsid w:val="00C8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9A"/>
  </w:style>
  <w:style w:type="paragraph" w:styleId="Footer">
    <w:name w:val="footer"/>
    <w:basedOn w:val="Normal"/>
    <w:link w:val="FooterChar"/>
    <w:uiPriority w:val="99"/>
    <w:unhideWhenUsed/>
    <w:rsid w:val="00C8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9A"/>
  </w:style>
  <w:style w:type="paragraph" w:customStyle="1" w:styleId="1">
    <w:name w:val="1"/>
    <w:basedOn w:val="ListParagraph"/>
    <w:qFormat/>
    <w:rsid w:val="007B1BB9"/>
    <w:pPr>
      <w:numPr>
        <w:numId w:val="1"/>
      </w:numPr>
      <w:spacing w:before="120" w:after="120" w:line="360" w:lineRule="auto"/>
      <w:jc w:val="both"/>
    </w:pPr>
    <w:rPr>
      <w:b/>
      <w:lang w:val="en-GB"/>
    </w:rPr>
  </w:style>
  <w:style w:type="paragraph" w:customStyle="1" w:styleId="11">
    <w:name w:val="1.1"/>
    <w:basedOn w:val="ListParagraph"/>
    <w:qFormat/>
    <w:rsid w:val="007B1BB9"/>
    <w:pPr>
      <w:numPr>
        <w:ilvl w:val="1"/>
        <w:numId w:val="1"/>
      </w:numPr>
      <w:spacing w:before="120" w:after="120" w:line="360" w:lineRule="auto"/>
      <w:jc w:val="both"/>
    </w:pPr>
    <w:rPr>
      <w:b/>
      <w:lang w:val="en-GB"/>
    </w:rPr>
  </w:style>
  <w:style w:type="character" w:customStyle="1" w:styleId="Heading1Char">
    <w:name w:val="Heading 1 Char"/>
    <w:basedOn w:val="DefaultParagraphFont"/>
    <w:link w:val="Heading1"/>
    <w:uiPriority w:val="9"/>
    <w:rsid w:val="007B1B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B1BB9"/>
    <w:pPr>
      <w:outlineLvl w:val="9"/>
    </w:pPr>
    <w:rPr>
      <w:lang w:eastAsia="ja-JP"/>
    </w:rPr>
  </w:style>
  <w:style w:type="paragraph" w:styleId="TOC2">
    <w:name w:val="toc 2"/>
    <w:basedOn w:val="Normal"/>
    <w:next w:val="Normal"/>
    <w:autoRedefine/>
    <w:uiPriority w:val="39"/>
    <w:unhideWhenUsed/>
    <w:qFormat/>
    <w:rsid w:val="007B1BB9"/>
    <w:pPr>
      <w:spacing w:after="100"/>
      <w:ind w:left="220"/>
    </w:pPr>
    <w:rPr>
      <w:rFonts w:eastAsiaTheme="minorEastAsia"/>
      <w:lang w:eastAsia="ja-JP"/>
    </w:rPr>
  </w:style>
  <w:style w:type="paragraph" w:styleId="TOC1">
    <w:name w:val="toc 1"/>
    <w:basedOn w:val="Normal"/>
    <w:next w:val="Normal"/>
    <w:autoRedefine/>
    <w:uiPriority w:val="39"/>
    <w:unhideWhenUsed/>
    <w:qFormat/>
    <w:rsid w:val="007B1BB9"/>
    <w:pPr>
      <w:tabs>
        <w:tab w:val="left" w:pos="440"/>
        <w:tab w:val="right" w:leader="dot" w:pos="9629"/>
      </w:tabs>
      <w:spacing w:after="100"/>
      <w:jc w:val="center"/>
    </w:pPr>
    <w:rPr>
      <w:rFonts w:eastAsiaTheme="minorEastAsia"/>
      <w:b/>
      <w:noProof/>
      <w:sz w:val="28"/>
      <w:lang w:eastAsia="ja-JP"/>
    </w:rPr>
  </w:style>
  <w:style w:type="paragraph" w:styleId="TOC3">
    <w:name w:val="toc 3"/>
    <w:basedOn w:val="Normal"/>
    <w:next w:val="Normal"/>
    <w:autoRedefine/>
    <w:uiPriority w:val="39"/>
    <w:semiHidden/>
    <w:unhideWhenUsed/>
    <w:qFormat/>
    <w:rsid w:val="007B1BB9"/>
    <w:pPr>
      <w:spacing w:after="100"/>
      <w:ind w:left="440"/>
    </w:pPr>
    <w:rPr>
      <w:rFonts w:eastAsiaTheme="minorEastAsia"/>
      <w:lang w:eastAsia="ja-JP"/>
    </w:rPr>
  </w:style>
  <w:style w:type="character" w:customStyle="1" w:styleId="Heading3Char">
    <w:name w:val="Heading 3 Char"/>
    <w:basedOn w:val="DefaultParagraphFont"/>
    <w:link w:val="Heading3"/>
    <w:uiPriority w:val="9"/>
    <w:semiHidden/>
    <w:rsid w:val="007B1BB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B1B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B1BB9"/>
    <w:rPr>
      <w:color w:val="0000FF" w:themeColor="hyperlink"/>
      <w:u w:val="single"/>
    </w:rPr>
  </w:style>
  <w:style w:type="character" w:customStyle="1" w:styleId="apple-converted-space">
    <w:name w:val="apple-converted-space"/>
    <w:basedOn w:val="DefaultParagraphFont"/>
    <w:rsid w:val="006A1A0E"/>
  </w:style>
  <w:style w:type="character" w:customStyle="1" w:styleId="searchword">
    <w:name w:val="searchword"/>
    <w:basedOn w:val="DefaultParagraphFont"/>
    <w:rsid w:val="006A1A0E"/>
  </w:style>
  <w:style w:type="character" w:styleId="FollowedHyperlink">
    <w:name w:val="FollowedHyperlink"/>
    <w:basedOn w:val="DefaultParagraphFont"/>
    <w:uiPriority w:val="99"/>
    <w:semiHidden/>
    <w:unhideWhenUsed/>
    <w:rsid w:val="00A661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1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1B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7B"/>
    <w:pPr>
      <w:ind w:left="720"/>
      <w:contextualSpacing/>
    </w:pPr>
  </w:style>
  <w:style w:type="paragraph" w:styleId="BalloonText">
    <w:name w:val="Balloon Text"/>
    <w:basedOn w:val="Normal"/>
    <w:link w:val="BalloonTextChar"/>
    <w:uiPriority w:val="99"/>
    <w:semiHidden/>
    <w:unhideWhenUsed/>
    <w:rsid w:val="00D12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C5"/>
    <w:rPr>
      <w:rFonts w:ascii="Tahoma" w:hAnsi="Tahoma" w:cs="Tahoma"/>
      <w:sz w:val="16"/>
      <w:szCs w:val="16"/>
    </w:rPr>
  </w:style>
  <w:style w:type="paragraph" w:styleId="Header">
    <w:name w:val="header"/>
    <w:basedOn w:val="Normal"/>
    <w:link w:val="HeaderChar"/>
    <w:uiPriority w:val="99"/>
    <w:unhideWhenUsed/>
    <w:rsid w:val="00C8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9A"/>
  </w:style>
  <w:style w:type="paragraph" w:styleId="Footer">
    <w:name w:val="footer"/>
    <w:basedOn w:val="Normal"/>
    <w:link w:val="FooterChar"/>
    <w:uiPriority w:val="99"/>
    <w:unhideWhenUsed/>
    <w:rsid w:val="00C8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9A"/>
  </w:style>
  <w:style w:type="paragraph" w:customStyle="1" w:styleId="1">
    <w:name w:val="1"/>
    <w:basedOn w:val="ListParagraph"/>
    <w:qFormat/>
    <w:rsid w:val="007B1BB9"/>
    <w:pPr>
      <w:numPr>
        <w:numId w:val="1"/>
      </w:numPr>
      <w:spacing w:before="120" w:after="120" w:line="360" w:lineRule="auto"/>
      <w:jc w:val="both"/>
    </w:pPr>
    <w:rPr>
      <w:b/>
      <w:lang w:val="en-GB"/>
    </w:rPr>
  </w:style>
  <w:style w:type="paragraph" w:customStyle="1" w:styleId="11">
    <w:name w:val="1.1"/>
    <w:basedOn w:val="ListParagraph"/>
    <w:qFormat/>
    <w:rsid w:val="007B1BB9"/>
    <w:pPr>
      <w:numPr>
        <w:ilvl w:val="1"/>
        <w:numId w:val="1"/>
      </w:numPr>
      <w:spacing w:before="120" w:after="120" w:line="360" w:lineRule="auto"/>
      <w:jc w:val="both"/>
    </w:pPr>
    <w:rPr>
      <w:b/>
      <w:lang w:val="en-GB"/>
    </w:rPr>
  </w:style>
  <w:style w:type="character" w:customStyle="1" w:styleId="Heading1Char">
    <w:name w:val="Heading 1 Char"/>
    <w:basedOn w:val="DefaultParagraphFont"/>
    <w:link w:val="Heading1"/>
    <w:uiPriority w:val="9"/>
    <w:rsid w:val="007B1B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B1BB9"/>
    <w:pPr>
      <w:outlineLvl w:val="9"/>
    </w:pPr>
    <w:rPr>
      <w:lang w:eastAsia="ja-JP"/>
    </w:rPr>
  </w:style>
  <w:style w:type="paragraph" w:styleId="TOC2">
    <w:name w:val="toc 2"/>
    <w:basedOn w:val="Normal"/>
    <w:next w:val="Normal"/>
    <w:autoRedefine/>
    <w:uiPriority w:val="39"/>
    <w:unhideWhenUsed/>
    <w:qFormat/>
    <w:rsid w:val="007B1BB9"/>
    <w:pPr>
      <w:spacing w:after="100"/>
      <w:ind w:left="220"/>
    </w:pPr>
    <w:rPr>
      <w:rFonts w:eastAsiaTheme="minorEastAsia"/>
      <w:lang w:eastAsia="ja-JP"/>
    </w:rPr>
  </w:style>
  <w:style w:type="paragraph" w:styleId="TOC1">
    <w:name w:val="toc 1"/>
    <w:basedOn w:val="Normal"/>
    <w:next w:val="Normal"/>
    <w:autoRedefine/>
    <w:uiPriority w:val="39"/>
    <w:unhideWhenUsed/>
    <w:qFormat/>
    <w:rsid w:val="007B1BB9"/>
    <w:pPr>
      <w:tabs>
        <w:tab w:val="left" w:pos="440"/>
        <w:tab w:val="right" w:leader="dot" w:pos="9629"/>
      </w:tabs>
      <w:spacing w:after="100"/>
      <w:jc w:val="center"/>
    </w:pPr>
    <w:rPr>
      <w:rFonts w:eastAsiaTheme="minorEastAsia"/>
      <w:b/>
      <w:noProof/>
      <w:sz w:val="28"/>
      <w:lang w:eastAsia="ja-JP"/>
    </w:rPr>
  </w:style>
  <w:style w:type="paragraph" w:styleId="TOC3">
    <w:name w:val="toc 3"/>
    <w:basedOn w:val="Normal"/>
    <w:next w:val="Normal"/>
    <w:autoRedefine/>
    <w:uiPriority w:val="39"/>
    <w:semiHidden/>
    <w:unhideWhenUsed/>
    <w:qFormat/>
    <w:rsid w:val="007B1BB9"/>
    <w:pPr>
      <w:spacing w:after="100"/>
      <w:ind w:left="440"/>
    </w:pPr>
    <w:rPr>
      <w:rFonts w:eastAsiaTheme="minorEastAsia"/>
      <w:lang w:eastAsia="ja-JP"/>
    </w:rPr>
  </w:style>
  <w:style w:type="character" w:customStyle="1" w:styleId="Heading3Char">
    <w:name w:val="Heading 3 Char"/>
    <w:basedOn w:val="DefaultParagraphFont"/>
    <w:link w:val="Heading3"/>
    <w:uiPriority w:val="9"/>
    <w:semiHidden/>
    <w:rsid w:val="007B1BB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B1B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B1BB9"/>
    <w:rPr>
      <w:color w:val="0000FF" w:themeColor="hyperlink"/>
      <w:u w:val="single"/>
    </w:rPr>
  </w:style>
  <w:style w:type="character" w:customStyle="1" w:styleId="apple-converted-space">
    <w:name w:val="apple-converted-space"/>
    <w:basedOn w:val="DefaultParagraphFont"/>
    <w:rsid w:val="006A1A0E"/>
  </w:style>
  <w:style w:type="character" w:customStyle="1" w:styleId="searchword">
    <w:name w:val="searchword"/>
    <w:basedOn w:val="DefaultParagraphFont"/>
    <w:rsid w:val="006A1A0E"/>
  </w:style>
  <w:style w:type="character" w:styleId="FollowedHyperlink">
    <w:name w:val="FollowedHyperlink"/>
    <w:basedOn w:val="DefaultParagraphFont"/>
    <w:uiPriority w:val="99"/>
    <w:semiHidden/>
    <w:unhideWhenUsed/>
    <w:rsid w:val="00A66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180">
      <w:bodyDiv w:val="1"/>
      <w:marLeft w:val="0"/>
      <w:marRight w:val="0"/>
      <w:marTop w:val="0"/>
      <w:marBottom w:val="0"/>
      <w:divBdr>
        <w:top w:val="none" w:sz="0" w:space="0" w:color="auto"/>
        <w:left w:val="none" w:sz="0" w:space="0" w:color="auto"/>
        <w:bottom w:val="none" w:sz="0" w:space="0" w:color="auto"/>
        <w:right w:val="none" w:sz="0" w:space="0" w:color="auto"/>
      </w:divBdr>
      <w:divsChild>
        <w:div w:id="936526222">
          <w:marLeft w:val="547"/>
          <w:marRight w:val="0"/>
          <w:marTop w:val="0"/>
          <w:marBottom w:val="0"/>
          <w:divBdr>
            <w:top w:val="none" w:sz="0" w:space="0" w:color="auto"/>
            <w:left w:val="none" w:sz="0" w:space="0" w:color="auto"/>
            <w:bottom w:val="none" w:sz="0" w:space="0" w:color="auto"/>
            <w:right w:val="none" w:sz="0" w:space="0" w:color="auto"/>
          </w:divBdr>
        </w:div>
      </w:divsChild>
    </w:div>
    <w:div w:id="315570048">
      <w:bodyDiv w:val="1"/>
      <w:marLeft w:val="0"/>
      <w:marRight w:val="0"/>
      <w:marTop w:val="0"/>
      <w:marBottom w:val="0"/>
      <w:divBdr>
        <w:top w:val="none" w:sz="0" w:space="0" w:color="auto"/>
        <w:left w:val="none" w:sz="0" w:space="0" w:color="auto"/>
        <w:bottom w:val="none" w:sz="0" w:space="0" w:color="auto"/>
        <w:right w:val="none" w:sz="0" w:space="0" w:color="auto"/>
      </w:divBdr>
      <w:divsChild>
        <w:div w:id="137497571">
          <w:marLeft w:val="547"/>
          <w:marRight w:val="0"/>
          <w:marTop w:val="0"/>
          <w:marBottom w:val="0"/>
          <w:divBdr>
            <w:top w:val="none" w:sz="0" w:space="0" w:color="auto"/>
            <w:left w:val="none" w:sz="0" w:space="0" w:color="auto"/>
            <w:bottom w:val="none" w:sz="0" w:space="0" w:color="auto"/>
            <w:right w:val="none" w:sz="0" w:space="0" w:color="auto"/>
          </w:divBdr>
        </w:div>
      </w:divsChild>
    </w:div>
    <w:div w:id="798493040">
      <w:bodyDiv w:val="1"/>
      <w:marLeft w:val="0"/>
      <w:marRight w:val="0"/>
      <w:marTop w:val="0"/>
      <w:marBottom w:val="0"/>
      <w:divBdr>
        <w:top w:val="none" w:sz="0" w:space="0" w:color="auto"/>
        <w:left w:val="none" w:sz="0" w:space="0" w:color="auto"/>
        <w:bottom w:val="none" w:sz="0" w:space="0" w:color="auto"/>
        <w:right w:val="none" w:sz="0" w:space="0" w:color="auto"/>
      </w:divBdr>
    </w:div>
    <w:div w:id="1074084360">
      <w:bodyDiv w:val="1"/>
      <w:marLeft w:val="0"/>
      <w:marRight w:val="0"/>
      <w:marTop w:val="0"/>
      <w:marBottom w:val="0"/>
      <w:divBdr>
        <w:top w:val="none" w:sz="0" w:space="0" w:color="auto"/>
        <w:left w:val="none" w:sz="0" w:space="0" w:color="auto"/>
        <w:bottom w:val="none" w:sz="0" w:space="0" w:color="auto"/>
        <w:right w:val="none" w:sz="0" w:space="0" w:color="auto"/>
      </w:divBdr>
    </w:div>
    <w:div w:id="11225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diagramDrawing" Target="diagrams/drawing2.xml"/><Relationship Id="rId32" Type="http://schemas.openxmlformats.org/officeDocument/2006/relationships/image" Target="media/image13.png"/><Relationship Id="rId37" Type="http://schemas.openxmlformats.org/officeDocument/2006/relationships/hyperlink" Target="http://www.sedexglobal.com/wp-content/uploads/2013/04/Sedex-Supplier-Workbook.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10.png"/><Relationship Id="rId36" Type="http://schemas.openxmlformats.org/officeDocument/2006/relationships/hyperlink" Target="https://www.iisd.org/business/tools/systems_tqem.aspx" TargetMode="Externa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QuickStyle" Target="diagrams/quickStyle2.xml"/><Relationship Id="rId27" Type="http://schemas.openxmlformats.org/officeDocument/2006/relationships/image" Target="media/image9.png"/><Relationship Id="rId30" Type="http://schemas.microsoft.com/office/2007/relationships/hdphoto" Target="media/hdphoto1.wdp"/><Relationship Id="rId35" Type="http://schemas.openxmlformats.org/officeDocument/2006/relationships/hyperlink" Target="http://www.forbes.com/sites/davisbrett/2016/06/20/vietnam-to-approve-tpp-trade-deal-but-it-may-all-be-for-nothing/"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5C3B9-CBC0-41A7-8C7D-355203BCD54D}" type="doc">
      <dgm:prSet loTypeId="urn:microsoft.com/office/officeart/2005/8/layout/process1" loCatId="process" qsTypeId="urn:microsoft.com/office/officeart/2005/8/quickstyle/simple1" qsCatId="simple" csTypeId="urn:microsoft.com/office/officeart/2005/8/colors/accent2_2" csCatId="accent2" phldr="1"/>
      <dgm:spPr/>
    </dgm:pt>
    <dgm:pt modelId="{AE8EA613-4670-46A9-AAE3-169C46E9A1C8}">
      <dgm:prSet phldrT="[Text]" custT="1"/>
      <dgm:spPr/>
      <dgm:t>
        <a:bodyPr/>
        <a:lstStyle/>
        <a:p>
          <a:pPr algn="l"/>
          <a:r>
            <a:rPr lang="en-US" sz="800" b="1"/>
            <a:t>Step 1:</a:t>
          </a:r>
          <a:br>
            <a:rPr lang="en-US" sz="800" b="1"/>
          </a:br>
          <a:r>
            <a:rPr lang="en-US" sz="800" b="1"/>
            <a:t>Identify the attribute weights of suppliers</a:t>
          </a:r>
        </a:p>
      </dgm:t>
    </dgm:pt>
    <dgm:pt modelId="{4D6B9878-2EEA-48E4-9F2F-B3F52BA4C921}" type="parTrans" cxnId="{75AD3FB3-DD94-46C0-B5A5-2821A990053F}">
      <dgm:prSet/>
      <dgm:spPr/>
      <dgm:t>
        <a:bodyPr/>
        <a:lstStyle/>
        <a:p>
          <a:pPr algn="ctr"/>
          <a:endParaRPr lang="en-US" sz="800" b="1"/>
        </a:p>
      </dgm:t>
    </dgm:pt>
    <dgm:pt modelId="{EC2DD118-F932-49A1-B365-DA57533EE0F4}" type="sibTrans" cxnId="{75AD3FB3-DD94-46C0-B5A5-2821A990053F}">
      <dgm:prSet custT="1"/>
      <dgm:spPr/>
      <dgm:t>
        <a:bodyPr/>
        <a:lstStyle/>
        <a:p>
          <a:pPr algn="ctr"/>
          <a:endParaRPr lang="en-US" sz="800" b="1"/>
        </a:p>
      </dgm:t>
    </dgm:pt>
    <dgm:pt modelId="{DA4D7E0A-F813-47DD-904D-36060D21C64F}">
      <dgm:prSet phldrT="[Text]" custT="1"/>
      <dgm:spPr/>
      <dgm:t>
        <a:bodyPr/>
        <a:lstStyle/>
        <a:p>
          <a:pPr algn="l"/>
          <a:r>
            <a:rPr lang="en-US" sz="800" b="1"/>
            <a:t>Step 2:</a:t>
          </a:r>
          <a:br>
            <a:rPr lang="en-US" sz="800" b="1"/>
          </a:br>
          <a:r>
            <a:rPr lang="en-US" sz="800" b="1"/>
            <a:t>Use linguistic variables for the ratings to make an attribute rating value</a:t>
          </a:r>
        </a:p>
      </dgm:t>
    </dgm:pt>
    <dgm:pt modelId="{9616267E-106C-4491-A2F7-366E71E940F9}" type="parTrans" cxnId="{EE87BC5B-7E24-4444-9782-DC3D979A6EB4}">
      <dgm:prSet/>
      <dgm:spPr/>
      <dgm:t>
        <a:bodyPr/>
        <a:lstStyle/>
        <a:p>
          <a:pPr algn="ctr"/>
          <a:endParaRPr lang="en-US" sz="800" b="1"/>
        </a:p>
      </dgm:t>
    </dgm:pt>
    <dgm:pt modelId="{7A60B10D-8D2F-406A-AB6A-29E0BD2C0AC3}" type="sibTrans" cxnId="{EE87BC5B-7E24-4444-9782-DC3D979A6EB4}">
      <dgm:prSet custT="1"/>
      <dgm:spPr/>
      <dgm:t>
        <a:bodyPr/>
        <a:lstStyle/>
        <a:p>
          <a:pPr algn="ctr"/>
          <a:endParaRPr lang="en-US" sz="800" b="1"/>
        </a:p>
      </dgm:t>
    </dgm:pt>
    <dgm:pt modelId="{B63932C2-A4D9-4F68-A3FB-27AAF6E80607}">
      <dgm:prSet phldrT="[Text]" custT="1"/>
      <dgm:spPr/>
      <dgm:t>
        <a:bodyPr/>
        <a:lstStyle/>
        <a:p>
          <a:pPr algn="l"/>
          <a:r>
            <a:rPr lang="en-US" sz="800" b="1"/>
            <a:t>Step 3: Establish the grey decision matrix (GCM)</a:t>
          </a:r>
        </a:p>
      </dgm:t>
    </dgm:pt>
    <dgm:pt modelId="{12B02112-958E-4C61-9FF9-16AC7885A602}" type="parTrans" cxnId="{BACB1C5C-707A-4527-867D-89F573FECDA4}">
      <dgm:prSet/>
      <dgm:spPr/>
      <dgm:t>
        <a:bodyPr/>
        <a:lstStyle/>
        <a:p>
          <a:endParaRPr lang="en-US" sz="800"/>
        </a:p>
      </dgm:t>
    </dgm:pt>
    <dgm:pt modelId="{C00BDAC7-9A68-4DA4-80FA-E46D2CDA9B4F}" type="sibTrans" cxnId="{BACB1C5C-707A-4527-867D-89F573FECDA4}">
      <dgm:prSet custT="1"/>
      <dgm:spPr/>
      <dgm:t>
        <a:bodyPr/>
        <a:lstStyle/>
        <a:p>
          <a:endParaRPr lang="en-US" sz="800"/>
        </a:p>
      </dgm:t>
    </dgm:pt>
    <dgm:pt modelId="{580B3993-0DA1-4EDC-B4EF-BBDBB70B63AE}">
      <dgm:prSet phldrT="[Text]" custT="1"/>
      <dgm:spPr/>
      <dgm:t>
        <a:bodyPr/>
        <a:lstStyle/>
        <a:p>
          <a:pPr algn="l"/>
          <a:r>
            <a:rPr lang="en-US" sz="800" b="1"/>
            <a:t>Step 4: Normalise the GCM</a:t>
          </a:r>
        </a:p>
      </dgm:t>
    </dgm:pt>
    <dgm:pt modelId="{27819067-E10E-48F3-9299-D492AA8EAF59}" type="parTrans" cxnId="{5E84E12B-9FEC-461A-B72F-E88C46C23406}">
      <dgm:prSet/>
      <dgm:spPr/>
      <dgm:t>
        <a:bodyPr/>
        <a:lstStyle/>
        <a:p>
          <a:endParaRPr lang="en-US" sz="800"/>
        </a:p>
      </dgm:t>
    </dgm:pt>
    <dgm:pt modelId="{5C7A9335-FA14-408B-A16B-DEF513F1E4AD}" type="sibTrans" cxnId="{5E84E12B-9FEC-461A-B72F-E88C46C23406}">
      <dgm:prSet/>
      <dgm:spPr/>
      <dgm:t>
        <a:bodyPr/>
        <a:lstStyle/>
        <a:p>
          <a:endParaRPr lang="en-US" sz="800"/>
        </a:p>
      </dgm:t>
    </dgm:pt>
    <dgm:pt modelId="{B23B4806-39EE-4475-9A04-E7D0D82E982E}" type="pres">
      <dgm:prSet presAssocID="{CF35C3B9-CBC0-41A7-8C7D-355203BCD54D}" presName="Name0" presStyleCnt="0">
        <dgm:presLayoutVars>
          <dgm:dir/>
          <dgm:resizeHandles val="exact"/>
        </dgm:presLayoutVars>
      </dgm:prSet>
      <dgm:spPr/>
    </dgm:pt>
    <dgm:pt modelId="{1BD1F098-3A71-4B1D-A532-4CF4A72F62D5}" type="pres">
      <dgm:prSet presAssocID="{AE8EA613-4670-46A9-AAE3-169C46E9A1C8}" presName="node" presStyleLbl="node1" presStyleIdx="0" presStyleCnt="4">
        <dgm:presLayoutVars>
          <dgm:bulletEnabled val="1"/>
        </dgm:presLayoutVars>
      </dgm:prSet>
      <dgm:spPr/>
      <dgm:t>
        <a:bodyPr/>
        <a:lstStyle/>
        <a:p>
          <a:endParaRPr lang="en-US"/>
        </a:p>
      </dgm:t>
    </dgm:pt>
    <dgm:pt modelId="{9C5E24B6-BACE-46A7-9E08-0039F8F976E0}" type="pres">
      <dgm:prSet presAssocID="{EC2DD118-F932-49A1-B365-DA57533EE0F4}" presName="sibTrans" presStyleLbl="sibTrans2D1" presStyleIdx="0" presStyleCnt="3"/>
      <dgm:spPr/>
      <dgm:t>
        <a:bodyPr/>
        <a:lstStyle/>
        <a:p>
          <a:endParaRPr lang="en-US"/>
        </a:p>
      </dgm:t>
    </dgm:pt>
    <dgm:pt modelId="{25407079-E426-432E-BE28-CF719B85FC9B}" type="pres">
      <dgm:prSet presAssocID="{EC2DD118-F932-49A1-B365-DA57533EE0F4}" presName="connectorText" presStyleLbl="sibTrans2D1" presStyleIdx="0" presStyleCnt="3"/>
      <dgm:spPr/>
      <dgm:t>
        <a:bodyPr/>
        <a:lstStyle/>
        <a:p>
          <a:endParaRPr lang="en-US"/>
        </a:p>
      </dgm:t>
    </dgm:pt>
    <dgm:pt modelId="{74BD330A-F8EF-4250-813B-47280842CACF}" type="pres">
      <dgm:prSet presAssocID="{DA4D7E0A-F813-47DD-904D-36060D21C64F}" presName="node" presStyleLbl="node1" presStyleIdx="1" presStyleCnt="4">
        <dgm:presLayoutVars>
          <dgm:bulletEnabled val="1"/>
        </dgm:presLayoutVars>
      </dgm:prSet>
      <dgm:spPr/>
      <dgm:t>
        <a:bodyPr/>
        <a:lstStyle/>
        <a:p>
          <a:endParaRPr lang="en-US"/>
        </a:p>
      </dgm:t>
    </dgm:pt>
    <dgm:pt modelId="{F7AD57FB-5655-49F1-9C19-A7C254E618C5}" type="pres">
      <dgm:prSet presAssocID="{7A60B10D-8D2F-406A-AB6A-29E0BD2C0AC3}" presName="sibTrans" presStyleLbl="sibTrans2D1" presStyleIdx="1" presStyleCnt="3"/>
      <dgm:spPr/>
      <dgm:t>
        <a:bodyPr/>
        <a:lstStyle/>
        <a:p>
          <a:endParaRPr lang="en-US"/>
        </a:p>
      </dgm:t>
    </dgm:pt>
    <dgm:pt modelId="{3CDF03FE-63C0-4CC3-8CE0-083D39314A56}" type="pres">
      <dgm:prSet presAssocID="{7A60B10D-8D2F-406A-AB6A-29E0BD2C0AC3}" presName="connectorText" presStyleLbl="sibTrans2D1" presStyleIdx="1" presStyleCnt="3"/>
      <dgm:spPr/>
      <dgm:t>
        <a:bodyPr/>
        <a:lstStyle/>
        <a:p>
          <a:endParaRPr lang="en-US"/>
        </a:p>
      </dgm:t>
    </dgm:pt>
    <dgm:pt modelId="{52B31BB5-E670-44B5-9A20-D2D266ABAF42}" type="pres">
      <dgm:prSet presAssocID="{B63932C2-A4D9-4F68-A3FB-27AAF6E80607}" presName="node" presStyleLbl="node1" presStyleIdx="2" presStyleCnt="4">
        <dgm:presLayoutVars>
          <dgm:bulletEnabled val="1"/>
        </dgm:presLayoutVars>
      </dgm:prSet>
      <dgm:spPr/>
      <dgm:t>
        <a:bodyPr/>
        <a:lstStyle/>
        <a:p>
          <a:endParaRPr lang="en-US"/>
        </a:p>
      </dgm:t>
    </dgm:pt>
    <dgm:pt modelId="{AA3D020C-DE85-464F-B101-896630340D4C}" type="pres">
      <dgm:prSet presAssocID="{C00BDAC7-9A68-4DA4-80FA-E46D2CDA9B4F}" presName="sibTrans" presStyleLbl="sibTrans2D1" presStyleIdx="2" presStyleCnt="3"/>
      <dgm:spPr/>
      <dgm:t>
        <a:bodyPr/>
        <a:lstStyle/>
        <a:p>
          <a:endParaRPr lang="en-US"/>
        </a:p>
      </dgm:t>
    </dgm:pt>
    <dgm:pt modelId="{79048A18-1A03-437B-ABBA-ECEA42E663C3}" type="pres">
      <dgm:prSet presAssocID="{C00BDAC7-9A68-4DA4-80FA-E46D2CDA9B4F}" presName="connectorText" presStyleLbl="sibTrans2D1" presStyleIdx="2" presStyleCnt="3"/>
      <dgm:spPr/>
      <dgm:t>
        <a:bodyPr/>
        <a:lstStyle/>
        <a:p>
          <a:endParaRPr lang="en-US"/>
        </a:p>
      </dgm:t>
    </dgm:pt>
    <dgm:pt modelId="{A16C15A5-E611-4EFA-B37B-F0A35B13E6B4}" type="pres">
      <dgm:prSet presAssocID="{580B3993-0DA1-4EDC-B4EF-BBDBB70B63AE}" presName="node" presStyleLbl="node1" presStyleIdx="3" presStyleCnt="4">
        <dgm:presLayoutVars>
          <dgm:bulletEnabled val="1"/>
        </dgm:presLayoutVars>
      </dgm:prSet>
      <dgm:spPr/>
      <dgm:t>
        <a:bodyPr/>
        <a:lstStyle/>
        <a:p>
          <a:endParaRPr lang="en-US"/>
        </a:p>
      </dgm:t>
    </dgm:pt>
  </dgm:ptLst>
  <dgm:cxnLst>
    <dgm:cxn modelId="{BACB1C5C-707A-4527-867D-89F573FECDA4}" srcId="{CF35C3B9-CBC0-41A7-8C7D-355203BCD54D}" destId="{B63932C2-A4D9-4F68-A3FB-27AAF6E80607}" srcOrd="2" destOrd="0" parTransId="{12B02112-958E-4C61-9FF9-16AC7885A602}" sibTransId="{C00BDAC7-9A68-4DA4-80FA-E46D2CDA9B4F}"/>
    <dgm:cxn modelId="{2AEF139D-6CA9-421D-BC84-92E0A2BF8580}" type="presOf" srcId="{C00BDAC7-9A68-4DA4-80FA-E46D2CDA9B4F}" destId="{AA3D020C-DE85-464F-B101-896630340D4C}" srcOrd="0" destOrd="0" presId="urn:microsoft.com/office/officeart/2005/8/layout/process1"/>
    <dgm:cxn modelId="{5E84E12B-9FEC-461A-B72F-E88C46C23406}" srcId="{CF35C3B9-CBC0-41A7-8C7D-355203BCD54D}" destId="{580B3993-0DA1-4EDC-B4EF-BBDBB70B63AE}" srcOrd="3" destOrd="0" parTransId="{27819067-E10E-48F3-9299-D492AA8EAF59}" sibTransId="{5C7A9335-FA14-408B-A16B-DEF513F1E4AD}"/>
    <dgm:cxn modelId="{F77C5621-12DB-455C-91CB-090DBA017710}" type="presOf" srcId="{DA4D7E0A-F813-47DD-904D-36060D21C64F}" destId="{74BD330A-F8EF-4250-813B-47280842CACF}" srcOrd="0" destOrd="0" presId="urn:microsoft.com/office/officeart/2005/8/layout/process1"/>
    <dgm:cxn modelId="{C3E1554F-D230-4368-B83E-ED8C135D1004}" type="presOf" srcId="{7A60B10D-8D2F-406A-AB6A-29E0BD2C0AC3}" destId="{F7AD57FB-5655-49F1-9C19-A7C254E618C5}" srcOrd="0" destOrd="0" presId="urn:microsoft.com/office/officeart/2005/8/layout/process1"/>
    <dgm:cxn modelId="{75AD3FB3-DD94-46C0-B5A5-2821A990053F}" srcId="{CF35C3B9-CBC0-41A7-8C7D-355203BCD54D}" destId="{AE8EA613-4670-46A9-AAE3-169C46E9A1C8}" srcOrd="0" destOrd="0" parTransId="{4D6B9878-2EEA-48E4-9F2F-B3F52BA4C921}" sibTransId="{EC2DD118-F932-49A1-B365-DA57533EE0F4}"/>
    <dgm:cxn modelId="{EDC9C0A7-E0C2-4796-B3B9-01500998C746}" type="presOf" srcId="{CF35C3B9-CBC0-41A7-8C7D-355203BCD54D}" destId="{B23B4806-39EE-4475-9A04-E7D0D82E982E}" srcOrd="0" destOrd="0" presId="urn:microsoft.com/office/officeart/2005/8/layout/process1"/>
    <dgm:cxn modelId="{EE87BC5B-7E24-4444-9782-DC3D979A6EB4}" srcId="{CF35C3B9-CBC0-41A7-8C7D-355203BCD54D}" destId="{DA4D7E0A-F813-47DD-904D-36060D21C64F}" srcOrd="1" destOrd="0" parTransId="{9616267E-106C-4491-A2F7-366E71E940F9}" sibTransId="{7A60B10D-8D2F-406A-AB6A-29E0BD2C0AC3}"/>
    <dgm:cxn modelId="{902E980B-D557-4423-A5CB-3E32991AC523}" type="presOf" srcId="{B63932C2-A4D9-4F68-A3FB-27AAF6E80607}" destId="{52B31BB5-E670-44B5-9A20-D2D266ABAF42}" srcOrd="0" destOrd="0" presId="urn:microsoft.com/office/officeart/2005/8/layout/process1"/>
    <dgm:cxn modelId="{5F156129-4590-4E7A-ACA2-35CC97F99B78}" type="presOf" srcId="{EC2DD118-F932-49A1-B365-DA57533EE0F4}" destId="{9C5E24B6-BACE-46A7-9E08-0039F8F976E0}" srcOrd="0" destOrd="0" presId="urn:microsoft.com/office/officeart/2005/8/layout/process1"/>
    <dgm:cxn modelId="{FEFD52B9-77DB-4192-8141-F822706EC335}" type="presOf" srcId="{C00BDAC7-9A68-4DA4-80FA-E46D2CDA9B4F}" destId="{79048A18-1A03-437B-ABBA-ECEA42E663C3}" srcOrd="1" destOrd="0" presId="urn:microsoft.com/office/officeart/2005/8/layout/process1"/>
    <dgm:cxn modelId="{77893950-5E4F-40E5-B9FF-0F95AC321AAF}" type="presOf" srcId="{EC2DD118-F932-49A1-B365-DA57533EE0F4}" destId="{25407079-E426-432E-BE28-CF719B85FC9B}" srcOrd="1" destOrd="0" presId="urn:microsoft.com/office/officeart/2005/8/layout/process1"/>
    <dgm:cxn modelId="{5AFD4436-2A7B-41B5-94AF-85DCC6C133F0}" type="presOf" srcId="{AE8EA613-4670-46A9-AAE3-169C46E9A1C8}" destId="{1BD1F098-3A71-4B1D-A532-4CF4A72F62D5}" srcOrd="0" destOrd="0" presId="urn:microsoft.com/office/officeart/2005/8/layout/process1"/>
    <dgm:cxn modelId="{4AC9E4F0-0953-48D5-A838-F4F38FC8E47B}" type="presOf" srcId="{580B3993-0DA1-4EDC-B4EF-BBDBB70B63AE}" destId="{A16C15A5-E611-4EFA-B37B-F0A35B13E6B4}" srcOrd="0" destOrd="0" presId="urn:microsoft.com/office/officeart/2005/8/layout/process1"/>
    <dgm:cxn modelId="{9CDCEF1B-9F85-4360-A479-65D31AE5F712}" type="presOf" srcId="{7A60B10D-8D2F-406A-AB6A-29E0BD2C0AC3}" destId="{3CDF03FE-63C0-4CC3-8CE0-083D39314A56}" srcOrd="1" destOrd="0" presId="urn:microsoft.com/office/officeart/2005/8/layout/process1"/>
    <dgm:cxn modelId="{E259FA83-80F1-4B49-AD77-DE22CE3C4C54}" type="presParOf" srcId="{B23B4806-39EE-4475-9A04-E7D0D82E982E}" destId="{1BD1F098-3A71-4B1D-A532-4CF4A72F62D5}" srcOrd="0" destOrd="0" presId="urn:microsoft.com/office/officeart/2005/8/layout/process1"/>
    <dgm:cxn modelId="{1918710D-494C-4185-A065-B397FA6C30A0}" type="presParOf" srcId="{B23B4806-39EE-4475-9A04-E7D0D82E982E}" destId="{9C5E24B6-BACE-46A7-9E08-0039F8F976E0}" srcOrd="1" destOrd="0" presId="urn:microsoft.com/office/officeart/2005/8/layout/process1"/>
    <dgm:cxn modelId="{93813142-6A30-42C7-B346-A936670B747C}" type="presParOf" srcId="{9C5E24B6-BACE-46A7-9E08-0039F8F976E0}" destId="{25407079-E426-432E-BE28-CF719B85FC9B}" srcOrd="0" destOrd="0" presId="urn:microsoft.com/office/officeart/2005/8/layout/process1"/>
    <dgm:cxn modelId="{C38D032A-F890-48CD-9F7E-C7C9016BD844}" type="presParOf" srcId="{B23B4806-39EE-4475-9A04-E7D0D82E982E}" destId="{74BD330A-F8EF-4250-813B-47280842CACF}" srcOrd="2" destOrd="0" presId="urn:microsoft.com/office/officeart/2005/8/layout/process1"/>
    <dgm:cxn modelId="{63860248-F0D4-4678-B58C-ECB989286709}" type="presParOf" srcId="{B23B4806-39EE-4475-9A04-E7D0D82E982E}" destId="{F7AD57FB-5655-49F1-9C19-A7C254E618C5}" srcOrd="3" destOrd="0" presId="urn:microsoft.com/office/officeart/2005/8/layout/process1"/>
    <dgm:cxn modelId="{329FB89C-91C0-42E7-B8D2-9BCD214E26CF}" type="presParOf" srcId="{F7AD57FB-5655-49F1-9C19-A7C254E618C5}" destId="{3CDF03FE-63C0-4CC3-8CE0-083D39314A56}" srcOrd="0" destOrd="0" presId="urn:microsoft.com/office/officeart/2005/8/layout/process1"/>
    <dgm:cxn modelId="{3C30A0ED-311C-472B-8C43-A7735E088A9C}" type="presParOf" srcId="{B23B4806-39EE-4475-9A04-E7D0D82E982E}" destId="{52B31BB5-E670-44B5-9A20-D2D266ABAF42}" srcOrd="4" destOrd="0" presId="urn:microsoft.com/office/officeart/2005/8/layout/process1"/>
    <dgm:cxn modelId="{166AD409-D475-4592-AD4E-8A287E2452C9}" type="presParOf" srcId="{B23B4806-39EE-4475-9A04-E7D0D82E982E}" destId="{AA3D020C-DE85-464F-B101-896630340D4C}" srcOrd="5" destOrd="0" presId="urn:microsoft.com/office/officeart/2005/8/layout/process1"/>
    <dgm:cxn modelId="{235DF046-815C-44AF-A36C-9BA3413BFB44}" type="presParOf" srcId="{AA3D020C-DE85-464F-B101-896630340D4C}" destId="{79048A18-1A03-437B-ABBA-ECEA42E663C3}" srcOrd="0" destOrd="0" presId="urn:microsoft.com/office/officeart/2005/8/layout/process1"/>
    <dgm:cxn modelId="{9479AD0C-B60F-42BC-A2B4-210214AE28A9}" type="presParOf" srcId="{B23B4806-39EE-4475-9A04-E7D0D82E982E}" destId="{A16C15A5-E611-4EFA-B37B-F0A35B13E6B4}"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35C3B9-CBC0-41A7-8C7D-355203BCD54D}" type="doc">
      <dgm:prSet loTypeId="urn:microsoft.com/office/officeart/2005/8/layout/process1" loCatId="process" qsTypeId="urn:microsoft.com/office/officeart/2005/8/quickstyle/simple1" qsCatId="simple" csTypeId="urn:microsoft.com/office/officeart/2005/8/colors/accent2_2" csCatId="accent2" phldr="1"/>
      <dgm:spPr/>
    </dgm:pt>
    <dgm:pt modelId="{34C84D94-3DBC-46B5-898E-FD08765C351C}">
      <dgm:prSet phldrT="[Text]"/>
      <dgm:spPr/>
      <dgm:t>
        <a:bodyPr/>
        <a:lstStyle/>
        <a:p>
          <a:pPr algn="l"/>
          <a:r>
            <a:rPr lang="en-US" b="1"/>
            <a:t>Step 8: Rank the order of supplier alternatives</a:t>
          </a:r>
        </a:p>
      </dgm:t>
    </dgm:pt>
    <dgm:pt modelId="{F0FAEC72-9DB7-4B9D-8276-7A65AE3A92E3}" type="parTrans" cxnId="{78BDE31F-5B3C-4ACF-ACD2-5A9AEE6C8F99}">
      <dgm:prSet/>
      <dgm:spPr/>
      <dgm:t>
        <a:bodyPr/>
        <a:lstStyle/>
        <a:p>
          <a:pPr algn="l"/>
          <a:endParaRPr lang="en-US"/>
        </a:p>
      </dgm:t>
    </dgm:pt>
    <dgm:pt modelId="{E7F3F00E-7314-4A13-AB3E-F05A3157D64B}" type="sibTrans" cxnId="{78BDE31F-5B3C-4ACF-ACD2-5A9AEE6C8F99}">
      <dgm:prSet/>
      <dgm:spPr/>
      <dgm:t>
        <a:bodyPr/>
        <a:lstStyle/>
        <a:p>
          <a:pPr algn="l"/>
          <a:endParaRPr lang="en-US"/>
        </a:p>
      </dgm:t>
    </dgm:pt>
    <dgm:pt modelId="{05C03487-6944-4277-9E96-07AEDDB998AA}">
      <dgm:prSet phldrT="[Text]"/>
      <dgm:spPr/>
      <dgm:t>
        <a:bodyPr/>
        <a:lstStyle/>
        <a:p>
          <a:pPr algn="l"/>
          <a:r>
            <a:rPr lang="en-US" b="1"/>
            <a:t>Step 5: Establish the weighted normalised GCM</a:t>
          </a:r>
        </a:p>
      </dgm:t>
    </dgm:pt>
    <dgm:pt modelId="{CD3F1D77-026C-4339-B93D-9C0EA1150740}" type="parTrans" cxnId="{94196730-02A6-4F75-B55D-B2B5FA945F4D}">
      <dgm:prSet/>
      <dgm:spPr/>
      <dgm:t>
        <a:bodyPr/>
        <a:lstStyle/>
        <a:p>
          <a:pPr algn="l"/>
          <a:endParaRPr lang="en-US"/>
        </a:p>
      </dgm:t>
    </dgm:pt>
    <dgm:pt modelId="{99739ADA-AC9B-4F6E-846E-61023B15F9A5}" type="sibTrans" cxnId="{94196730-02A6-4F75-B55D-B2B5FA945F4D}">
      <dgm:prSet/>
      <dgm:spPr/>
      <dgm:t>
        <a:bodyPr/>
        <a:lstStyle/>
        <a:p>
          <a:pPr algn="l"/>
          <a:endParaRPr lang="en-US"/>
        </a:p>
      </dgm:t>
    </dgm:pt>
    <dgm:pt modelId="{CDEECB80-0272-480C-8ECA-F79CF6424C72}">
      <dgm:prSet phldrT="[Text]"/>
      <dgm:spPr/>
      <dgm:t>
        <a:bodyPr/>
        <a:lstStyle/>
        <a:p>
          <a:pPr algn="l"/>
          <a:r>
            <a:rPr lang="en-US" b="1"/>
            <a:t>Step 6: Make the ideal alternative as a referential alternative</a:t>
          </a:r>
        </a:p>
      </dgm:t>
    </dgm:pt>
    <dgm:pt modelId="{130282B1-00F1-4E69-A327-CF326527D1C1}" type="parTrans" cxnId="{401498C6-71BD-4598-A684-74FFCE45074C}">
      <dgm:prSet/>
      <dgm:spPr/>
      <dgm:t>
        <a:bodyPr/>
        <a:lstStyle/>
        <a:p>
          <a:pPr algn="l"/>
          <a:endParaRPr lang="en-US"/>
        </a:p>
      </dgm:t>
    </dgm:pt>
    <dgm:pt modelId="{4C44236D-A3A6-4918-96FE-760EBC6FECCE}" type="sibTrans" cxnId="{401498C6-71BD-4598-A684-74FFCE45074C}">
      <dgm:prSet/>
      <dgm:spPr/>
      <dgm:t>
        <a:bodyPr/>
        <a:lstStyle/>
        <a:p>
          <a:pPr algn="l"/>
          <a:endParaRPr lang="en-US"/>
        </a:p>
      </dgm:t>
    </dgm:pt>
    <dgm:pt modelId="{7327C995-AC84-467E-BA5C-13EDAE84D5E2}">
      <dgm:prSet phldrT="[Text]"/>
      <dgm:spPr/>
      <dgm:t>
        <a:bodyPr/>
        <a:lstStyle/>
        <a:p>
          <a:pPr algn="l"/>
          <a:r>
            <a:rPr lang="en-US" b="1"/>
            <a:t>Step 7: 	Calculate the grey possbility by comparision</a:t>
          </a:r>
        </a:p>
      </dgm:t>
    </dgm:pt>
    <dgm:pt modelId="{E748963C-AEE1-44F6-9530-C4B91246AC5F}" type="parTrans" cxnId="{5448E7E8-25FA-4A6C-8B35-14C39EEA17D5}">
      <dgm:prSet/>
      <dgm:spPr/>
      <dgm:t>
        <a:bodyPr/>
        <a:lstStyle/>
        <a:p>
          <a:pPr algn="l"/>
          <a:endParaRPr lang="en-US"/>
        </a:p>
      </dgm:t>
    </dgm:pt>
    <dgm:pt modelId="{F9D68F19-D2E4-4937-BAA5-B08EC9AAB8CA}" type="sibTrans" cxnId="{5448E7E8-25FA-4A6C-8B35-14C39EEA17D5}">
      <dgm:prSet/>
      <dgm:spPr/>
      <dgm:t>
        <a:bodyPr/>
        <a:lstStyle/>
        <a:p>
          <a:pPr algn="l"/>
          <a:endParaRPr lang="en-US"/>
        </a:p>
      </dgm:t>
    </dgm:pt>
    <dgm:pt modelId="{B23B4806-39EE-4475-9A04-E7D0D82E982E}" type="pres">
      <dgm:prSet presAssocID="{CF35C3B9-CBC0-41A7-8C7D-355203BCD54D}" presName="Name0" presStyleCnt="0">
        <dgm:presLayoutVars>
          <dgm:dir/>
          <dgm:resizeHandles val="exact"/>
        </dgm:presLayoutVars>
      </dgm:prSet>
      <dgm:spPr/>
    </dgm:pt>
    <dgm:pt modelId="{834053A5-BDA8-40D8-81D4-068CCB0805AD}" type="pres">
      <dgm:prSet presAssocID="{34C84D94-3DBC-46B5-898E-FD08765C351C}" presName="node" presStyleLbl="node1" presStyleIdx="0" presStyleCnt="4" custScaleY="135974" custLinFactNeighborX="572" custLinFactNeighborY="-9149">
        <dgm:presLayoutVars>
          <dgm:bulletEnabled val="1"/>
        </dgm:presLayoutVars>
      </dgm:prSet>
      <dgm:spPr/>
      <dgm:t>
        <a:bodyPr/>
        <a:lstStyle/>
        <a:p>
          <a:endParaRPr lang="en-US"/>
        </a:p>
      </dgm:t>
    </dgm:pt>
    <dgm:pt modelId="{6F2ECC31-656D-48F0-8C65-D28232CEB0E3}" type="pres">
      <dgm:prSet presAssocID="{E7F3F00E-7314-4A13-AB3E-F05A3157D64B}" presName="sibTrans" presStyleLbl="sibTrans2D1" presStyleIdx="0" presStyleCnt="3"/>
      <dgm:spPr/>
      <dgm:t>
        <a:bodyPr/>
        <a:lstStyle/>
        <a:p>
          <a:endParaRPr lang="en-US"/>
        </a:p>
      </dgm:t>
    </dgm:pt>
    <dgm:pt modelId="{B449CD80-3FCB-4A4B-8C60-5C863E0501E3}" type="pres">
      <dgm:prSet presAssocID="{E7F3F00E-7314-4A13-AB3E-F05A3157D64B}" presName="connectorText" presStyleLbl="sibTrans2D1" presStyleIdx="0" presStyleCnt="3"/>
      <dgm:spPr/>
      <dgm:t>
        <a:bodyPr/>
        <a:lstStyle/>
        <a:p>
          <a:endParaRPr lang="en-US"/>
        </a:p>
      </dgm:t>
    </dgm:pt>
    <dgm:pt modelId="{A31D9B82-8044-4B44-9F9E-167EC0C29C4B}" type="pres">
      <dgm:prSet presAssocID="{7327C995-AC84-467E-BA5C-13EDAE84D5E2}" presName="node" presStyleLbl="node1" presStyleIdx="1" presStyleCnt="4" custScaleY="135974" custLinFactNeighborX="572" custLinFactNeighborY="-9149">
        <dgm:presLayoutVars>
          <dgm:bulletEnabled val="1"/>
        </dgm:presLayoutVars>
      </dgm:prSet>
      <dgm:spPr/>
      <dgm:t>
        <a:bodyPr/>
        <a:lstStyle/>
        <a:p>
          <a:endParaRPr lang="en-US"/>
        </a:p>
      </dgm:t>
    </dgm:pt>
    <dgm:pt modelId="{C5A8FC8E-EFA8-4A77-B292-381B5DE201A1}" type="pres">
      <dgm:prSet presAssocID="{F9D68F19-D2E4-4937-BAA5-B08EC9AAB8CA}" presName="sibTrans" presStyleLbl="sibTrans2D1" presStyleIdx="1" presStyleCnt="3"/>
      <dgm:spPr/>
      <dgm:t>
        <a:bodyPr/>
        <a:lstStyle/>
        <a:p>
          <a:endParaRPr lang="en-US"/>
        </a:p>
      </dgm:t>
    </dgm:pt>
    <dgm:pt modelId="{FD32FFA8-CE0E-436F-8C51-148746BD59E7}" type="pres">
      <dgm:prSet presAssocID="{F9D68F19-D2E4-4937-BAA5-B08EC9AAB8CA}" presName="connectorText" presStyleLbl="sibTrans2D1" presStyleIdx="1" presStyleCnt="3"/>
      <dgm:spPr/>
      <dgm:t>
        <a:bodyPr/>
        <a:lstStyle/>
        <a:p>
          <a:endParaRPr lang="en-US"/>
        </a:p>
      </dgm:t>
    </dgm:pt>
    <dgm:pt modelId="{922A8E35-E240-405A-A483-557A0EC5BF10}" type="pres">
      <dgm:prSet presAssocID="{CDEECB80-0272-480C-8ECA-F79CF6424C72}" presName="node" presStyleLbl="node1" presStyleIdx="2" presStyleCnt="4" custScaleY="135974" custLinFactNeighborX="572" custLinFactNeighborY="-9149">
        <dgm:presLayoutVars>
          <dgm:bulletEnabled val="1"/>
        </dgm:presLayoutVars>
      </dgm:prSet>
      <dgm:spPr/>
      <dgm:t>
        <a:bodyPr/>
        <a:lstStyle/>
        <a:p>
          <a:endParaRPr lang="en-US"/>
        </a:p>
      </dgm:t>
    </dgm:pt>
    <dgm:pt modelId="{576397D8-A6C5-4F97-BE0E-6FE21B7ED102}" type="pres">
      <dgm:prSet presAssocID="{4C44236D-A3A6-4918-96FE-760EBC6FECCE}" presName="sibTrans" presStyleLbl="sibTrans2D1" presStyleIdx="2" presStyleCnt="3"/>
      <dgm:spPr/>
      <dgm:t>
        <a:bodyPr/>
        <a:lstStyle/>
        <a:p>
          <a:endParaRPr lang="en-US"/>
        </a:p>
      </dgm:t>
    </dgm:pt>
    <dgm:pt modelId="{769AE5FB-DE32-4774-AB18-B2AF665ACC03}" type="pres">
      <dgm:prSet presAssocID="{4C44236D-A3A6-4918-96FE-760EBC6FECCE}" presName="connectorText" presStyleLbl="sibTrans2D1" presStyleIdx="2" presStyleCnt="3"/>
      <dgm:spPr/>
      <dgm:t>
        <a:bodyPr/>
        <a:lstStyle/>
        <a:p>
          <a:endParaRPr lang="en-US"/>
        </a:p>
      </dgm:t>
    </dgm:pt>
    <dgm:pt modelId="{5C6FB47B-932C-4DD1-BB8A-2B2A8C4F1D32}" type="pres">
      <dgm:prSet presAssocID="{05C03487-6944-4277-9E96-07AEDDB998AA}" presName="node" presStyleLbl="node1" presStyleIdx="3" presStyleCnt="4" custScaleY="135974" custLinFactNeighborX="572" custLinFactNeighborY="-9149">
        <dgm:presLayoutVars>
          <dgm:bulletEnabled val="1"/>
        </dgm:presLayoutVars>
      </dgm:prSet>
      <dgm:spPr/>
      <dgm:t>
        <a:bodyPr/>
        <a:lstStyle/>
        <a:p>
          <a:endParaRPr lang="en-US"/>
        </a:p>
      </dgm:t>
    </dgm:pt>
  </dgm:ptLst>
  <dgm:cxnLst>
    <dgm:cxn modelId="{5C1D04CD-2052-4F09-A513-663E3BB8B209}" type="presOf" srcId="{05C03487-6944-4277-9E96-07AEDDB998AA}" destId="{5C6FB47B-932C-4DD1-BB8A-2B2A8C4F1D32}" srcOrd="0" destOrd="0" presId="urn:microsoft.com/office/officeart/2005/8/layout/process1"/>
    <dgm:cxn modelId="{641FEE8B-88E8-4997-BE38-A98D77E0AE9D}" type="presOf" srcId="{CDEECB80-0272-480C-8ECA-F79CF6424C72}" destId="{922A8E35-E240-405A-A483-557A0EC5BF10}" srcOrd="0" destOrd="0" presId="urn:microsoft.com/office/officeart/2005/8/layout/process1"/>
    <dgm:cxn modelId="{401498C6-71BD-4598-A684-74FFCE45074C}" srcId="{CF35C3B9-CBC0-41A7-8C7D-355203BCD54D}" destId="{CDEECB80-0272-480C-8ECA-F79CF6424C72}" srcOrd="2" destOrd="0" parTransId="{130282B1-00F1-4E69-A327-CF326527D1C1}" sibTransId="{4C44236D-A3A6-4918-96FE-760EBC6FECCE}"/>
    <dgm:cxn modelId="{0C7A9DBB-7ED1-45C8-808F-D309E3EAD8EF}" type="presOf" srcId="{CF35C3B9-CBC0-41A7-8C7D-355203BCD54D}" destId="{B23B4806-39EE-4475-9A04-E7D0D82E982E}" srcOrd="0" destOrd="0" presId="urn:microsoft.com/office/officeart/2005/8/layout/process1"/>
    <dgm:cxn modelId="{78BDE31F-5B3C-4ACF-ACD2-5A9AEE6C8F99}" srcId="{CF35C3B9-CBC0-41A7-8C7D-355203BCD54D}" destId="{34C84D94-3DBC-46B5-898E-FD08765C351C}" srcOrd="0" destOrd="0" parTransId="{F0FAEC72-9DB7-4B9D-8276-7A65AE3A92E3}" sibTransId="{E7F3F00E-7314-4A13-AB3E-F05A3157D64B}"/>
    <dgm:cxn modelId="{0878BB5B-7556-4B59-B717-16D9993A9D56}" type="presOf" srcId="{4C44236D-A3A6-4918-96FE-760EBC6FECCE}" destId="{576397D8-A6C5-4F97-BE0E-6FE21B7ED102}" srcOrd="0" destOrd="0" presId="urn:microsoft.com/office/officeart/2005/8/layout/process1"/>
    <dgm:cxn modelId="{588AFD9A-5F82-4884-83A0-166777D58233}" type="presOf" srcId="{E7F3F00E-7314-4A13-AB3E-F05A3157D64B}" destId="{B449CD80-3FCB-4A4B-8C60-5C863E0501E3}" srcOrd="1" destOrd="0" presId="urn:microsoft.com/office/officeart/2005/8/layout/process1"/>
    <dgm:cxn modelId="{77CFC5ED-3A65-444B-80C4-14385DCC9727}" type="presOf" srcId="{7327C995-AC84-467E-BA5C-13EDAE84D5E2}" destId="{A31D9B82-8044-4B44-9F9E-167EC0C29C4B}" srcOrd="0" destOrd="0" presId="urn:microsoft.com/office/officeart/2005/8/layout/process1"/>
    <dgm:cxn modelId="{9969D69B-1FBE-4887-A107-F46329E26D6A}" type="presOf" srcId="{F9D68F19-D2E4-4937-BAA5-B08EC9AAB8CA}" destId="{C5A8FC8E-EFA8-4A77-B292-381B5DE201A1}" srcOrd="0" destOrd="0" presId="urn:microsoft.com/office/officeart/2005/8/layout/process1"/>
    <dgm:cxn modelId="{5448E7E8-25FA-4A6C-8B35-14C39EEA17D5}" srcId="{CF35C3B9-CBC0-41A7-8C7D-355203BCD54D}" destId="{7327C995-AC84-467E-BA5C-13EDAE84D5E2}" srcOrd="1" destOrd="0" parTransId="{E748963C-AEE1-44F6-9530-C4B91246AC5F}" sibTransId="{F9D68F19-D2E4-4937-BAA5-B08EC9AAB8CA}"/>
    <dgm:cxn modelId="{FFA7512B-72B4-4EAF-BF7F-71128F835091}" type="presOf" srcId="{34C84D94-3DBC-46B5-898E-FD08765C351C}" destId="{834053A5-BDA8-40D8-81D4-068CCB0805AD}" srcOrd="0" destOrd="0" presId="urn:microsoft.com/office/officeart/2005/8/layout/process1"/>
    <dgm:cxn modelId="{5B9F2068-6251-46DB-80D3-E0869966776D}" type="presOf" srcId="{F9D68F19-D2E4-4937-BAA5-B08EC9AAB8CA}" destId="{FD32FFA8-CE0E-436F-8C51-148746BD59E7}" srcOrd="1" destOrd="0" presId="urn:microsoft.com/office/officeart/2005/8/layout/process1"/>
    <dgm:cxn modelId="{FDF75845-0D58-402F-BF43-CD437437B209}" type="presOf" srcId="{4C44236D-A3A6-4918-96FE-760EBC6FECCE}" destId="{769AE5FB-DE32-4774-AB18-B2AF665ACC03}" srcOrd="1" destOrd="0" presId="urn:microsoft.com/office/officeart/2005/8/layout/process1"/>
    <dgm:cxn modelId="{C9DEC7A6-60CA-48F6-8C3D-C3AD365D0B1F}" type="presOf" srcId="{E7F3F00E-7314-4A13-AB3E-F05A3157D64B}" destId="{6F2ECC31-656D-48F0-8C65-D28232CEB0E3}" srcOrd="0" destOrd="0" presId="urn:microsoft.com/office/officeart/2005/8/layout/process1"/>
    <dgm:cxn modelId="{94196730-02A6-4F75-B55D-B2B5FA945F4D}" srcId="{CF35C3B9-CBC0-41A7-8C7D-355203BCD54D}" destId="{05C03487-6944-4277-9E96-07AEDDB998AA}" srcOrd="3" destOrd="0" parTransId="{CD3F1D77-026C-4339-B93D-9C0EA1150740}" sibTransId="{99739ADA-AC9B-4F6E-846E-61023B15F9A5}"/>
    <dgm:cxn modelId="{1FC3749A-B0BC-46BD-A1DA-077317E6628F}" type="presParOf" srcId="{B23B4806-39EE-4475-9A04-E7D0D82E982E}" destId="{834053A5-BDA8-40D8-81D4-068CCB0805AD}" srcOrd="0" destOrd="0" presId="urn:microsoft.com/office/officeart/2005/8/layout/process1"/>
    <dgm:cxn modelId="{8056A66B-8882-4D7F-9321-D68B1B9C18BF}" type="presParOf" srcId="{B23B4806-39EE-4475-9A04-E7D0D82E982E}" destId="{6F2ECC31-656D-48F0-8C65-D28232CEB0E3}" srcOrd="1" destOrd="0" presId="urn:microsoft.com/office/officeart/2005/8/layout/process1"/>
    <dgm:cxn modelId="{DF5AABF9-21C8-4E13-9688-243618DB8D3F}" type="presParOf" srcId="{6F2ECC31-656D-48F0-8C65-D28232CEB0E3}" destId="{B449CD80-3FCB-4A4B-8C60-5C863E0501E3}" srcOrd="0" destOrd="0" presId="urn:microsoft.com/office/officeart/2005/8/layout/process1"/>
    <dgm:cxn modelId="{E1DA5314-4C8B-4DC0-B254-A3C6C2424F76}" type="presParOf" srcId="{B23B4806-39EE-4475-9A04-E7D0D82E982E}" destId="{A31D9B82-8044-4B44-9F9E-167EC0C29C4B}" srcOrd="2" destOrd="0" presId="urn:microsoft.com/office/officeart/2005/8/layout/process1"/>
    <dgm:cxn modelId="{4494FF1A-C96E-41A0-A9BB-B0D9E2038186}" type="presParOf" srcId="{B23B4806-39EE-4475-9A04-E7D0D82E982E}" destId="{C5A8FC8E-EFA8-4A77-B292-381B5DE201A1}" srcOrd="3" destOrd="0" presId="urn:microsoft.com/office/officeart/2005/8/layout/process1"/>
    <dgm:cxn modelId="{95B279A9-C1CF-4351-BCBD-98D9A23C0FB5}" type="presParOf" srcId="{C5A8FC8E-EFA8-4A77-B292-381B5DE201A1}" destId="{FD32FFA8-CE0E-436F-8C51-148746BD59E7}" srcOrd="0" destOrd="0" presId="urn:microsoft.com/office/officeart/2005/8/layout/process1"/>
    <dgm:cxn modelId="{E936D2C4-9339-4C2E-BC2C-690D4948876C}" type="presParOf" srcId="{B23B4806-39EE-4475-9A04-E7D0D82E982E}" destId="{922A8E35-E240-405A-A483-557A0EC5BF10}" srcOrd="4" destOrd="0" presId="urn:microsoft.com/office/officeart/2005/8/layout/process1"/>
    <dgm:cxn modelId="{C5CE7D7E-E7AF-4A44-AF9D-B62419749400}" type="presParOf" srcId="{B23B4806-39EE-4475-9A04-E7D0D82E982E}" destId="{576397D8-A6C5-4F97-BE0E-6FE21B7ED102}" srcOrd="5" destOrd="0" presId="urn:microsoft.com/office/officeart/2005/8/layout/process1"/>
    <dgm:cxn modelId="{2306E489-2F46-4355-99BB-12EA02193C77}" type="presParOf" srcId="{576397D8-A6C5-4F97-BE0E-6FE21B7ED102}" destId="{769AE5FB-DE32-4774-AB18-B2AF665ACC03}" srcOrd="0" destOrd="0" presId="urn:microsoft.com/office/officeart/2005/8/layout/process1"/>
    <dgm:cxn modelId="{2958FE23-2A80-406F-828A-7ACF15E7ED93}" type="presParOf" srcId="{B23B4806-39EE-4475-9A04-E7D0D82E982E}" destId="{5C6FB47B-932C-4DD1-BB8A-2B2A8C4F1D32}" srcOrd="6"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D1F098-3A71-4B1D-A532-4CF4A72F62D5}">
      <dsp:nvSpPr>
        <dsp:cNvPr id="0" name=""/>
        <dsp:cNvSpPr/>
      </dsp:nvSpPr>
      <dsp:spPr>
        <a:xfrm>
          <a:off x="1997" y="63998"/>
          <a:ext cx="873213" cy="78640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1:</a:t>
          </a:r>
          <a:br>
            <a:rPr lang="en-US" sz="800" b="1" kern="1200"/>
          </a:br>
          <a:r>
            <a:rPr lang="en-US" sz="800" b="1" kern="1200"/>
            <a:t>Identify the attribute weights of suppliers</a:t>
          </a:r>
        </a:p>
      </dsp:txBody>
      <dsp:txXfrm>
        <a:off x="25030" y="87031"/>
        <a:ext cx="827147" cy="740337"/>
      </dsp:txXfrm>
    </dsp:sp>
    <dsp:sp modelId="{9C5E24B6-BACE-46A7-9E08-0039F8F976E0}">
      <dsp:nvSpPr>
        <dsp:cNvPr id="0" name=""/>
        <dsp:cNvSpPr/>
      </dsp:nvSpPr>
      <dsp:spPr>
        <a:xfrm>
          <a:off x="962531" y="348921"/>
          <a:ext cx="185121"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b="1" kern="1200"/>
        </a:p>
      </dsp:txBody>
      <dsp:txXfrm>
        <a:off x="962531" y="392232"/>
        <a:ext cx="129585" cy="129934"/>
      </dsp:txXfrm>
    </dsp:sp>
    <dsp:sp modelId="{74BD330A-F8EF-4250-813B-47280842CACF}">
      <dsp:nvSpPr>
        <dsp:cNvPr id="0" name=""/>
        <dsp:cNvSpPr/>
      </dsp:nvSpPr>
      <dsp:spPr>
        <a:xfrm>
          <a:off x="1224495" y="63998"/>
          <a:ext cx="873213" cy="78640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2:</a:t>
          </a:r>
          <a:br>
            <a:rPr lang="en-US" sz="800" b="1" kern="1200"/>
          </a:br>
          <a:r>
            <a:rPr lang="en-US" sz="800" b="1" kern="1200"/>
            <a:t>Use linguistic variables for the ratings to make an attribute rating value</a:t>
          </a:r>
        </a:p>
      </dsp:txBody>
      <dsp:txXfrm>
        <a:off x="1247528" y="87031"/>
        <a:ext cx="827147" cy="740337"/>
      </dsp:txXfrm>
    </dsp:sp>
    <dsp:sp modelId="{F7AD57FB-5655-49F1-9C19-A7C254E618C5}">
      <dsp:nvSpPr>
        <dsp:cNvPr id="0" name=""/>
        <dsp:cNvSpPr/>
      </dsp:nvSpPr>
      <dsp:spPr>
        <a:xfrm>
          <a:off x="2185030" y="348921"/>
          <a:ext cx="185121"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b="1" kern="1200"/>
        </a:p>
      </dsp:txBody>
      <dsp:txXfrm>
        <a:off x="2185030" y="392232"/>
        <a:ext cx="129585" cy="129934"/>
      </dsp:txXfrm>
    </dsp:sp>
    <dsp:sp modelId="{52B31BB5-E670-44B5-9A20-D2D266ABAF42}">
      <dsp:nvSpPr>
        <dsp:cNvPr id="0" name=""/>
        <dsp:cNvSpPr/>
      </dsp:nvSpPr>
      <dsp:spPr>
        <a:xfrm>
          <a:off x="2446994" y="63998"/>
          <a:ext cx="873213" cy="78640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3: Establish the grey decision matrix (GCM)</a:t>
          </a:r>
        </a:p>
      </dsp:txBody>
      <dsp:txXfrm>
        <a:off x="2470027" y="87031"/>
        <a:ext cx="827147" cy="740337"/>
      </dsp:txXfrm>
    </dsp:sp>
    <dsp:sp modelId="{AA3D020C-DE85-464F-B101-896630340D4C}">
      <dsp:nvSpPr>
        <dsp:cNvPr id="0" name=""/>
        <dsp:cNvSpPr/>
      </dsp:nvSpPr>
      <dsp:spPr>
        <a:xfrm>
          <a:off x="3407529" y="348921"/>
          <a:ext cx="185121"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07529" y="392232"/>
        <a:ext cx="129585" cy="129934"/>
      </dsp:txXfrm>
    </dsp:sp>
    <dsp:sp modelId="{A16C15A5-E611-4EFA-B37B-F0A35B13E6B4}">
      <dsp:nvSpPr>
        <dsp:cNvPr id="0" name=""/>
        <dsp:cNvSpPr/>
      </dsp:nvSpPr>
      <dsp:spPr>
        <a:xfrm>
          <a:off x="3669493" y="63998"/>
          <a:ext cx="873213" cy="78640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4: Normalise the GCM</a:t>
          </a:r>
        </a:p>
      </dsp:txBody>
      <dsp:txXfrm>
        <a:off x="3692526" y="87031"/>
        <a:ext cx="827147" cy="7403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4053A5-BDA8-40D8-81D4-068CCB0805AD}">
      <dsp:nvSpPr>
        <dsp:cNvPr id="0" name=""/>
        <dsp:cNvSpPr/>
      </dsp:nvSpPr>
      <dsp:spPr>
        <a:xfrm>
          <a:off x="3995" y="34118"/>
          <a:ext cx="873213" cy="745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8: Rank the order of supplier alternatives</a:t>
          </a:r>
        </a:p>
      </dsp:txBody>
      <dsp:txXfrm>
        <a:off x="25839" y="55962"/>
        <a:ext cx="829525" cy="702111"/>
      </dsp:txXfrm>
    </dsp:sp>
    <dsp:sp modelId="{6F2ECC31-656D-48F0-8C65-D28232CEB0E3}">
      <dsp:nvSpPr>
        <dsp:cNvPr id="0" name=""/>
        <dsp:cNvSpPr/>
      </dsp:nvSpPr>
      <dsp:spPr>
        <a:xfrm>
          <a:off x="964529" y="298740"/>
          <a:ext cx="185121"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a:off x="964529" y="342051"/>
        <a:ext cx="129585" cy="129934"/>
      </dsp:txXfrm>
    </dsp:sp>
    <dsp:sp modelId="{A31D9B82-8044-4B44-9F9E-167EC0C29C4B}">
      <dsp:nvSpPr>
        <dsp:cNvPr id="0" name=""/>
        <dsp:cNvSpPr/>
      </dsp:nvSpPr>
      <dsp:spPr>
        <a:xfrm>
          <a:off x="1226493" y="34118"/>
          <a:ext cx="873213" cy="745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7: 	Calculate the grey possbility by comparision</a:t>
          </a:r>
        </a:p>
      </dsp:txBody>
      <dsp:txXfrm>
        <a:off x="1248337" y="55962"/>
        <a:ext cx="829525" cy="702111"/>
      </dsp:txXfrm>
    </dsp:sp>
    <dsp:sp modelId="{C5A8FC8E-EFA8-4A77-B292-381B5DE201A1}">
      <dsp:nvSpPr>
        <dsp:cNvPr id="0" name=""/>
        <dsp:cNvSpPr/>
      </dsp:nvSpPr>
      <dsp:spPr>
        <a:xfrm>
          <a:off x="2187028" y="298740"/>
          <a:ext cx="185121"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a:off x="2187028" y="342051"/>
        <a:ext cx="129585" cy="129934"/>
      </dsp:txXfrm>
    </dsp:sp>
    <dsp:sp modelId="{922A8E35-E240-405A-A483-557A0EC5BF10}">
      <dsp:nvSpPr>
        <dsp:cNvPr id="0" name=""/>
        <dsp:cNvSpPr/>
      </dsp:nvSpPr>
      <dsp:spPr>
        <a:xfrm>
          <a:off x="2448992" y="34118"/>
          <a:ext cx="873213" cy="745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6: Make the ideal alternative as a referential alternative</a:t>
          </a:r>
        </a:p>
      </dsp:txBody>
      <dsp:txXfrm>
        <a:off x="2470836" y="55962"/>
        <a:ext cx="829525" cy="702111"/>
      </dsp:txXfrm>
    </dsp:sp>
    <dsp:sp modelId="{576397D8-A6C5-4F97-BE0E-6FE21B7ED102}">
      <dsp:nvSpPr>
        <dsp:cNvPr id="0" name=""/>
        <dsp:cNvSpPr/>
      </dsp:nvSpPr>
      <dsp:spPr>
        <a:xfrm>
          <a:off x="3409527" y="298740"/>
          <a:ext cx="185120" cy="21655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a:off x="3409527" y="342051"/>
        <a:ext cx="129584" cy="129934"/>
      </dsp:txXfrm>
    </dsp:sp>
    <dsp:sp modelId="{5C6FB47B-932C-4DD1-BB8A-2B2A8C4F1D32}">
      <dsp:nvSpPr>
        <dsp:cNvPr id="0" name=""/>
        <dsp:cNvSpPr/>
      </dsp:nvSpPr>
      <dsp:spPr>
        <a:xfrm>
          <a:off x="3671490" y="34118"/>
          <a:ext cx="873213" cy="745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t>Step 5: Establish the weighted normalised GCM</a:t>
          </a:r>
        </a:p>
      </dsp:txBody>
      <dsp:txXfrm>
        <a:off x="3693334" y="55962"/>
        <a:ext cx="829525" cy="7021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6B57-3A7E-4F6C-B92A-481DD93B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Mr.TUNG</dc:creator>
  <cp:lastModifiedBy>Jonathan</cp:lastModifiedBy>
  <cp:revision>2</cp:revision>
  <dcterms:created xsi:type="dcterms:W3CDTF">2017-10-05T21:03:00Z</dcterms:created>
  <dcterms:modified xsi:type="dcterms:W3CDTF">2017-10-05T21:03:00Z</dcterms:modified>
</cp:coreProperties>
</file>