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bookmarkStart w:id="1" w:name="_Toc321147149" w:displacedByCustomXml="next"/>
    <w:bookmarkStart w:id="2" w:name="_Toc318188227" w:displacedByCustomXml="next"/>
    <w:bookmarkStart w:id="3" w:name="_Toc318188327" w:displacedByCustomXml="next"/>
    <w:bookmarkStart w:id="4" w:name="_Toc318189312" w:displacedByCustomXml="next"/>
    <w:bookmarkStart w:id="5" w:name="_Toc321147011" w:displacedByCustomXml="next"/>
    <w:sdt>
      <w:sdtPr>
        <w:rPr>
          <w:rFonts w:ascii="Arial" w:eastAsiaTheme="majorEastAsia" w:hAnsi="Arial" w:cs="Arial"/>
          <w:b/>
          <w:sz w:val="24"/>
          <w:szCs w:val="24"/>
          <w:lang w:val="en-GB"/>
        </w:rPr>
        <w:id w:val="-1290352585"/>
        <w:docPartObj>
          <w:docPartGallery w:val="Cover Pages"/>
          <w:docPartUnique/>
        </w:docPartObj>
      </w:sdtPr>
      <w:sdtEndPr>
        <w:rPr>
          <w:rFonts w:eastAsiaTheme="minorHAnsi" w:cstheme="minorBidi"/>
          <w:b w:val="0"/>
          <w:szCs w:val="20"/>
        </w:rPr>
      </w:sdtEndPr>
      <w:sdtContent>
        <w:p w:rsidR="00B423A9" w:rsidRPr="000311B0" w:rsidRDefault="00B423A9" w:rsidP="00761F12">
          <w:pPr>
            <w:pStyle w:val="NoSpacing"/>
            <w:rPr>
              <w:rFonts w:cs="Arial"/>
              <w:sz w:val="36"/>
              <w:szCs w:val="24"/>
            </w:rPr>
          </w:pPr>
        </w:p>
        <w:p w:rsidR="00761F12" w:rsidRPr="00761F12" w:rsidRDefault="00761F12" w:rsidP="00761F12">
          <w:pPr>
            <w:pStyle w:val="Title"/>
            <w:jc w:val="center"/>
            <w:rPr>
              <w:rFonts w:ascii="Arial" w:hAnsi="Arial" w:cs="Arial"/>
            </w:rPr>
          </w:pPr>
          <w:r w:rsidRPr="00761F12">
            <w:rPr>
              <w:rFonts w:ascii="Arial" w:hAnsi="Arial" w:cs="Arial"/>
            </w:rPr>
            <w:t>Understanding h</w:t>
          </w:r>
          <w:r w:rsidR="00EC640A" w:rsidRPr="00761F12">
            <w:rPr>
              <w:rFonts w:ascii="Arial" w:hAnsi="Arial" w:cs="Arial"/>
            </w:rPr>
            <w:t xml:space="preserve">ow </w:t>
          </w:r>
          <w:r w:rsidRPr="00761F12">
            <w:rPr>
              <w:rFonts w:ascii="Arial" w:hAnsi="Arial" w:cs="Arial"/>
            </w:rPr>
            <w:t>the drivers of sustainable edible insects fit i</w:t>
          </w:r>
          <w:r w:rsidR="00B423A9" w:rsidRPr="00761F12">
            <w:rPr>
              <w:rFonts w:ascii="Arial" w:hAnsi="Arial" w:cs="Arial"/>
            </w:rPr>
            <w:t>nto Generation Z</w:t>
          </w:r>
          <w:r w:rsidR="00085D71" w:rsidRPr="00761F12">
            <w:rPr>
              <w:rFonts w:ascii="Arial" w:hAnsi="Arial" w:cs="Arial"/>
            </w:rPr>
            <w:t>'</w:t>
          </w:r>
          <w:r w:rsidRPr="00761F12">
            <w:rPr>
              <w:rFonts w:ascii="Arial" w:hAnsi="Arial" w:cs="Arial"/>
            </w:rPr>
            <w:t>s consumption patterns i</w:t>
          </w:r>
          <w:r w:rsidR="00EC640A" w:rsidRPr="00761F12">
            <w:rPr>
              <w:rFonts w:ascii="Arial" w:hAnsi="Arial" w:cs="Arial"/>
            </w:rPr>
            <w:t xml:space="preserve">n </w:t>
          </w:r>
          <w:r w:rsidRPr="00761F12">
            <w:rPr>
              <w:rFonts w:ascii="Arial" w:hAnsi="Arial" w:cs="Arial"/>
            </w:rPr>
            <w:t>the</w:t>
          </w:r>
          <w:r w:rsidR="00B423A9" w:rsidRPr="00761F12">
            <w:rPr>
              <w:rFonts w:ascii="Arial" w:hAnsi="Arial" w:cs="Arial"/>
            </w:rPr>
            <w:t xml:space="preserve"> UK</w:t>
          </w:r>
        </w:p>
        <w:p w:rsidR="00761F12" w:rsidRDefault="00761F12" w:rsidP="00761F12">
          <w:pPr>
            <w:pStyle w:val="Subtitle"/>
            <w:jc w:val="center"/>
            <w:rPr>
              <w:sz w:val="28"/>
            </w:rPr>
          </w:pPr>
        </w:p>
        <w:p w:rsidR="00761F12" w:rsidRPr="00761F12" w:rsidRDefault="00761F12" w:rsidP="00761F12">
          <w:pPr>
            <w:pStyle w:val="Subtitle"/>
            <w:jc w:val="center"/>
            <w:rPr>
              <w:rFonts w:ascii="Arial" w:hAnsi="Arial" w:cs="Arial"/>
              <w:sz w:val="28"/>
            </w:rPr>
          </w:pPr>
          <w:r w:rsidRPr="00761F12">
            <w:rPr>
              <w:rFonts w:ascii="Arial" w:hAnsi="Arial" w:cs="Arial"/>
              <w:sz w:val="28"/>
            </w:rPr>
            <w:t>SOPHIE HURST</w:t>
          </w:r>
        </w:p>
        <w:p w:rsidR="00761F12" w:rsidRDefault="00761F12" w:rsidP="00B423A9">
          <w:pPr>
            <w:jc w:val="center"/>
            <w:rPr>
              <w:rFonts w:cs="Arial"/>
              <w:b/>
              <w:sz w:val="36"/>
              <w:szCs w:val="24"/>
            </w:rPr>
          </w:pPr>
        </w:p>
        <w:p w:rsidR="00761F12" w:rsidRDefault="00761F12" w:rsidP="00B423A9">
          <w:pPr>
            <w:jc w:val="center"/>
            <w:rPr>
              <w:rFonts w:cs="Arial"/>
              <w:b/>
              <w:sz w:val="36"/>
              <w:szCs w:val="24"/>
            </w:rPr>
          </w:pPr>
        </w:p>
        <w:p w:rsidR="00761F12" w:rsidRDefault="00761F12" w:rsidP="00B423A9">
          <w:pPr>
            <w:jc w:val="center"/>
            <w:rPr>
              <w:rFonts w:cs="Arial"/>
              <w:b/>
              <w:sz w:val="36"/>
              <w:szCs w:val="24"/>
            </w:rPr>
          </w:pPr>
        </w:p>
        <w:p w:rsidR="00761F12" w:rsidRDefault="00761F12" w:rsidP="00761F12">
          <w:pPr>
            <w:rPr>
              <w:rFonts w:cs="Arial"/>
              <w:b/>
              <w:sz w:val="36"/>
              <w:szCs w:val="24"/>
            </w:rPr>
          </w:pPr>
        </w:p>
        <w:p w:rsidR="00761F12" w:rsidRDefault="00761F12" w:rsidP="00761F12">
          <w:pPr>
            <w:rPr>
              <w:rFonts w:cs="Arial"/>
              <w:b/>
              <w:sz w:val="36"/>
              <w:szCs w:val="24"/>
            </w:rPr>
          </w:pPr>
        </w:p>
        <w:p w:rsidR="00761F12" w:rsidRDefault="00761F12" w:rsidP="00761F12">
          <w:pPr>
            <w:rPr>
              <w:rFonts w:cs="Arial"/>
              <w:b/>
              <w:sz w:val="36"/>
              <w:szCs w:val="24"/>
            </w:rPr>
          </w:pPr>
        </w:p>
        <w:p w:rsidR="00B423A9" w:rsidRPr="00761F12" w:rsidRDefault="00761F12" w:rsidP="00761F12">
          <w:pPr>
            <w:pStyle w:val="IntenseQuote"/>
            <w:rPr>
              <w:rStyle w:val="IntenseEmphasis"/>
            </w:rPr>
          </w:pPr>
          <w:r w:rsidRPr="00761F12">
            <w:rPr>
              <w:rStyle w:val="IntenseEmphasis"/>
            </w:rPr>
            <w:t>Competition Category: Undergraduate</w:t>
          </w:r>
        </w:p>
        <w:p w:rsidR="00BC6993" w:rsidRPr="00761F12" w:rsidRDefault="00761F12" w:rsidP="00761F12">
          <w:pPr>
            <w:pStyle w:val="IntenseQuote"/>
            <w:rPr>
              <w:rStyle w:val="IntenseEmphasis"/>
            </w:rPr>
          </w:pPr>
          <w:r w:rsidRPr="00761F12">
            <w:rPr>
              <w:rStyle w:val="IntenseEmphasis"/>
            </w:rPr>
            <w:t>Course: BA Business and Marketing Management</w:t>
          </w:r>
        </w:p>
        <w:p w:rsidR="00B423A9" w:rsidRPr="00761F12" w:rsidRDefault="003C6979" w:rsidP="00761F12">
          <w:pPr>
            <w:pStyle w:val="IntenseQuote"/>
            <w:rPr>
              <w:rStyle w:val="IntenseEmphasis"/>
            </w:rPr>
          </w:pPr>
          <w:r>
            <w:rPr>
              <w:rStyle w:val="IntenseEmphasis"/>
            </w:rPr>
            <w:t>Oxford Brookes University</w:t>
          </w:r>
        </w:p>
        <w:p w:rsidR="00761F12" w:rsidRPr="00761F12" w:rsidRDefault="00761F12" w:rsidP="00761F12">
          <w:pPr>
            <w:pStyle w:val="IntenseQuote"/>
            <w:rPr>
              <w:rStyle w:val="IntenseEmphasis"/>
            </w:rPr>
          </w:pPr>
          <w:r w:rsidRPr="00761F12">
            <w:rPr>
              <w:rStyle w:val="IntenseEmphasis"/>
            </w:rPr>
            <w:t>Word Count: 2999</w:t>
          </w:r>
        </w:p>
        <w:p w:rsidR="00BC6993" w:rsidRPr="000311B0" w:rsidRDefault="00BC6993" w:rsidP="00B423A9">
          <w:pPr>
            <w:jc w:val="center"/>
            <w:rPr>
              <w:rFonts w:cs="Arial"/>
              <w:sz w:val="28"/>
              <w:szCs w:val="24"/>
            </w:rPr>
          </w:pPr>
        </w:p>
        <w:p w:rsidR="00420A63" w:rsidRDefault="00B423A9" w:rsidP="00B423A9">
          <w:pPr>
            <w:rPr>
              <w:rFonts w:cs="Arial"/>
              <w:szCs w:val="24"/>
            </w:rPr>
          </w:pPr>
          <w:r w:rsidRPr="000311B0">
            <w:rPr>
              <w:rFonts w:cs="Arial"/>
              <w:szCs w:val="24"/>
            </w:rPr>
            <w:br w:type="page"/>
          </w:r>
        </w:p>
        <w:p w:rsidR="00420A63" w:rsidRPr="00E53DEC" w:rsidRDefault="00420A63" w:rsidP="00420A63">
          <w:pPr>
            <w:spacing w:before="0" w:after="160" w:line="259" w:lineRule="auto"/>
            <w:jc w:val="both"/>
            <w:rPr>
              <w:rFonts w:cs="Arial"/>
              <w:b/>
              <w:sz w:val="32"/>
              <w:szCs w:val="24"/>
            </w:rPr>
          </w:pPr>
          <w:r w:rsidRPr="00E53DEC">
            <w:rPr>
              <w:rFonts w:cs="Arial"/>
              <w:b/>
              <w:sz w:val="32"/>
              <w:szCs w:val="24"/>
            </w:rPr>
            <w:lastRenderedPageBreak/>
            <w:t>Abstract</w:t>
          </w:r>
        </w:p>
        <w:p w:rsidR="00420A63" w:rsidRDefault="00420A63" w:rsidP="00E53DEC">
          <w:pPr>
            <w:spacing w:before="0" w:after="160" w:line="480" w:lineRule="auto"/>
            <w:rPr>
              <w:rFonts w:cs="Arial"/>
              <w:szCs w:val="24"/>
            </w:rPr>
          </w:pPr>
          <w:r>
            <w:rPr>
              <w:rFonts w:cs="Arial"/>
              <w:szCs w:val="24"/>
            </w:rPr>
            <w:t xml:space="preserve">This study investigates the drivers and sustainability of edible insects and the influence they have upon Generation Z. To help marketers understand and approach ways in which edible insects can be more </w:t>
          </w:r>
          <w:r w:rsidR="00777E9E">
            <w:rPr>
              <w:rFonts w:cs="Arial"/>
              <w:szCs w:val="24"/>
            </w:rPr>
            <w:t>read</w:t>
          </w:r>
          <w:r>
            <w:rPr>
              <w:rFonts w:cs="Arial"/>
              <w:szCs w:val="24"/>
            </w:rPr>
            <w:t>ily accepted in the market.</w:t>
          </w:r>
        </w:p>
        <w:p w:rsidR="00420A63" w:rsidRDefault="00420A63" w:rsidP="00E53DEC">
          <w:pPr>
            <w:spacing w:before="0" w:after="160" w:line="480" w:lineRule="auto"/>
            <w:rPr>
              <w:rFonts w:cs="Arial"/>
              <w:szCs w:val="24"/>
            </w:rPr>
          </w:pPr>
          <w:r>
            <w:rPr>
              <w:rFonts w:cs="Arial"/>
              <w:szCs w:val="24"/>
            </w:rPr>
            <w:t>Existing research proves that edible insects can be used as a sustainable protein in modern diets</w:t>
          </w:r>
          <w:r w:rsidR="00777E9E">
            <w:rPr>
              <w:rFonts w:cs="Arial"/>
              <w:szCs w:val="24"/>
            </w:rPr>
            <w:t>; however, Western views around the consumption of edible insects are viewed</w:t>
          </w:r>
          <w:r>
            <w:rPr>
              <w:rFonts w:cs="Arial"/>
              <w:szCs w:val="24"/>
            </w:rPr>
            <w:t xml:space="preserve"> with </w:t>
          </w:r>
          <w:r w:rsidR="00777E9E">
            <w:rPr>
              <w:rFonts w:cs="Arial"/>
              <w:szCs w:val="24"/>
            </w:rPr>
            <w:t>disgust</w:t>
          </w:r>
          <w:r>
            <w:rPr>
              <w:rFonts w:cs="Arial"/>
              <w:szCs w:val="24"/>
            </w:rPr>
            <w:t xml:space="preserve"> and negativity due to social and cultural influences.</w:t>
          </w:r>
        </w:p>
        <w:p w:rsidR="00420A63" w:rsidRDefault="00420A63" w:rsidP="00E53DEC">
          <w:pPr>
            <w:spacing w:before="0" w:after="160" w:line="480" w:lineRule="auto"/>
            <w:rPr>
              <w:rFonts w:cs="Arial"/>
              <w:szCs w:val="24"/>
            </w:rPr>
          </w:pPr>
          <w:r>
            <w:rPr>
              <w:rFonts w:cs="Arial"/>
              <w:szCs w:val="24"/>
            </w:rPr>
            <w:t>However</w:t>
          </w:r>
          <w:r w:rsidR="00777E9E">
            <w:rPr>
              <w:rFonts w:cs="Arial"/>
              <w:szCs w:val="24"/>
            </w:rPr>
            <w:t>,</w:t>
          </w:r>
          <w:r>
            <w:rPr>
              <w:rFonts w:cs="Arial"/>
              <w:szCs w:val="24"/>
            </w:rPr>
            <w:t xml:space="preserve"> research has shown that the option of Generation Z’s towards insect consumption has been under-researched.</w:t>
          </w:r>
        </w:p>
        <w:p w:rsidR="00352C31" w:rsidRDefault="00420A63" w:rsidP="00E53DEC">
          <w:pPr>
            <w:spacing w:before="0" w:after="160" w:line="480" w:lineRule="auto"/>
            <w:rPr>
              <w:rFonts w:cs="Arial"/>
              <w:szCs w:val="24"/>
            </w:rPr>
          </w:pPr>
          <w:r>
            <w:rPr>
              <w:rFonts w:cs="Arial"/>
              <w:szCs w:val="24"/>
            </w:rPr>
            <w:t xml:space="preserve">This study consisted of 6 semi-structured qualitative interviews with both male and female </w:t>
          </w:r>
          <w:r w:rsidR="00352C31">
            <w:rPr>
              <w:rFonts w:cs="Arial"/>
              <w:szCs w:val="24"/>
            </w:rPr>
            <w:t>participants from Generation Z.</w:t>
          </w:r>
        </w:p>
        <w:p w:rsidR="00E53DEC" w:rsidRDefault="00352C31" w:rsidP="00E53DEC">
          <w:pPr>
            <w:spacing w:before="0" w:after="160" w:line="480" w:lineRule="auto"/>
            <w:rPr>
              <w:rFonts w:cs="Arial"/>
              <w:szCs w:val="24"/>
            </w:rPr>
          </w:pPr>
          <w:r>
            <w:rPr>
              <w:rFonts w:cs="Arial"/>
              <w:szCs w:val="24"/>
            </w:rPr>
            <w:t xml:space="preserve">Findings </w:t>
          </w:r>
          <w:r w:rsidR="00E53DEC">
            <w:rPr>
              <w:rFonts w:cs="Arial"/>
              <w:szCs w:val="24"/>
            </w:rPr>
            <w:t>have shown a low perception and awareness of edible insects within Generation Z</w:t>
          </w:r>
          <w:r w:rsidR="00777E9E">
            <w:rPr>
              <w:rFonts w:cs="Arial"/>
              <w:szCs w:val="24"/>
            </w:rPr>
            <w:t>,</w:t>
          </w:r>
          <w:r w:rsidR="00E53DEC">
            <w:rPr>
              <w:rFonts w:cs="Arial"/>
              <w:szCs w:val="24"/>
            </w:rPr>
            <w:t xml:space="preserve"> with cultures playing </w:t>
          </w:r>
          <w:r w:rsidR="00777E9E">
            <w:rPr>
              <w:rFonts w:cs="Arial"/>
              <w:szCs w:val="24"/>
            </w:rPr>
            <w:t>largely</w:t>
          </w:r>
          <w:r w:rsidR="00E53DEC">
            <w:rPr>
              <w:rFonts w:cs="Arial"/>
              <w:szCs w:val="24"/>
            </w:rPr>
            <w:t xml:space="preserve"> </w:t>
          </w:r>
          <w:r w:rsidR="00777E9E">
            <w:rPr>
              <w:rFonts w:cs="Arial"/>
              <w:szCs w:val="24"/>
            </w:rPr>
            <w:t>in</w:t>
          </w:r>
          <w:r w:rsidR="00E53DEC">
            <w:rPr>
              <w:rFonts w:cs="Arial"/>
              <w:szCs w:val="24"/>
            </w:rPr>
            <w:t xml:space="preserve"> opinions. All participants confirmed that more education was needed to change their consumption habits. This study also highlights how Generation Z view</w:t>
          </w:r>
          <w:r w:rsidR="00777E9E">
            <w:rPr>
              <w:rFonts w:cs="Arial"/>
              <w:szCs w:val="24"/>
            </w:rPr>
            <w:t>s sustainable products – noting that they were unsure when they were buying them</w:t>
          </w:r>
          <w:r w:rsidR="00E53DEC">
            <w:rPr>
              <w:rFonts w:cs="Arial"/>
              <w:szCs w:val="24"/>
            </w:rPr>
            <w:t>.</w:t>
          </w:r>
        </w:p>
        <w:p w:rsidR="00B423A9" w:rsidRPr="000311B0" w:rsidRDefault="00E53DEC" w:rsidP="00E53DEC">
          <w:pPr>
            <w:spacing w:before="0" w:after="160" w:line="480" w:lineRule="auto"/>
            <w:rPr>
              <w:rFonts w:cs="Arial"/>
              <w:szCs w:val="24"/>
            </w:rPr>
          </w:pPr>
          <w:r>
            <w:rPr>
              <w:rFonts w:cs="Arial"/>
              <w:szCs w:val="24"/>
            </w:rPr>
            <w:t>Overall</w:t>
          </w:r>
          <w:r w:rsidR="00777E9E">
            <w:rPr>
              <w:rFonts w:cs="Arial"/>
              <w:szCs w:val="24"/>
            </w:rPr>
            <w:t>,</w:t>
          </w:r>
          <w:r>
            <w:rPr>
              <w:rFonts w:cs="Arial"/>
              <w:szCs w:val="24"/>
            </w:rPr>
            <w:t xml:space="preserve"> marketers need to </w:t>
          </w:r>
          <w:r w:rsidR="00777E9E">
            <w:rPr>
              <w:rFonts w:cs="Arial"/>
              <w:szCs w:val="24"/>
            </w:rPr>
            <w:t>educate</w:t>
          </w:r>
          <w:r>
            <w:rPr>
              <w:rFonts w:cs="Arial"/>
              <w:szCs w:val="24"/>
            </w:rPr>
            <w:t xml:space="preserve"> Generation Z to help them make sustainable food choices. </w:t>
          </w:r>
          <w:r w:rsidR="00777E9E">
            <w:rPr>
              <w:rFonts w:cs="Arial"/>
              <w:szCs w:val="24"/>
            </w:rPr>
            <w:t>Concerning</w:t>
          </w:r>
          <w:r>
            <w:rPr>
              <w:rFonts w:cs="Arial"/>
              <w:szCs w:val="24"/>
            </w:rPr>
            <w:t xml:space="preserve"> edible insects</w:t>
          </w:r>
          <w:r w:rsidR="00777E9E">
            <w:rPr>
              <w:rFonts w:cs="Arial"/>
              <w:szCs w:val="24"/>
            </w:rPr>
            <w:t>,</w:t>
          </w:r>
          <w:r>
            <w:rPr>
              <w:rFonts w:cs="Arial"/>
              <w:szCs w:val="24"/>
            </w:rPr>
            <w:t xml:space="preserve"> a </w:t>
          </w:r>
          <w:r w:rsidR="00777E9E">
            <w:rPr>
              <w:rFonts w:cs="Arial"/>
              <w:szCs w:val="24"/>
            </w:rPr>
            <w:t>more extensive</w:t>
          </w:r>
          <w:r>
            <w:rPr>
              <w:rFonts w:cs="Arial"/>
              <w:szCs w:val="24"/>
            </w:rPr>
            <w:t xml:space="preserve"> social acceptance is </w:t>
          </w:r>
          <w:r w:rsidR="00777E9E">
            <w:rPr>
              <w:rFonts w:cs="Arial"/>
              <w:szCs w:val="24"/>
            </w:rPr>
            <w:t>requir</w:t>
          </w:r>
          <w:r>
            <w:rPr>
              <w:rFonts w:cs="Arial"/>
              <w:szCs w:val="24"/>
            </w:rPr>
            <w:t>ed to take off in the market.</w:t>
          </w:r>
        </w:p>
        <w:p w:rsidR="00777E9E" w:rsidRDefault="00777E9E" w:rsidP="00B423A9">
          <w:pPr>
            <w:rPr>
              <w:rFonts w:cs="Arial"/>
              <w:b/>
              <w:sz w:val="32"/>
            </w:rPr>
          </w:pPr>
        </w:p>
        <w:p w:rsidR="00B423A9" w:rsidRPr="00E53DEC" w:rsidRDefault="00B423A9" w:rsidP="00B423A9">
          <w:pPr>
            <w:rPr>
              <w:rFonts w:cs="Arial"/>
              <w:b/>
              <w:sz w:val="32"/>
            </w:rPr>
          </w:pPr>
          <w:r w:rsidRPr="00E53DEC">
            <w:rPr>
              <w:rFonts w:cs="Arial"/>
              <w:b/>
              <w:sz w:val="32"/>
            </w:rPr>
            <w:lastRenderedPageBreak/>
            <w:t>Table of Contents</w:t>
          </w:r>
        </w:p>
        <w:p w:rsidR="00B423A9" w:rsidRPr="00F75A84" w:rsidRDefault="00B423A9" w:rsidP="00B423A9">
          <w:pPr>
            <w:rPr>
              <w:rFonts w:cs="Arial"/>
            </w:rPr>
          </w:pPr>
        </w:p>
        <w:sdt>
          <w:sdtPr>
            <w:rPr>
              <w:rFonts w:eastAsiaTheme="minorHAnsi" w:cs="Arial"/>
              <w:b w:val="0"/>
              <w:szCs w:val="24"/>
            </w:rPr>
            <w:id w:val="-367924026"/>
            <w:docPartObj>
              <w:docPartGallery w:val="Table of Contents"/>
              <w:docPartUnique/>
            </w:docPartObj>
          </w:sdtPr>
          <w:sdtEndPr>
            <w:rPr>
              <w:bCs/>
              <w:noProof/>
            </w:rPr>
          </w:sdtEndPr>
          <w:sdtContent>
            <w:p w:rsidR="00B423A9" w:rsidRPr="00A1583E" w:rsidRDefault="00B423A9" w:rsidP="00496EE6">
              <w:pPr>
                <w:pStyle w:val="TOCHeading"/>
                <w:spacing w:line="480" w:lineRule="auto"/>
                <w:rPr>
                  <w:rFonts w:cs="Arial"/>
                  <w:szCs w:val="24"/>
                </w:rPr>
              </w:pPr>
            </w:p>
            <w:p w:rsidR="00352C31" w:rsidRDefault="00B423A9" w:rsidP="00352C31">
              <w:pPr>
                <w:pStyle w:val="TOC1"/>
                <w:rPr>
                  <w:rFonts w:asciiTheme="minorHAnsi" w:eastAsiaTheme="minorEastAsia" w:hAnsiTheme="minorHAnsi"/>
                  <w:noProof/>
                  <w:sz w:val="22"/>
                  <w:szCs w:val="22"/>
                  <w:lang w:eastAsia="en-GB"/>
                </w:rPr>
              </w:pPr>
              <w:r w:rsidRPr="00A1583E">
                <w:rPr>
                  <w:rFonts w:cs="Arial"/>
                  <w:szCs w:val="24"/>
                </w:rPr>
                <w:fldChar w:fldCharType="begin"/>
              </w:r>
              <w:r w:rsidRPr="00A1583E">
                <w:rPr>
                  <w:rFonts w:cs="Arial"/>
                  <w:szCs w:val="24"/>
                </w:rPr>
                <w:instrText xml:space="preserve"> TOC \o "1-3" \h \z \u </w:instrText>
              </w:r>
              <w:r w:rsidRPr="00A1583E">
                <w:rPr>
                  <w:rFonts w:cs="Arial"/>
                  <w:szCs w:val="24"/>
                </w:rPr>
                <w:fldChar w:fldCharType="separate"/>
              </w:r>
              <w:hyperlink w:anchor="_Toc96875569" w:history="1">
                <w:r w:rsidR="00352C31" w:rsidRPr="00D1256B">
                  <w:rPr>
                    <w:rStyle w:val="Hyperlink"/>
                    <w:noProof/>
                  </w:rPr>
                  <w:t>1.0</w:t>
                </w:r>
                <w:r w:rsidR="00352C31">
                  <w:rPr>
                    <w:rFonts w:asciiTheme="minorHAnsi" w:eastAsiaTheme="minorEastAsia" w:hAnsiTheme="minorHAnsi"/>
                    <w:noProof/>
                    <w:sz w:val="22"/>
                    <w:szCs w:val="22"/>
                    <w:lang w:eastAsia="en-GB"/>
                  </w:rPr>
                  <w:t xml:space="preserve"> </w:t>
                </w:r>
                <w:r w:rsidR="00352C31" w:rsidRPr="00D1256B">
                  <w:rPr>
                    <w:rStyle w:val="Hyperlink"/>
                    <w:noProof/>
                  </w:rPr>
                  <w:t>Introduction</w:t>
                </w:r>
                <w:r w:rsidR="00352C31">
                  <w:rPr>
                    <w:noProof/>
                    <w:webHidden/>
                  </w:rPr>
                  <w:tab/>
                </w:r>
                <w:r w:rsidR="00352C31">
                  <w:rPr>
                    <w:noProof/>
                    <w:webHidden/>
                  </w:rPr>
                  <w:fldChar w:fldCharType="begin"/>
                </w:r>
                <w:r w:rsidR="00352C31">
                  <w:rPr>
                    <w:noProof/>
                    <w:webHidden/>
                  </w:rPr>
                  <w:instrText xml:space="preserve"> PAGEREF _Toc96875569 \h </w:instrText>
                </w:r>
                <w:r w:rsidR="00352C31">
                  <w:rPr>
                    <w:noProof/>
                    <w:webHidden/>
                  </w:rPr>
                </w:r>
                <w:r w:rsidR="00352C31">
                  <w:rPr>
                    <w:noProof/>
                    <w:webHidden/>
                  </w:rPr>
                  <w:fldChar w:fldCharType="separate"/>
                </w:r>
                <w:r w:rsidR="00777E9E">
                  <w:rPr>
                    <w:noProof/>
                    <w:webHidden/>
                  </w:rPr>
                  <w:t>3</w:t>
                </w:r>
                <w:r w:rsidR="00352C31">
                  <w:rPr>
                    <w:noProof/>
                    <w:webHidden/>
                  </w:rPr>
                  <w:fldChar w:fldCharType="end"/>
                </w:r>
              </w:hyperlink>
            </w:p>
            <w:p w:rsidR="00352C31" w:rsidRDefault="009B3EE3" w:rsidP="00352C31">
              <w:pPr>
                <w:pStyle w:val="TOC1"/>
                <w:rPr>
                  <w:rFonts w:asciiTheme="minorHAnsi" w:eastAsiaTheme="minorEastAsia" w:hAnsiTheme="minorHAnsi"/>
                  <w:noProof/>
                  <w:sz w:val="22"/>
                  <w:szCs w:val="22"/>
                  <w:lang w:eastAsia="en-GB"/>
                </w:rPr>
              </w:pPr>
              <w:hyperlink w:anchor="_Toc96875570" w:history="1">
                <w:r w:rsidR="00352C31" w:rsidRPr="00D1256B">
                  <w:rPr>
                    <w:rStyle w:val="Hyperlink"/>
                    <w:noProof/>
                  </w:rPr>
                  <w:t>2.0 Review of Related Literature</w:t>
                </w:r>
                <w:r w:rsidR="00352C31">
                  <w:rPr>
                    <w:noProof/>
                    <w:webHidden/>
                  </w:rPr>
                  <w:tab/>
                </w:r>
                <w:r w:rsidR="00352C31">
                  <w:rPr>
                    <w:noProof/>
                    <w:webHidden/>
                  </w:rPr>
                  <w:fldChar w:fldCharType="begin"/>
                </w:r>
                <w:r w:rsidR="00352C31">
                  <w:rPr>
                    <w:noProof/>
                    <w:webHidden/>
                  </w:rPr>
                  <w:instrText xml:space="preserve"> PAGEREF _Toc96875570 \h </w:instrText>
                </w:r>
                <w:r w:rsidR="00352C31">
                  <w:rPr>
                    <w:noProof/>
                    <w:webHidden/>
                  </w:rPr>
                </w:r>
                <w:r w:rsidR="00352C31">
                  <w:rPr>
                    <w:noProof/>
                    <w:webHidden/>
                  </w:rPr>
                  <w:fldChar w:fldCharType="separate"/>
                </w:r>
                <w:r w:rsidR="00777E9E">
                  <w:rPr>
                    <w:noProof/>
                    <w:webHidden/>
                  </w:rPr>
                  <w:t>5</w:t>
                </w:r>
                <w:r w:rsidR="00352C31">
                  <w:rPr>
                    <w:noProof/>
                    <w:webHidden/>
                  </w:rPr>
                  <w:fldChar w:fldCharType="end"/>
                </w:r>
              </w:hyperlink>
            </w:p>
            <w:p w:rsidR="00352C31" w:rsidRDefault="009B3EE3" w:rsidP="00352C31">
              <w:pPr>
                <w:pStyle w:val="TOC1"/>
                <w:rPr>
                  <w:rFonts w:asciiTheme="minorHAnsi" w:eastAsiaTheme="minorEastAsia" w:hAnsiTheme="minorHAnsi"/>
                  <w:noProof/>
                  <w:sz w:val="22"/>
                  <w:szCs w:val="22"/>
                  <w:lang w:eastAsia="en-GB"/>
                </w:rPr>
              </w:pPr>
              <w:hyperlink w:anchor="_Toc96875571" w:history="1">
                <w:r w:rsidR="00352C31" w:rsidRPr="00D1256B">
                  <w:rPr>
                    <w:rStyle w:val="Hyperlink"/>
                    <w:noProof/>
                  </w:rPr>
                  <w:t>3.0 Data Collection</w:t>
                </w:r>
                <w:r w:rsidR="00352C31">
                  <w:rPr>
                    <w:noProof/>
                    <w:webHidden/>
                  </w:rPr>
                  <w:tab/>
                </w:r>
                <w:r w:rsidR="00352C31">
                  <w:rPr>
                    <w:noProof/>
                    <w:webHidden/>
                  </w:rPr>
                  <w:fldChar w:fldCharType="begin"/>
                </w:r>
                <w:r w:rsidR="00352C31">
                  <w:rPr>
                    <w:noProof/>
                    <w:webHidden/>
                  </w:rPr>
                  <w:instrText xml:space="preserve"> PAGEREF _Toc96875571 \h </w:instrText>
                </w:r>
                <w:r w:rsidR="00352C31">
                  <w:rPr>
                    <w:noProof/>
                    <w:webHidden/>
                  </w:rPr>
                </w:r>
                <w:r w:rsidR="00352C31">
                  <w:rPr>
                    <w:noProof/>
                    <w:webHidden/>
                  </w:rPr>
                  <w:fldChar w:fldCharType="separate"/>
                </w:r>
                <w:r w:rsidR="00777E9E">
                  <w:rPr>
                    <w:noProof/>
                    <w:webHidden/>
                  </w:rPr>
                  <w:t>10</w:t>
                </w:r>
                <w:r w:rsidR="00352C31">
                  <w:rPr>
                    <w:noProof/>
                    <w:webHidden/>
                  </w:rPr>
                  <w:fldChar w:fldCharType="end"/>
                </w:r>
              </w:hyperlink>
            </w:p>
            <w:p w:rsidR="00352C31" w:rsidRDefault="009B3EE3" w:rsidP="00352C31">
              <w:pPr>
                <w:pStyle w:val="TOC1"/>
                <w:rPr>
                  <w:rFonts w:asciiTheme="minorHAnsi" w:eastAsiaTheme="minorEastAsia" w:hAnsiTheme="minorHAnsi"/>
                  <w:noProof/>
                  <w:sz w:val="22"/>
                  <w:szCs w:val="22"/>
                  <w:lang w:eastAsia="en-GB"/>
                </w:rPr>
              </w:pPr>
              <w:hyperlink w:anchor="_Toc96875572" w:history="1">
                <w:r w:rsidR="00352C31" w:rsidRPr="00D1256B">
                  <w:rPr>
                    <w:rStyle w:val="Hyperlink"/>
                    <w:noProof/>
                  </w:rPr>
                  <w:t>4.0 Findings and discussion</w:t>
                </w:r>
                <w:r w:rsidR="00352C31">
                  <w:rPr>
                    <w:noProof/>
                    <w:webHidden/>
                  </w:rPr>
                  <w:tab/>
                </w:r>
                <w:r w:rsidR="00352C31">
                  <w:rPr>
                    <w:noProof/>
                    <w:webHidden/>
                  </w:rPr>
                  <w:fldChar w:fldCharType="begin"/>
                </w:r>
                <w:r w:rsidR="00352C31">
                  <w:rPr>
                    <w:noProof/>
                    <w:webHidden/>
                  </w:rPr>
                  <w:instrText xml:space="preserve"> PAGEREF _Toc96875572 \h </w:instrText>
                </w:r>
                <w:r w:rsidR="00352C31">
                  <w:rPr>
                    <w:noProof/>
                    <w:webHidden/>
                  </w:rPr>
                </w:r>
                <w:r w:rsidR="00352C31">
                  <w:rPr>
                    <w:noProof/>
                    <w:webHidden/>
                  </w:rPr>
                  <w:fldChar w:fldCharType="separate"/>
                </w:r>
                <w:r w:rsidR="00777E9E">
                  <w:rPr>
                    <w:noProof/>
                    <w:webHidden/>
                  </w:rPr>
                  <w:t>13</w:t>
                </w:r>
                <w:r w:rsidR="00352C31">
                  <w:rPr>
                    <w:noProof/>
                    <w:webHidden/>
                  </w:rPr>
                  <w:fldChar w:fldCharType="end"/>
                </w:r>
              </w:hyperlink>
            </w:p>
            <w:p w:rsidR="00352C31" w:rsidRDefault="009B3EE3" w:rsidP="00352C31">
              <w:pPr>
                <w:pStyle w:val="TOC1"/>
                <w:rPr>
                  <w:rFonts w:asciiTheme="minorHAnsi" w:eastAsiaTheme="minorEastAsia" w:hAnsiTheme="minorHAnsi"/>
                  <w:noProof/>
                  <w:sz w:val="22"/>
                  <w:szCs w:val="22"/>
                  <w:lang w:eastAsia="en-GB"/>
                </w:rPr>
              </w:pPr>
              <w:hyperlink w:anchor="_Toc96875573" w:history="1">
                <w:r w:rsidR="00352C31" w:rsidRPr="00D1256B">
                  <w:rPr>
                    <w:rStyle w:val="Hyperlink"/>
                    <w:noProof/>
                  </w:rPr>
                  <w:t>5.0 Conclusion</w:t>
                </w:r>
                <w:r w:rsidR="00352C31">
                  <w:rPr>
                    <w:noProof/>
                    <w:webHidden/>
                  </w:rPr>
                  <w:tab/>
                </w:r>
                <w:r w:rsidR="00352C31">
                  <w:rPr>
                    <w:noProof/>
                    <w:webHidden/>
                  </w:rPr>
                  <w:fldChar w:fldCharType="begin"/>
                </w:r>
                <w:r w:rsidR="00352C31">
                  <w:rPr>
                    <w:noProof/>
                    <w:webHidden/>
                  </w:rPr>
                  <w:instrText xml:space="preserve"> PAGEREF _Toc96875573 \h </w:instrText>
                </w:r>
                <w:r w:rsidR="00352C31">
                  <w:rPr>
                    <w:noProof/>
                    <w:webHidden/>
                  </w:rPr>
                </w:r>
                <w:r w:rsidR="00352C31">
                  <w:rPr>
                    <w:noProof/>
                    <w:webHidden/>
                  </w:rPr>
                  <w:fldChar w:fldCharType="separate"/>
                </w:r>
                <w:r w:rsidR="00777E9E">
                  <w:rPr>
                    <w:noProof/>
                    <w:webHidden/>
                  </w:rPr>
                  <w:t>17</w:t>
                </w:r>
                <w:r w:rsidR="00352C31">
                  <w:rPr>
                    <w:noProof/>
                    <w:webHidden/>
                  </w:rPr>
                  <w:fldChar w:fldCharType="end"/>
                </w:r>
              </w:hyperlink>
            </w:p>
            <w:p w:rsidR="00352C31" w:rsidRDefault="009B3EE3" w:rsidP="00352C31">
              <w:pPr>
                <w:pStyle w:val="TOC1"/>
                <w:rPr>
                  <w:rFonts w:asciiTheme="minorHAnsi" w:eastAsiaTheme="minorEastAsia" w:hAnsiTheme="minorHAnsi"/>
                  <w:noProof/>
                  <w:sz w:val="22"/>
                  <w:szCs w:val="22"/>
                  <w:lang w:eastAsia="en-GB"/>
                </w:rPr>
              </w:pPr>
              <w:hyperlink w:anchor="_Toc96875574" w:history="1">
                <w:r w:rsidR="00352C31" w:rsidRPr="00D1256B">
                  <w:rPr>
                    <w:rStyle w:val="Hyperlink"/>
                    <w:noProof/>
                  </w:rPr>
                  <w:t>Reference List</w:t>
                </w:r>
                <w:r w:rsidR="00352C31">
                  <w:rPr>
                    <w:noProof/>
                    <w:webHidden/>
                  </w:rPr>
                  <w:tab/>
                </w:r>
                <w:r w:rsidR="00352C31">
                  <w:rPr>
                    <w:noProof/>
                    <w:webHidden/>
                  </w:rPr>
                  <w:fldChar w:fldCharType="begin"/>
                </w:r>
                <w:r w:rsidR="00352C31">
                  <w:rPr>
                    <w:noProof/>
                    <w:webHidden/>
                  </w:rPr>
                  <w:instrText xml:space="preserve"> PAGEREF _Toc96875574 \h </w:instrText>
                </w:r>
                <w:r w:rsidR="00352C31">
                  <w:rPr>
                    <w:noProof/>
                    <w:webHidden/>
                  </w:rPr>
                </w:r>
                <w:r w:rsidR="00352C31">
                  <w:rPr>
                    <w:noProof/>
                    <w:webHidden/>
                  </w:rPr>
                  <w:fldChar w:fldCharType="separate"/>
                </w:r>
                <w:r w:rsidR="00777E9E">
                  <w:rPr>
                    <w:noProof/>
                    <w:webHidden/>
                  </w:rPr>
                  <w:t>19</w:t>
                </w:r>
                <w:r w:rsidR="00352C31">
                  <w:rPr>
                    <w:noProof/>
                    <w:webHidden/>
                  </w:rPr>
                  <w:fldChar w:fldCharType="end"/>
                </w:r>
              </w:hyperlink>
            </w:p>
            <w:p w:rsidR="00352C31" w:rsidRDefault="009B3EE3" w:rsidP="00352C31">
              <w:pPr>
                <w:pStyle w:val="TOC1"/>
                <w:rPr>
                  <w:rFonts w:asciiTheme="minorHAnsi" w:eastAsiaTheme="minorEastAsia" w:hAnsiTheme="minorHAnsi"/>
                  <w:noProof/>
                  <w:sz w:val="22"/>
                  <w:szCs w:val="22"/>
                  <w:lang w:eastAsia="en-GB"/>
                </w:rPr>
              </w:pPr>
              <w:hyperlink w:anchor="_Toc96875578" w:history="1">
                <w:r w:rsidR="00352C31" w:rsidRPr="00D1256B">
                  <w:rPr>
                    <w:rStyle w:val="Hyperlink"/>
                    <w:noProof/>
                  </w:rPr>
                  <w:t>Appendices</w:t>
                </w:r>
                <w:r w:rsidR="00352C31">
                  <w:rPr>
                    <w:noProof/>
                    <w:webHidden/>
                  </w:rPr>
                  <w:tab/>
                </w:r>
                <w:r w:rsidR="00352C31">
                  <w:rPr>
                    <w:noProof/>
                    <w:webHidden/>
                  </w:rPr>
                  <w:fldChar w:fldCharType="begin"/>
                </w:r>
                <w:r w:rsidR="00352C31">
                  <w:rPr>
                    <w:noProof/>
                    <w:webHidden/>
                  </w:rPr>
                  <w:instrText xml:space="preserve"> PAGEREF _Toc96875578 \h </w:instrText>
                </w:r>
                <w:r w:rsidR="00352C31">
                  <w:rPr>
                    <w:noProof/>
                    <w:webHidden/>
                  </w:rPr>
                </w:r>
                <w:r w:rsidR="00352C31">
                  <w:rPr>
                    <w:noProof/>
                    <w:webHidden/>
                  </w:rPr>
                  <w:fldChar w:fldCharType="separate"/>
                </w:r>
                <w:r w:rsidR="00777E9E">
                  <w:rPr>
                    <w:noProof/>
                    <w:webHidden/>
                  </w:rPr>
                  <w:t>19</w:t>
                </w:r>
                <w:r w:rsidR="00352C31">
                  <w:rPr>
                    <w:noProof/>
                    <w:webHidden/>
                  </w:rPr>
                  <w:fldChar w:fldCharType="end"/>
                </w:r>
              </w:hyperlink>
            </w:p>
            <w:p w:rsidR="00352C31" w:rsidRDefault="009B3EE3">
              <w:pPr>
                <w:pStyle w:val="TOC3"/>
                <w:tabs>
                  <w:tab w:val="right" w:leader="dot" w:pos="8602"/>
                </w:tabs>
                <w:rPr>
                  <w:rFonts w:asciiTheme="minorHAnsi" w:eastAsiaTheme="minorEastAsia" w:hAnsiTheme="minorHAnsi"/>
                  <w:noProof/>
                  <w:sz w:val="22"/>
                  <w:szCs w:val="22"/>
                  <w:lang w:eastAsia="en-GB"/>
                </w:rPr>
              </w:pPr>
              <w:hyperlink w:anchor="_Toc96875579" w:history="1">
                <w:r w:rsidR="00352C31" w:rsidRPr="00D1256B">
                  <w:rPr>
                    <w:rStyle w:val="Hyperlink"/>
                    <w:rFonts w:cs="Arial"/>
                    <w:noProof/>
                  </w:rPr>
                  <w:t>Appendix 1 – Original Assignment Breif</w:t>
                </w:r>
                <w:r w:rsidR="00352C31">
                  <w:rPr>
                    <w:noProof/>
                    <w:webHidden/>
                  </w:rPr>
                  <w:tab/>
                </w:r>
                <w:r w:rsidR="00352C31">
                  <w:rPr>
                    <w:noProof/>
                    <w:webHidden/>
                  </w:rPr>
                  <w:fldChar w:fldCharType="begin"/>
                </w:r>
                <w:r w:rsidR="00352C31">
                  <w:rPr>
                    <w:noProof/>
                    <w:webHidden/>
                  </w:rPr>
                  <w:instrText xml:space="preserve"> PAGEREF _Toc96875579 \h </w:instrText>
                </w:r>
                <w:r w:rsidR="00352C31">
                  <w:rPr>
                    <w:noProof/>
                    <w:webHidden/>
                  </w:rPr>
                </w:r>
                <w:r w:rsidR="00352C31">
                  <w:rPr>
                    <w:noProof/>
                    <w:webHidden/>
                  </w:rPr>
                  <w:fldChar w:fldCharType="separate"/>
                </w:r>
                <w:r w:rsidR="00777E9E">
                  <w:rPr>
                    <w:noProof/>
                    <w:webHidden/>
                  </w:rPr>
                  <w:t>22</w:t>
                </w:r>
                <w:r w:rsidR="00352C31">
                  <w:rPr>
                    <w:noProof/>
                    <w:webHidden/>
                  </w:rPr>
                  <w:fldChar w:fldCharType="end"/>
                </w:r>
              </w:hyperlink>
            </w:p>
            <w:p w:rsidR="00352C31" w:rsidRDefault="009B3EE3">
              <w:pPr>
                <w:pStyle w:val="TOC3"/>
                <w:tabs>
                  <w:tab w:val="right" w:leader="dot" w:pos="8602"/>
                </w:tabs>
                <w:rPr>
                  <w:rFonts w:asciiTheme="minorHAnsi" w:eastAsiaTheme="minorEastAsia" w:hAnsiTheme="minorHAnsi"/>
                  <w:noProof/>
                  <w:sz w:val="22"/>
                  <w:szCs w:val="22"/>
                  <w:lang w:eastAsia="en-GB"/>
                </w:rPr>
              </w:pPr>
              <w:hyperlink w:anchor="_Toc96875580" w:history="1">
                <w:r w:rsidR="00352C31" w:rsidRPr="00D1256B">
                  <w:rPr>
                    <w:rStyle w:val="Hyperlink"/>
                    <w:rFonts w:cs="Arial"/>
                    <w:noProof/>
                  </w:rPr>
                  <w:t>Appendix 2 – Participant Profile</w:t>
                </w:r>
                <w:r w:rsidR="00352C31">
                  <w:rPr>
                    <w:noProof/>
                    <w:webHidden/>
                  </w:rPr>
                  <w:tab/>
                </w:r>
                <w:r w:rsidR="00352C31">
                  <w:rPr>
                    <w:noProof/>
                    <w:webHidden/>
                  </w:rPr>
                  <w:fldChar w:fldCharType="begin"/>
                </w:r>
                <w:r w:rsidR="00352C31">
                  <w:rPr>
                    <w:noProof/>
                    <w:webHidden/>
                  </w:rPr>
                  <w:instrText xml:space="preserve"> PAGEREF _Toc96875580 \h </w:instrText>
                </w:r>
                <w:r w:rsidR="00352C31">
                  <w:rPr>
                    <w:noProof/>
                    <w:webHidden/>
                  </w:rPr>
                </w:r>
                <w:r w:rsidR="00352C31">
                  <w:rPr>
                    <w:noProof/>
                    <w:webHidden/>
                  </w:rPr>
                  <w:fldChar w:fldCharType="separate"/>
                </w:r>
                <w:r w:rsidR="00777E9E">
                  <w:rPr>
                    <w:noProof/>
                    <w:webHidden/>
                  </w:rPr>
                  <w:t>23</w:t>
                </w:r>
                <w:r w:rsidR="00352C31">
                  <w:rPr>
                    <w:noProof/>
                    <w:webHidden/>
                  </w:rPr>
                  <w:fldChar w:fldCharType="end"/>
                </w:r>
              </w:hyperlink>
            </w:p>
            <w:p w:rsidR="00352C31" w:rsidRDefault="009B3EE3">
              <w:pPr>
                <w:pStyle w:val="TOC3"/>
                <w:tabs>
                  <w:tab w:val="right" w:leader="dot" w:pos="8602"/>
                </w:tabs>
                <w:rPr>
                  <w:rFonts w:asciiTheme="minorHAnsi" w:eastAsiaTheme="minorEastAsia" w:hAnsiTheme="minorHAnsi"/>
                  <w:noProof/>
                  <w:sz w:val="22"/>
                  <w:szCs w:val="22"/>
                  <w:lang w:eastAsia="en-GB"/>
                </w:rPr>
              </w:pPr>
              <w:hyperlink w:anchor="_Toc96875581" w:history="1">
                <w:r w:rsidR="00352C31" w:rsidRPr="00D1256B">
                  <w:rPr>
                    <w:rStyle w:val="Hyperlink"/>
                    <w:rFonts w:cs="Arial"/>
                    <w:noProof/>
                  </w:rPr>
                  <w:t>Appendix 3 – Interview Questions/ Guide</w:t>
                </w:r>
                <w:r w:rsidR="00352C31">
                  <w:rPr>
                    <w:noProof/>
                    <w:webHidden/>
                  </w:rPr>
                  <w:tab/>
                </w:r>
                <w:r w:rsidR="00352C31">
                  <w:rPr>
                    <w:noProof/>
                    <w:webHidden/>
                  </w:rPr>
                  <w:fldChar w:fldCharType="begin"/>
                </w:r>
                <w:r w:rsidR="00352C31">
                  <w:rPr>
                    <w:noProof/>
                    <w:webHidden/>
                  </w:rPr>
                  <w:instrText xml:space="preserve"> PAGEREF _Toc96875581 \h </w:instrText>
                </w:r>
                <w:r w:rsidR="00352C31">
                  <w:rPr>
                    <w:noProof/>
                    <w:webHidden/>
                  </w:rPr>
                </w:r>
                <w:r w:rsidR="00352C31">
                  <w:rPr>
                    <w:noProof/>
                    <w:webHidden/>
                  </w:rPr>
                  <w:fldChar w:fldCharType="separate"/>
                </w:r>
                <w:r w:rsidR="00777E9E">
                  <w:rPr>
                    <w:noProof/>
                    <w:webHidden/>
                  </w:rPr>
                  <w:t>23</w:t>
                </w:r>
                <w:r w:rsidR="00352C31">
                  <w:rPr>
                    <w:noProof/>
                    <w:webHidden/>
                  </w:rPr>
                  <w:fldChar w:fldCharType="end"/>
                </w:r>
              </w:hyperlink>
            </w:p>
            <w:p w:rsidR="00352C31" w:rsidRDefault="009B3EE3">
              <w:pPr>
                <w:pStyle w:val="TOC3"/>
                <w:tabs>
                  <w:tab w:val="right" w:leader="dot" w:pos="8602"/>
                </w:tabs>
                <w:rPr>
                  <w:rFonts w:asciiTheme="minorHAnsi" w:eastAsiaTheme="minorEastAsia" w:hAnsiTheme="minorHAnsi"/>
                  <w:noProof/>
                  <w:sz w:val="22"/>
                  <w:szCs w:val="22"/>
                  <w:lang w:eastAsia="en-GB"/>
                </w:rPr>
              </w:pPr>
              <w:hyperlink w:anchor="_Toc96875582" w:history="1">
                <w:r w:rsidR="00352C31" w:rsidRPr="00D1256B">
                  <w:rPr>
                    <w:rStyle w:val="Hyperlink"/>
                    <w:rFonts w:cs="Arial"/>
                    <w:noProof/>
                  </w:rPr>
                  <w:t>Appendix 4 – Parti</w:t>
                </w:r>
                <w:r w:rsidR="00352C31">
                  <w:rPr>
                    <w:rStyle w:val="Hyperlink"/>
                    <w:rFonts w:cs="Arial"/>
                    <w:noProof/>
                  </w:rPr>
                  <w:t>cipant General Themes From I</w:t>
                </w:r>
                <w:r w:rsidR="00352C31" w:rsidRPr="00D1256B">
                  <w:rPr>
                    <w:rStyle w:val="Hyperlink"/>
                    <w:rFonts w:cs="Arial"/>
                    <w:noProof/>
                  </w:rPr>
                  <w:t>nterviews</w:t>
                </w:r>
                <w:r w:rsidR="00352C31">
                  <w:rPr>
                    <w:noProof/>
                    <w:webHidden/>
                  </w:rPr>
                  <w:tab/>
                </w:r>
                <w:r w:rsidR="00352C31">
                  <w:rPr>
                    <w:noProof/>
                    <w:webHidden/>
                  </w:rPr>
                  <w:fldChar w:fldCharType="begin"/>
                </w:r>
                <w:r w:rsidR="00352C31">
                  <w:rPr>
                    <w:noProof/>
                    <w:webHidden/>
                  </w:rPr>
                  <w:instrText xml:space="preserve"> PAGEREF _Toc96875582 \h </w:instrText>
                </w:r>
                <w:r w:rsidR="00352C31">
                  <w:rPr>
                    <w:noProof/>
                    <w:webHidden/>
                  </w:rPr>
                </w:r>
                <w:r w:rsidR="00352C31">
                  <w:rPr>
                    <w:noProof/>
                    <w:webHidden/>
                  </w:rPr>
                  <w:fldChar w:fldCharType="separate"/>
                </w:r>
                <w:r w:rsidR="00777E9E">
                  <w:rPr>
                    <w:noProof/>
                    <w:webHidden/>
                  </w:rPr>
                  <w:t>24</w:t>
                </w:r>
                <w:r w:rsidR="00352C31">
                  <w:rPr>
                    <w:noProof/>
                    <w:webHidden/>
                  </w:rPr>
                  <w:fldChar w:fldCharType="end"/>
                </w:r>
              </w:hyperlink>
            </w:p>
            <w:p w:rsidR="00420A63" w:rsidRDefault="00B423A9" w:rsidP="00420A63">
              <w:pPr>
                <w:spacing w:line="480" w:lineRule="auto"/>
                <w:rPr>
                  <w:rFonts w:cs="Arial"/>
                  <w:b/>
                  <w:bCs/>
                  <w:noProof/>
                  <w:szCs w:val="24"/>
                </w:rPr>
              </w:pPr>
              <w:r w:rsidRPr="00A1583E">
                <w:rPr>
                  <w:rFonts w:cs="Arial"/>
                  <w:b/>
                  <w:bCs/>
                  <w:noProof/>
                  <w:szCs w:val="24"/>
                </w:rPr>
                <w:fldChar w:fldCharType="end"/>
              </w:r>
            </w:p>
            <w:p w:rsidR="00420A63" w:rsidRDefault="00420A63" w:rsidP="00420A63">
              <w:pPr>
                <w:spacing w:line="480" w:lineRule="auto"/>
                <w:rPr>
                  <w:rFonts w:cs="Arial"/>
                  <w:b/>
                  <w:bCs/>
                  <w:noProof/>
                  <w:szCs w:val="24"/>
                </w:rPr>
              </w:pPr>
            </w:p>
            <w:p w:rsidR="00352C31" w:rsidRDefault="00352C31" w:rsidP="00420A63">
              <w:pPr>
                <w:spacing w:line="480" w:lineRule="auto"/>
                <w:rPr>
                  <w:rFonts w:cs="Arial"/>
                  <w:szCs w:val="24"/>
                </w:rPr>
              </w:pPr>
            </w:p>
            <w:p w:rsidR="00E53DEC" w:rsidRDefault="00E53DEC" w:rsidP="00420A63">
              <w:pPr>
                <w:spacing w:line="480" w:lineRule="auto"/>
                <w:rPr>
                  <w:rFonts w:cs="Arial"/>
                  <w:szCs w:val="24"/>
                </w:rPr>
              </w:pPr>
            </w:p>
            <w:p w:rsidR="00420A63" w:rsidRPr="00420A63" w:rsidRDefault="009B3EE3" w:rsidP="00420A63">
              <w:pPr>
                <w:spacing w:line="480" w:lineRule="auto"/>
                <w:rPr>
                  <w:rFonts w:cs="Arial"/>
                  <w:szCs w:val="24"/>
                </w:rPr>
              </w:pPr>
            </w:p>
          </w:sdtContent>
        </w:sdt>
        <w:p w:rsidR="00B423A9" w:rsidRPr="00E53DEC" w:rsidRDefault="00100F70" w:rsidP="00100F70">
          <w:pPr>
            <w:pStyle w:val="Heading1"/>
            <w:numPr>
              <w:ilvl w:val="0"/>
              <w:numId w:val="1"/>
            </w:numPr>
            <w:spacing w:line="480" w:lineRule="auto"/>
            <w:rPr>
              <w:sz w:val="32"/>
            </w:rPr>
          </w:pPr>
          <w:bookmarkStart w:id="6" w:name="_Toc96875569"/>
          <w:r w:rsidRPr="00E53DEC">
            <w:rPr>
              <w:sz w:val="32"/>
            </w:rPr>
            <w:lastRenderedPageBreak/>
            <w:t>I</w:t>
          </w:r>
          <w:r w:rsidR="00B423A9" w:rsidRPr="00E53DEC">
            <w:rPr>
              <w:sz w:val="32"/>
            </w:rPr>
            <w:t>ntroduction</w:t>
          </w:r>
          <w:bookmarkEnd w:id="6"/>
          <w:r w:rsidR="00B423A9" w:rsidRPr="00E53DEC">
            <w:rPr>
              <w:sz w:val="32"/>
            </w:rPr>
            <w:t xml:space="preserve"> </w:t>
          </w:r>
        </w:p>
        <w:p w:rsidR="00B423A9" w:rsidRDefault="00B423A9" w:rsidP="00761F12">
          <w:pPr>
            <w:spacing w:line="480" w:lineRule="auto"/>
            <w:rPr>
              <w:rFonts w:cs="Arial"/>
            </w:rPr>
          </w:pPr>
          <w:r>
            <w:rPr>
              <w:rFonts w:cs="Arial"/>
            </w:rPr>
            <w:t xml:space="preserve">Sustainable consumption </w:t>
          </w:r>
          <w:r w:rsidR="00CA193B">
            <w:rPr>
              <w:rFonts w:cs="Arial"/>
            </w:rPr>
            <w:t>consists of</w:t>
          </w:r>
          <w:r w:rsidRPr="00CA193B">
            <w:rPr>
              <w:rFonts w:cs="Arial"/>
            </w:rPr>
            <w:t xml:space="preserve"> doing more and better with less</w:t>
          </w:r>
          <w:r w:rsidR="00CA193B">
            <w:rPr>
              <w:rFonts w:cs="Arial"/>
            </w:rPr>
            <w:t>,</w:t>
          </w:r>
          <w:r>
            <w:rPr>
              <w:rFonts w:cs="Arial"/>
            </w:rPr>
            <w:t xml:space="preserve"> decoupling economic growth from environmental degradation, increasing resource efficiency and promoting sustainable lifestyles (UN, 2021). </w:t>
          </w:r>
          <w:r w:rsidRPr="0055131E">
            <w:rPr>
              <w:rFonts w:cs="Arial"/>
            </w:rPr>
            <w:t>With climate change and global population growth threatening the sustainability of food systems, organisations are s</w:t>
          </w:r>
          <w:r w:rsidR="00CA193B">
            <w:rPr>
              <w:rFonts w:cs="Arial"/>
            </w:rPr>
            <w:t>e</w:t>
          </w:r>
          <w:r w:rsidR="00CA193B" w:rsidRPr="00FC24B3">
            <w:rPr>
              <w:rFonts w:cs="Arial"/>
            </w:rPr>
            <w:t>eking</w:t>
          </w:r>
          <w:r w:rsidRPr="00FC24B3">
            <w:rPr>
              <w:rFonts w:cs="Arial"/>
            </w:rPr>
            <w:t xml:space="preserve"> solutions</w:t>
          </w:r>
          <w:r w:rsidRPr="0055131E">
            <w:rPr>
              <w:rFonts w:cs="Arial"/>
            </w:rPr>
            <w:t xml:space="preserve"> to help lead to a more sustainable consumption strategy (Leg</w:t>
          </w:r>
          <w:r w:rsidR="00CA193B">
            <w:rPr>
              <w:rFonts w:cs="Arial"/>
            </w:rPr>
            <w:t>endre &amp; Baker, 2021). Sustainability</w:t>
          </w:r>
          <w:r w:rsidR="00FC24B3">
            <w:rPr>
              <w:rFonts w:cs="Arial"/>
            </w:rPr>
            <w:t xml:space="preserve"> is</w:t>
          </w:r>
          <w:r w:rsidRPr="0055131E">
            <w:rPr>
              <w:rFonts w:cs="Arial"/>
            </w:rPr>
            <w:t xml:space="preserve"> </w:t>
          </w:r>
          <w:r w:rsidR="00FC24B3">
            <w:rPr>
              <w:rFonts w:cs="Arial"/>
            </w:rPr>
            <w:t xml:space="preserve">a </w:t>
          </w:r>
          <w:r w:rsidRPr="0055131E">
            <w:rPr>
              <w:rFonts w:cs="Arial"/>
            </w:rPr>
            <w:t xml:space="preserve">rapidly growing </w:t>
          </w:r>
          <w:r w:rsidR="00FC24B3">
            <w:rPr>
              <w:rFonts w:cs="Arial"/>
            </w:rPr>
            <w:t>market, with 65% of consumers seeking</w:t>
          </w:r>
          <w:r w:rsidRPr="0055131E">
            <w:rPr>
              <w:rFonts w:cs="Arial"/>
            </w:rPr>
            <w:t xml:space="preserve"> pr</w:t>
          </w:r>
          <w:r w:rsidR="002B06C4">
            <w:rPr>
              <w:rFonts w:cs="Arial"/>
            </w:rPr>
            <w:t>oducts that enable</w:t>
          </w:r>
          <w:r w:rsidR="00FC24B3">
            <w:rPr>
              <w:rFonts w:cs="Arial"/>
            </w:rPr>
            <w:t xml:space="preserve"> them to live</w:t>
          </w:r>
          <w:r w:rsidRPr="0055131E">
            <w:rPr>
              <w:rFonts w:cs="Arial"/>
            </w:rPr>
            <w:t xml:space="preserve"> sustainable and sociall</w:t>
          </w:r>
          <w:r w:rsidR="00FC24B3">
            <w:rPr>
              <w:rFonts w:cs="Arial"/>
            </w:rPr>
            <w:t>y responsible lives</w:t>
          </w:r>
          <w:r w:rsidRPr="0055131E">
            <w:rPr>
              <w:rFonts w:cs="Arial"/>
            </w:rPr>
            <w:t xml:space="preserve"> (Fromm, 2020).</w:t>
          </w:r>
          <w:r>
            <w:rPr>
              <w:rFonts w:cs="Arial"/>
            </w:rPr>
            <w:t xml:space="preserve"> </w:t>
          </w:r>
        </w:p>
        <w:p w:rsidR="00B423A9" w:rsidRPr="0055131E" w:rsidRDefault="00B423A9" w:rsidP="00761F12">
          <w:pPr>
            <w:spacing w:line="480" w:lineRule="auto"/>
            <w:rPr>
              <w:rFonts w:cs="Arial"/>
            </w:rPr>
          </w:pPr>
          <w:r>
            <w:rPr>
              <w:rFonts w:cs="Arial"/>
            </w:rPr>
            <w:t>In this paper</w:t>
          </w:r>
          <w:r w:rsidR="00085D71">
            <w:rPr>
              <w:rFonts w:cs="Arial"/>
            </w:rPr>
            <w:t xml:space="preserve">, we will </w:t>
          </w:r>
          <w:r w:rsidR="00FC24B3">
            <w:rPr>
              <w:rFonts w:cs="Arial"/>
            </w:rPr>
            <w:t>explore</w:t>
          </w:r>
          <w:r w:rsidR="00085D71">
            <w:rPr>
              <w:rFonts w:cs="Arial"/>
            </w:rPr>
            <w:t xml:space="preserve"> the sustainability of edible insects that the</w:t>
          </w:r>
          <w:r w:rsidR="00CA193B">
            <w:rPr>
              <w:rFonts w:cs="Arial"/>
            </w:rPr>
            <w:t xml:space="preserve"> UN has scouted as a</w:t>
          </w:r>
          <w:r w:rsidR="00085D71">
            <w:rPr>
              <w:rFonts w:cs="Arial"/>
            </w:rPr>
            <w:t>, nutritious and cost-</w:t>
          </w:r>
          <w:r>
            <w:rPr>
              <w:rFonts w:cs="Arial"/>
            </w:rPr>
            <w:t xml:space="preserve">effective approach to </w:t>
          </w:r>
          <w:r w:rsidRPr="00CA193B">
            <w:rPr>
              <w:rFonts w:cs="Arial"/>
            </w:rPr>
            <w:t>sustainable</w:t>
          </w:r>
          <w:r>
            <w:rPr>
              <w:rFonts w:cs="Arial"/>
            </w:rPr>
            <w:t xml:space="preserve"> consumption (Legendre &amp; Baker, 2021). </w:t>
          </w:r>
          <w:r w:rsidRPr="00CA193B">
            <w:rPr>
              <w:rFonts w:cs="Arial"/>
            </w:rPr>
            <w:t>Looking</w:t>
          </w:r>
          <w:r>
            <w:rPr>
              <w:rFonts w:cs="Arial"/>
            </w:rPr>
            <w:t xml:space="preserve"> into the </w:t>
          </w:r>
          <w:r w:rsidR="00085D71">
            <w:rPr>
              <w:rFonts w:cs="Arial"/>
            </w:rPr>
            <w:t>practic</w:t>
          </w:r>
          <w:r>
            <w:rPr>
              <w:rFonts w:cs="Arial"/>
            </w:rPr>
            <w:t>es</w:t>
          </w:r>
          <w:r w:rsidR="00CA193B">
            <w:rPr>
              <w:rFonts w:cs="Arial"/>
            </w:rPr>
            <w:t xml:space="preserve"> and drivers</w:t>
          </w:r>
          <w:r>
            <w:rPr>
              <w:rFonts w:cs="Arial"/>
            </w:rPr>
            <w:t xml:space="preserve"> of t</w:t>
          </w:r>
          <w:r w:rsidR="00FC24B3">
            <w:rPr>
              <w:rFonts w:cs="Arial"/>
            </w:rPr>
            <w:t>he emerging consumer market of G</w:t>
          </w:r>
          <w:r>
            <w:rPr>
              <w:rFonts w:cs="Arial"/>
            </w:rPr>
            <w:t>en</w:t>
          </w:r>
          <w:r w:rsidR="00FC24B3">
            <w:rPr>
              <w:rFonts w:cs="Arial"/>
            </w:rPr>
            <w:t>eration Z born between 1995-</w:t>
          </w:r>
          <w:r>
            <w:rPr>
              <w:rFonts w:cs="Arial"/>
            </w:rPr>
            <w:t>2009 (Passport, 2018) and how they perceive edible insects and sustainability.</w:t>
          </w:r>
        </w:p>
        <w:p w:rsidR="00B423A9" w:rsidRPr="0055131E" w:rsidRDefault="00B423A9" w:rsidP="00761F12">
          <w:pPr>
            <w:spacing w:line="480" w:lineRule="auto"/>
            <w:rPr>
              <w:rFonts w:cs="Arial"/>
            </w:rPr>
          </w:pPr>
          <w:r w:rsidRPr="0055131E">
            <w:rPr>
              <w:rFonts w:cs="Arial"/>
            </w:rPr>
            <w:t>The research objectives for this study are as follows:</w:t>
          </w:r>
        </w:p>
        <w:p w:rsidR="00B423A9" w:rsidRPr="0055131E" w:rsidRDefault="00B423A9" w:rsidP="00761F12">
          <w:pPr>
            <w:pStyle w:val="ListParagraph"/>
            <w:numPr>
              <w:ilvl w:val="0"/>
              <w:numId w:val="2"/>
            </w:numPr>
            <w:spacing w:line="480" w:lineRule="auto"/>
            <w:rPr>
              <w:rFonts w:ascii="Arial" w:hAnsi="Arial" w:cs="Arial"/>
              <w:sz w:val="24"/>
            </w:rPr>
          </w:pPr>
          <w:r w:rsidRPr="0055131E">
            <w:rPr>
              <w:rFonts w:ascii="Arial" w:hAnsi="Arial" w:cs="Arial"/>
              <w:sz w:val="24"/>
            </w:rPr>
            <w:t>To investigate Generation Z's perceptions and awareness towards edible insects</w:t>
          </w:r>
          <w:r w:rsidR="00FC24B3">
            <w:rPr>
              <w:rFonts w:ascii="Arial" w:hAnsi="Arial" w:cs="Arial"/>
              <w:sz w:val="24"/>
            </w:rPr>
            <w:t>.</w:t>
          </w:r>
        </w:p>
        <w:p w:rsidR="00B423A9" w:rsidRPr="0055131E" w:rsidRDefault="00B423A9" w:rsidP="00761F12">
          <w:pPr>
            <w:pStyle w:val="ListParagraph"/>
            <w:numPr>
              <w:ilvl w:val="0"/>
              <w:numId w:val="2"/>
            </w:numPr>
            <w:spacing w:line="480" w:lineRule="auto"/>
            <w:rPr>
              <w:rFonts w:ascii="Arial" w:hAnsi="Arial" w:cs="Arial"/>
              <w:sz w:val="24"/>
            </w:rPr>
          </w:pPr>
          <w:r w:rsidRPr="0055131E">
            <w:rPr>
              <w:rFonts w:ascii="Arial" w:hAnsi="Arial" w:cs="Arial"/>
              <w:sz w:val="24"/>
            </w:rPr>
            <w:t>To explore the sustainability of edible insects and how they could fit into Generation Z's consumption behaviours</w:t>
          </w:r>
          <w:r w:rsidR="00FC24B3">
            <w:rPr>
              <w:rFonts w:ascii="Arial" w:hAnsi="Arial" w:cs="Arial"/>
              <w:sz w:val="24"/>
            </w:rPr>
            <w:t>.</w:t>
          </w:r>
        </w:p>
        <w:p w:rsidR="00B423A9" w:rsidRPr="0055131E" w:rsidRDefault="00B423A9" w:rsidP="00761F12">
          <w:pPr>
            <w:pStyle w:val="ListParagraph"/>
            <w:numPr>
              <w:ilvl w:val="0"/>
              <w:numId w:val="2"/>
            </w:numPr>
            <w:spacing w:line="480" w:lineRule="auto"/>
            <w:rPr>
              <w:rFonts w:ascii="Arial" w:hAnsi="Arial" w:cs="Arial"/>
              <w:sz w:val="24"/>
            </w:rPr>
          </w:pPr>
          <w:r w:rsidRPr="0055131E">
            <w:rPr>
              <w:rFonts w:ascii="Arial" w:hAnsi="Arial" w:cs="Arial"/>
              <w:sz w:val="24"/>
            </w:rPr>
            <w:t>To analyse the impact of cost on sustainable edible insects in relation to Generation Z</w:t>
          </w:r>
          <w:r w:rsidR="00FC24B3">
            <w:rPr>
              <w:rFonts w:ascii="Arial" w:hAnsi="Arial" w:cs="Arial"/>
              <w:sz w:val="24"/>
            </w:rPr>
            <w:t>.</w:t>
          </w:r>
        </w:p>
        <w:p w:rsidR="00B423A9" w:rsidRPr="0055131E" w:rsidRDefault="00B423A9" w:rsidP="00761F12">
          <w:pPr>
            <w:pStyle w:val="ListParagraph"/>
            <w:numPr>
              <w:ilvl w:val="0"/>
              <w:numId w:val="2"/>
            </w:numPr>
            <w:spacing w:line="480" w:lineRule="auto"/>
            <w:rPr>
              <w:rFonts w:ascii="Arial" w:hAnsi="Arial" w:cs="Arial"/>
              <w:sz w:val="24"/>
            </w:rPr>
          </w:pPr>
          <w:r w:rsidRPr="0055131E">
            <w:rPr>
              <w:rFonts w:ascii="Arial" w:hAnsi="Arial" w:cs="Arial"/>
              <w:sz w:val="24"/>
            </w:rPr>
            <w:lastRenderedPageBreak/>
            <w:t>To explore the effects of cultural and social influence on Generation Z towards the consumption of edible insects</w:t>
          </w:r>
          <w:r w:rsidR="00FC24B3">
            <w:rPr>
              <w:rFonts w:ascii="Arial" w:hAnsi="Arial" w:cs="Arial"/>
              <w:sz w:val="24"/>
            </w:rPr>
            <w:t>.</w:t>
          </w:r>
        </w:p>
        <w:p w:rsidR="00B423A9" w:rsidRPr="00B423A9" w:rsidRDefault="00B423A9" w:rsidP="00761F12">
          <w:pPr>
            <w:spacing w:line="480" w:lineRule="auto"/>
          </w:pPr>
        </w:p>
        <w:p w:rsidR="00B423A9" w:rsidRDefault="00B423A9" w:rsidP="00761F12">
          <w:pPr>
            <w:spacing w:line="480" w:lineRule="auto"/>
            <w:rPr>
              <w:rFonts w:cs="Arial"/>
              <w:szCs w:val="24"/>
            </w:rPr>
          </w:pPr>
          <w:r>
            <w:rPr>
              <w:rFonts w:cs="Arial"/>
              <w:szCs w:val="24"/>
            </w:rPr>
            <w:br w:type="page"/>
          </w:r>
        </w:p>
        <w:p w:rsidR="00B423A9" w:rsidRPr="00E53DEC" w:rsidRDefault="00B423A9" w:rsidP="00761F12">
          <w:pPr>
            <w:pStyle w:val="Heading1"/>
            <w:spacing w:line="480" w:lineRule="auto"/>
            <w:rPr>
              <w:sz w:val="32"/>
            </w:rPr>
          </w:pPr>
          <w:bookmarkStart w:id="7" w:name="_Toc465604100"/>
          <w:bookmarkStart w:id="8" w:name="_Toc465604126"/>
          <w:bookmarkStart w:id="9" w:name="_Toc96875570"/>
          <w:r w:rsidRPr="00E53DEC">
            <w:rPr>
              <w:sz w:val="32"/>
            </w:rPr>
            <w:lastRenderedPageBreak/>
            <w:t xml:space="preserve">2.0 </w:t>
          </w:r>
          <w:bookmarkEnd w:id="7"/>
          <w:bookmarkEnd w:id="8"/>
          <w:r w:rsidR="00FC24B3" w:rsidRPr="00E53DEC">
            <w:rPr>
              <w:sz w:val="32"/>
            </w:rPr>
            <w:t>Review of Related L</w:t>
          </w:r>
          <w:r w:rsidRPr="00E53DEC">
            <w:rPr>
              <w:sz w:val="32"/>
            </w:rPr>
            <w:t>iterature</w:t>
          </w:r>
          <w:bookmarkEnd w:id="9"/>
        </w:p>
        <w:p w:rsidR="00B423A9" w:rsidRPr="00E53DEC" w:rsidRDefault="00B423A9" w:rsidP="00761F12">
          <w:pPr>
            <w:spacing w:line="480" w:lineRule="auto"/>
            <w:rPr>
              <w:rFonts w:cs="Arial"/>
              <w:sz w:val="28"/>
              <w:u w:val="single"/>
            </w:rPr>
          </w:pPr>
          <w:r w:rsidRPr="00E53DEC">
            <w:rPr>
              <w:rFonts w:cs="Arial"/>
              <w:sz w:val="28"/>
              <w:u w:val="single"/>
            </w:rPr>
            <w:t>2.1 Sustainable consumption of edible insects</w:t>
          </w:r>
        </w:p>
        <w:p w:rsidR="00B423A9" w:rsidRPr="0055131E" w:rsidRDefault="00B423A9" w:rsidP="00761F12">
          <w:pPr>
            <w:spacing w:line="480" w:lineRule="auto"/>
            <w:rPr>
              <w:rFonts w:cs="Arial"/>
              <w:szCs w:val="18"/>
            </w:rPr>
          </w:pPr>
          <w:r w:rsidRPr="0055131E">
            <w:rPr>
              <w:rFonts w:cs="Arial"/>
              <w:szCs w:val="18"/>
            </w:rPr>
            <w:t xml:space="preserve">Sustainable food production and consumption are among the </w:t>
          </w:r>
          <w:r w:rsidR="00085D71">
            <w:rPr>
              <w:rFonts w:cs="Arial"/>
              <w:szCs w:val="18"/>
            </w:rPr>
            <w:t>food business sector's primary management and marketing issues</w:t>
          </w:r>
          <w:r w:rsidRPr="0055131E">
            <w:rPr>
              <w:rFonts w:cs="Arial"/>
              <w:szCs w:val="18"/>
            </w:rPr>
            <w:t xml:space="preserve"> (</w:t>
          </w:r>
          <w:r w:rsidRPr="0055131E">
            <w:rPr>
              <w:rFonts w:cs="Arial"/>
            </w:rPr>
            <w:t xml:space="preserve">von Meyer-Höfer, </w:t>
          </w:r>
          <w:r w:rsidR="00FC24B3">
            <w:rPr>
              <w:rFonts w:cs="Arial"/>
              <w:szCs w:val="18"/>
            </w:rPr>
            <w:t>2015). There is a</w:t>
          </w:r>
          <w:r w:rsidRPr="0055131E">
            <w:rPr>
              <w:rFonts w:cs="Arial"/>
              <w:szCs w:val="18"/>
            </w:rPr>
            <w:t xml:space="preserve"> growing acknowledgement of insects' potential role as a </w:t>
          </w:r>
          <w:r w:rsidR="003E22A7">
            <w:rPr>
              <w:rFonts w:cs="Arial"/>
              <w:szCs w:val="18"/>
            </w:rPr>
            <w:t>suitable</w:t>
          </w:r>
          <w:r w:rsidR="00FC24B3">
            <w:rPr>
              <w:rFonts w:cs="Arial"/>
              <w:szCs w:val="18"/>
            </w:rPr>
            <w:t xml:space="preserve"> food</w:t>
          </w:r>
          <w:r w:rsidRPr="0055131E">
            <w:rPr>
              <w:rFonts w:cs="Arial"/>
              <w:szCs w:val="18"/>
            </w:rPr>
            <w:t xml:space="preserve"> source in the future</w:t>
          </w:r>
          <w:r w:rsidR="00085D71">
            <w:rPr>
              <w:rFonts w:cs="Arial"/>
              <w:szCs w:val="18"/>
            </w:rPr>
            <w:t>,</w:t>
          </w:r>
          <w:r>
            <w:rPr>
              <w:rFonts w:cs="Arial"/>
              <w:szCs w:val="18"/>
            </w:rPr>
            <w:t xml:space="preserve"> otherwise known as entomophagy</w:t>
          </w:r>
          <w:r w:rsidRPr="0055131E">
            <w:rPr>
              <w:rFonts w:cs="Arial"/>
              <w:szCs w:val="18"/>
            </w:rPr>
            <w:t xml:space="preserve"> (</w:t>
          </w:r>
          <w:r>
            <w:rPr>
              <w:rFonts w:cs="Arial"/>
              <w:color w:val="222222"/>
              <w:shd w:val="clear" w:color="auto" w:fill="FFFFFF"/>
            </w:rPr>
            <w:t xml:space="preserve">Van Huis, 2013. </w:t>
          </w:r>
          <w:r w:rsidRPr="0055131E">
            <w:rPr>
              <w:rFonts w:cs="Arial"/>
              <w:szCs w:val="18"/>
            </w:rPr>
            <w:t>Mintel, 2015).</w:t>
          </w:r>
          <w:r w:rsidRPr="0055131E">
            <w:rPr>
              <w:rFonts w:cs="Arial"/>
              <w:sz w:val="20"/>
              <w:szCs w:val="18"/>
            </w:rPr>
            <w:t xml:space="preserve"> </w:t>
          </w:r>
          <w:r w:rsidRPr="0055131E">
            <w:rPr>
              <w:rFonts w:cs="Arial"/>
              <w:szCs w:val="18"/>
            </w:rPr>
            <w:t xml:space="preserve">With climate change and global population growth threatening the sustainability of food systems, organisations </w:t>
          </w:r>
          <w:r w:rsidR="00085D71">
            <w:rPr>
              <w:rFonts w:cs="Arial"/>
              <w:szCs w:val="18"/>
            </w:rPr>
            <w:t>seek</w:t>
          </w:r>
          <w:r w:rsidRPr="0055131E">
            <w:rPr>
              <w:rFonts w:cs="Arial"/>
              <w:szCs w:val="18"/>
            </w:rPr>
            <w:t xml:space="preserve"> optimal solutions; insects can provide a sustainable, nutritious and cost-effective </w:t>
          </w:r>
          <w:r w:rsidR="00DE66C4" w:rsidRPr="0055131E">
            <w:rPr>
              <w:rFonts w:cs="Arial"/>
              <w:szCs w:val="18"/>
            </w:rPr>
            <w:t>resolution</w:t>
          </w:r>
          <w:r w:rsidRPr="0055131E">
            <w:rPr>
              <w:rFonts w:cs="Arial"/>
              <w:szCs w:val="18"/>
            </w:rPr>
            <w:t xml:space="preserve"> (Legendre </w:t>
          </w:r>
          <w:r>
            <w:rPr>
              <w:rFonts w:cs="Arial"/>
              <w:szCs w:val="18"/>
            </w:rPr>
            <w:t xml:space="preserve">&amp; Baker, 2021). </w:t>
          </w:r>
          <w:r w:rsidR="0018462F">
            <w:rPr>
              <w:rFonts w:cs="Arial"/>
              <w:szCs w:val="18"/>
            </w:rPr>
            <w:t>Offering</w:t>
          </w:r>
          <w:r>
            <w:rPr>
              <w:rFonts w:cs="Arial"/>
              <w:szCs w:val="18"/>
            </w:rPr>
            <w:t xml:space="preserve"> a higher protein value and production efficiency com</w:t>
          </w:r>
          <w:r w:rsidR="0018462F">
            <w:rPr>
              <w:rFonts w:cs="Arial"/>
              <w:szCs w:val="18"/>
            </w:rPr>
            <w:t xml:space="preserve">pared </w:t>
          </w:r>
          <w:r w:rsidR="00FC24B3">
            <w:rPr>
              <w:rFonts w:cs="Arial"/>
              <w:szCs w:val="18"/>
            </w:rPr>
            <w:t>to</w:t>
          </w:r>
          <w:r w:rsidR="0018462F">
            <w:rPr>
              <w:rFonts w:cs="Arial"/>
              <w:szCs w:val="18"/>
            </w:rPr>
            <w:t xml:space="preserve"> livestock, using</w:t>
          </w:r>
          <w:r>
            <w:rPr>
              <w:rFonts w:cs="Arial"/>
              <w:szCs w:val="18"/>
            </w:rPr>
            <w:t xml:space="preserve"> </w:t>
          </w:r>
          <w:r w:rsidR="00FC24B3">
            <w:rPr>
              <w:rFonts w:cs="Arial"/>
              <w:szCs w:val="18"/>
            </w:rPr>
            <w:t>less</w:t>
          </w:r>
          <w:r>
            <w:rPr>
              <w:rFonts w:cs="Arial"/>
              <w:szCs w:val="18"/>
            </w:rPr>
            <w:t xml:space="preserve"> land and water</w:t>
          </w:r>
          <w:r w:rsidR="00FC24B3">
            <w:rPr>
              <w:rFonts w:cs="Arial"/>
              <w:szCs w:val="18"/>
            </w:rPr>
            <w:t>,</w:t>
          </w:r>
          <w:r>
            <w:rPr>
              <w:rFonts w:cs="Arial"/>
              <w:szCs w:val="18"/>
            </w:rPr>
            <w:t xml:space="preserve"> opposed to 70% for livestock and contributes minutely to greenhouse gas emissions</w:t>
          </w:r>
          <w:r w:rsidR="00FC24B3">
            <w:rPr>
              <w:rFonts w:cs="Arial"/>
              <w:szCs w:val="18"/>
            </w:rPr>
            <w:t>. T</w:t>
          </w:r>
          <w:r w:rsidR="00085D71">
            <w:rPr>
              <w:rFonts w:cs="Arial"/>
              <w:szCs w:val="18"/>
            </w:rPr>
            <w:t>herefore,</w:t>
          </w:r>
          <w:r w:rsidR="0018462F">
            <w:rPr>
              <w:rFonts w:cs="Arial"/>
              <w:szCs w:val="18"/>
            </w:rPr>
            <w:t xml:space="preserve"> contributing to the reduction of negative impacts in</w:t>
          </w:r>
          <w:r>
            <w:rPr>
              <w:rFonts w:cs="Arial"/>
              <w:szCs w:val="18"/>
            </w:rPr>
            <w:t xml:space="preserve"> food production (</w:t>
          </w:r>
          <w:r w:rsidRPr="00667265">
            <w:rPr>
              <w:rFonts w:cs="Arial"/>
              <w:color w:val="222222"/>
              <w:shd w:val="clear" w:color="auto" w:fill="FFFFFF"/>
            </w:rPr>
            <w:t>Dermody</w:t>
          </w:r>
          <w:r>
            <w:rPr>
              <w:rFonts w:cs="Arial"/>
              <w:color w:val="222222"/>
              <w:shd w:val="clear" w:color="auto" w:fill="FFFFFF"/>
            </w:rPr>
            <w:t xml:space="preserve"> &amp; </w:t>
          </w:r>
          <w:r w:rsidRPr="00667265">
            <w:rPr>
              <w:rFonts w:cs="Arial"/>
              <w:color w:val="222222"/>
              <w:shd w:val="clear" w:color="auto" w:fill="FFFFFF"/>
            </w:rPr>
            <w:t>Chatterjee</w:t>
          </w:r>
          <w:r>
            <w:rPr>
              <w:rFonts w:cs="Arial"/>
              <w:color w:val="222222"/>
              <w:shd w:val="clear" w:color="auto" w:fill="FFFFFF"/>
            </w:rPr>
            <w:t xml:space="preserve">, </w:t>
          </w:r>
          <w:r w:rsidRPr="00667265">
            <w:rPr>
              <w:rFonts w:cs="Arial"/>
              <w:color w:val="222222"/>
              <w:shd w:val="clear" w:color="auto" w:fill="FFFFFF"/>
            </w:rPr>
            <w:t>2016</w:t>
          </w:r>
          <w:r>
            <w:rPr>
              <w:rFonts w:cs="Arial"/>
              <w:color w:val="222222"/>
              <w:shd w:val="clear" w:color="auto" w:fill="FFFFFF"/>
            </w:rPr>
            <w:t>)</w:t>
          </w:r>
          <w:r w:rsidR="00FC24B3">
            <w:rPr>
              <w:rFonts w:cs="Arial"/>
              <w:szCs w:val="18"/>
            </w:rPr>
            <w:t>. T</w:t>
          </w:r>
          <w:r>
            <w:rPr>
              <w:rFonts w:cs="Arial"/>
              <w:szCs w:val="18"/>
            </w:rPr>
            <w:t>his implies that the majority of the population will consume insects for the greater good of the environment</w:t>
          </w:r>
          <w:r w:rsidR="00FC24B3">
            <w:rPr>
              <w:rFonts w:cs="Arial"/>
              <w:szCs w:val="18"/>
            </w:rPr>
            <w:t>. T</w:t>
          </w:r>
          <w:r>
            <w:rPr>
              <w:rFonts w:cs="Arial"/>
              <w:szCs w:val="18"/>
            </w:rPr>
            <w:t>herefore</w:t>
          </w:r>
          <w:r w:rsidR="00085D71">
            <w:rPr>
              <w:rFonts w:cs="Arial"/>
              <w:szCs w:val="18"/>
            </w:rPr>
            <w:t>,</w:t>
          </w:r>
          <w:r w:rsidR="00CA193B">
            <w:rPr>
              <w:rFonts w:cs="Arial"/>
              <w:szCs w:val="18"/>
            </w:rPr>
            <w:t xml:space="preserve"> it is important to find out what it will take for</w:t>
          </w:r>
          <w:r>
            <w:rPr>
              <w:rFonts w:cs="Arial"/>
              <w:szCs w:val="18"/>
            </w:rPr>
            <w:t xml:space="preserve"> consumers change their consumption patterns to include edible insects</w:t>
          </w:r>
          <w:r w:rsidR="00CA193B">
            <w:rPr>
              <w:rFonts w:cs="Arial"/>
              <w:szCs w:val="18"/>
            </w:rPr>
            <w:t>.</w:t>
          </w:r>
          <w:r>
            <w:rPr>
              <w:rFonts w:cs="Arial"/>
              <w:szCs w:val="18"/>
            </w:rPr>
            <w:t xml:space="preserve"> </w:t>
          </w:r>
          <w:r w:rsidR="0018462F">
            <w:rPr>
              <w:rFonts w:cs="Arial"/>
              <w:szCs w:val="18"/>
            </w:rPr>
            <w:t>Insects are</w:t>
          </w:r>
          <w:r w:rsidRPr="0055131E">
            <w:rPr>
              <w:rFonts w:cs="Arial"/>
              <w:szCs w:val="18"/>
            </w:rPr>
            <w:t xml:space="preserve"> a completely </w:t>
          </w:r>
          <w:r w:rsidRPr="00CA193B">
            <w:rPr>
              <w:rFonts w:cs="Arial"/>
              <w:szCs w:val="18"/>
            </w:rPr>
            <w:t>natural source</w:t>
          </w:r>
          <w:r w:rsidRPr="0055131E">
            <w:rPr>
              <w:rFonts w:cs="Arial"/>
              <w:szCs w:val="18"/>
            </w:rPr>
            <w:t xml:space="preserve"> providin</w:t>
          </w:r>
          <w:r>
            <w:rPr>
              <w:rFonts w:cs="Arial"/>
              <w:szCs w:val="18"/>
            </w:rPr>
            <w:t>g a less processed alternative</w:t>
          </w:r>
          <w:r w:rsidR="00CA193B">
            <w:rPr>
              <w:rFonts w:cs="Arial"/>
              <w:szCs w:val="18"/>
            </w:rPr>
            <w:t xml:space="preserve"> with a high protein content, essential fatty acids and mineral richness</w:t>
          </w:r>
          <w:r>
            <w:rPr>
              <w:rFonts w:cs="Arial"/>
              <w:szCs w:val="18"/>
            </w:rPr>
            <w:t xml:space="preserve"> </w:t>
          </w:r>
          <w:r w:rsidRPr="0055131E">
            <w:rPr>
              <w:rFonts w:cs="Arial"/>
              <w:szCs w:val="18"/>
            </w:rPr>
            <w:t>(Lisbona, 2021</w:t>
          </w:r>
          <w:r w:rsidR="00CA193B">
            <w:rPr>
              <w:rFonts w:cs="Arial"/>
              <w:szCs w:val="18"/>
            </w:rPr>
            <w:t>. Raubenhimer &amp; Rothman, 2013</w:t>
          </w:r>
          <w:r w:rsidR="00FC24B3">
            <w:rPr>
              <w:rFonts w:cs="Arial"/>
              <w:szCs w:val="18"/>
            </w:rPr>
            <w:t>), making it</w:t>
          </w:r>
          <w:r w:rsidRPr="0055131E">
            <w:rPr>
              <w:rFonts w:cs="Arial"/>
              <w:szCs w:val="18"/>
            </w:rPr>
            <w:t xml:space="preserve"> viable for human consumption. However, </w:t>
          </w:r>
          <w:r w:rsidR="00FC24B3">
            <w:rPr>
              <w:rFonts w:cs="Arial"/>
              <w:szCs w:val="18"/>
            </w:rPr>
            <w:t>little</w:t>
          </w:r>
          <w:r w:rsidRPr="0055131E">
            <w:rPr>
              <w:rFonts w:cs="Arial"/>
              <w:szCs w:val="18"/>
            </w:rPr>
            <w:t xml:space="preserve"> is known about insect-derived foods compared to traditionally eaten proteins</w:t>
          </w:r>
          <w:r w:rsidR="00085D71">
            <w:rPr>
              <w:rFonts w:cs="Arial"/>
              <w:szCs w:val="18"/>
            </w:rPr>
            <w:t>. I</w:t>
          </w:r>
          <w:r>
            <w:rPr>
              <w:rFonts w:cs="Arial"/>
              <w:szCs w:val="18"/>
            </w:rPr>
            <w:t>t is</w:t>
          </w:r>
          <w:r w:rsidRPr="0055131E">
            <w:rPr>
              <w:rFonts w:cs="Arial"/>
              <w:szCs w:val="18"/>
            </w:rPr>
            <w:t xml:space="preserve"> also unknown whether some insect proteins may be allergenic</w:t>
          </w:r>
          <w:r w:rsidR="00FC24B3">
            <w:rPr>
              <w:rFonts w:cs="Arial"/>
              <w:szCs w:val="18"/>
            </w:rPr>
            <w:t>,</w:t>
          </w:r>
          <w:r w:rsidRPr="0055131E">
            <w:rPr>
              <w:rFonts w:cs="Arial"/>
              <w:szCs w:val="18"/>
            </w:rPr>
            <w:t xml:space="preserve"> or impact the microbi</w:t>
          </w:r>
          <w:r>
            <w:rPr>
              <w:rFonts w:cs="Arial"/>
              <w:szCs w:val="18"/>
            </w:rPr>
            <w:t>ome in the body (Lisbona, 2021). With all</w:t>
          </w:r>
          <w:r w:rsidRPr="0055131E">
            <w:rPr>
              <w:rFonts w:cs="Arial"/>
              <w:szCs w:val="18"/>
            </w:rPr>
            <w:t xml:space="preserve"> </w:t>
          </w:r>
          <w:r w:rsidRPr="0055131E">
            <w:rPr>
              <w:rFonts w:cs="Arial"/>
              <w:szCs w:val="18"/>
            </w:rPr>
            <w:lastRenderedPageBreak/>
            <w:t>downfalls relating to one's health and safety, there may not yet be enough research to know the consequenc</w:t>
          </w:r>
          <w:r w:rsidR="00FC24B3">
            <w:rPr>
              <w:rFonts w:cs="Arial"/>
              <w:szCs w:val="18"/>
            </w:rPr>
            <w:t>es of eating insects long-t</w:t>
          </w:r>
          <w:r>
            <w:rPr>
              <w:rFonts w:cs="Arial"/>
              <w:szCs w:val="18"/>
            </w:rPr>
            <w:t>erm.</w:t>
          </w:r>
        </w:p>
        <w:p w:rsidR="00B423A9" w:rsidRPr="0055131E" w:rsidRDefault="009B1D11" w:rsidP="00761F12">
          <w:pPr>
            <w:spacing w:line="480" w:lineRule="auto"/>
            <w:rPr>
              <w:rFonts w:cs="Arial"/>
              <w:sz w:val="20"/>
            </w:rPr>
          </w:pPr>
          <w:r w:rsidRPr="009B1D11">
            <w:rPr>
              <w:rFonts w:cs="Arial"/>
            </w:rPr>
            <w:t>Entomophagy is a customary practise in some nations, with no governmental barriers to production, sale, or consumption. However, laws in Western countries make it difficult to use insects in both feed and meals. Insect produce for human consumption will be classified as a "Novel Food" by the European Food Safety Authority (EFSA), and will require special permiss</w:t>
          </w:r>
          <w:r>
            <w:rPr>
              <w:rFonts w:cs="Arial"/>
            </w:rPr>
            <w:t>ion before being commercialised</w:t>
          </w:r>
          <w:r w:rsidRPr="009B1D11">
            <w:rPr>
              <w:rFonts w:cs="Arial"/>
            </w:rPr>
            <w:t xml:space="preserve"> </w:t>
          </w:r>
          <w:r w:rsidR="00B423A9" w:rsidRPr="0055131E">
            <w:rPr>
              <w:rFonts w:cs="Arial"/>
            </w:rPr>
            <w:t>(Dobermann et al., 2017). These regulations are expensive to follow in the UK (Lisbona, 2021)</w:t>
          </w:r>
          <w:r w:rsidR="00085D71">
            <w:rPr>
              <w:rFonts w:cs="Arial"/>
            </w:rPr>
            <w:t>,</w:t>
          </w:r>
          <w:r w:rsidR="00B423A9" w:rsidRPr="0055131E">
            <w:rPr>
              <w:rFonts w:cs="Arial"/>
            </w:rPr>
            <w:t xml:space="preserve"> </w:t>
          </w:r>
          <w:r w:rsidR="0018462F">
            <w:rPr>
              <w:rFonts w:cs="Arial"/>
            </w:rPr>
            <w:t xml:space="preserve">driving selling prices up </w:t>
          </w:r>
          <w:r w:rsidR="00085D71">
            <w:rPr>
              <w:rFonts w:cs="Arial"/>
            </w:rPr>
            <w:t>for</w:t>
          </w:r>
          <w:r w:rsidR="00CA193B">
            <w:rPr>
              <w:rFonts w:cs="Arial"/>
            </w:rPr>
            <w:t xml:space="preserve"> profit</w:t>
          </w:r>
          <w:r w:rsidR="00FC24B3">
            <w:rPr>
              <w:rFonts w:cs="Arial"/>
            </w:rPr>
            <w:t>s</w:t>
          </w:r>
          <w:r w:rsidR="00CA193B">
            <w:rPr>
              <w:rFonts w:cs="Arial"/>
            </w:rPr>
            <w:t>, c</w:t>
          </w:r>
          <w:r w:rsidR="00B423A9" w:rsidRPr="0055131E">
            <w:rPr>
              <w:rFonts w:cs="Arial"/>
            </w:rPr>
            <w:t>osts are also high</w:t>
          </w:r>
          <w:r w:rsidR="00FC24B3">
            <w:rPr>
              <w:rFonts w:cs="Arial"/>
            </w:rPr>
            <w:t>,</w:t>
          </w:r>
          <w:r w:rsidR="00B423A9" w:rsidRPr="0055131E">
            <w:rPr>
              <w:rFonts w:cs="Arial"/>
            </w:rPr>
            <w:t xml:space="preserve"> due to low demand</w:t>
          </w:r>
          <w:r w:rsidR="00085D71">
            <w:rPr>
              <w:rFonts w:cs="Arial"/>
            </w:rPr>
            <w:t>. H</w:t>
          </w:r>
          <w:r w:rsidR="00B423A9" w:rsidRPr="0055131E">
            <w:rPr>
              <w:rFonts w:cs="Arial"/>
            </w:rPr>
            <w:t xml:space="preserve">owever, market forces will help to </w:t>
          </w:r>
          <w:r w:rsidR="00FC24B3">
            <w:rPr>
              <w:rFonts w:cs="Arial"/>
            </w:rPr>
            <w:t>enable a reduction,</w:t>
          </w:r>
          <w:r w:rsidR="00B423A9" w:rsidRPr="0055131E">
            <w:rPr>
              <w:rFonts w:cs="Arial"/>
            </w:rPr>
            <w:t xml:space="preserve"> </w:t>
          </w:r>
          <w:r w:rsidR="00FC24B3">
            <w:rPr>
              <w:rFonts w:cs="Arial"/>
            </w:rPr>
            <w:t>with an increased</w:t>
          </w:r>
          <w:r w:rsidR="00B423A9" w:rsidRPr="0055131E">
            <w:rPr>
              <w:rFonts w:cs="Arial"/>
            </w:rPr>
            <w:t xml:space="preserve"> demand in the future. Therefore</w:t>
          </w:r>
          <w:r w:rsidR="00FC24B3">
            <w:rPr>
              <w:rFonts w:cs="Arial"/>
            </w:rPr>
            <w:t>,</w:t>
          </w:r>
          <w:r w:rsidR="00B423A9" w:rsidRPr="0055131E">
            <w:rPr>
              <w:rFonts w:cs="Arial"/>
            </w:rPr>
            <w:t xml:space="preserve"> currently eating edible insects in Western culture</w:t>
          </w:r>
          <w:r w:rsidR="00085D71">
            <w:rPr>
              <w:rFonts w:cs="Arial"/>
            </w:rPr>
            <w:t>,</w:t>
          </w:r>
          <w:r w:rsidR="00B423A9" w:rsidRPr="0055131E">
            <w:rPr>
              <w:rFonts w:cs="Arial"/>
            </w:rPr>
            <w:t xml:space="preserve"> you are paying for a new experience as an early adopter</w:t>
          </w:r>
          <w:r w:rsidR="00FC24B3">
            <w:rPr>
              <w:rFonts w:cs="Arial"/>
            </w:rPr>
            <w:t xml:space="preserve"> influencer supporting an emerging</w:t>
          </w:r>
          <w:r w:rsidR="00B423A9" w:rsidRPr="0055131E">
            <w:rPr>
              <w:rFonts w:cs="Arial"/>
            </w:rPr>
            <w:t xml:space="preserve"> industry (Broadbent, 2021). </w:t>
          </w:r>
        </w:p>
        <w:p w:rsidR="00B423A9" w:rsidRDefault="00B423A9" w:rsidP="00761F12">
          <w:pPr>
            <w:spacing w:line="480" w:lineRule="auto"/>
            <w:rPr>
              <w:rFonts w:cs="Arial"/>
            </w:rPr>
          </w:pPr>
          <w:r w:rsidRPr="0055131E">
            <w:rPr>
              <w:rFonts w:cs="Arial"/>
            </w:rPr>
            <w:t xml:space="preserve">Cultural influence is defined by boundaries and traits </w:t>
          </w:r>
          <w:r w:rsidR="0018462F">
            <w:rPr>
              <w:rFonts w:cs="Arial"/>
            </w:rPr>
            <w:t>becoming</w:t>
          </w:r>
          <w:r w:rsidRPr="0055131E">
            <w:rPr>
              <w:rFonts w:cs="Arial"/>
            </w:rPr>
            <w:t xml:space="preserve"> noticeable when comparisons </w:t>
          </w:r>
          <w:r w:rsidR="00085D71">
            <w:rPr>
              <w:rFonts w:cs="Arial"/>
            </w:rPr>
            <w:t>betwe</w:t>
          </w:r>
          <w:r w:rsidR="00FC24B3">
            <w:rPr>
              <w:rFonts w:cs="Arial"/>
            </w:rPr>
            <w:t xml:space="preserve">en those who are affected, </w:t>
          </w:r>
          <w:r w:rsidR="00085D71">
            <w:rPr>
              <w:rFonts w:cs="Arial"/>
            </w:rPr>
            <w:t>and thos</w:t>
          </w:r>
          <w:r w:rsidRPr="0055131E">
            <w:rPr>
              <w:rFonts w:cs="Arial"/>
            </w:rPr>
            <w:t xml:space="preserve">e who are not (Hong et al., 2003). </w:t>
          </w:r>
          <w:r w:rsidR="009B1D11" w:rsidRPr="009B1D11">
            <w:rPr>
              <w:rFonts w:cs="Arial"/>
            </w:rPr>
            <w:t>Insects can elicit negative reactions in Western societies, with the belief that insects are dirty, disgusting, and dangerous, </w:t>
          </w:r>
          <w:r>
            <w:rPr>
              <w:rFonts w:cs="Arial"/>
            </w:rPr>
            <w:t xml:space="preserve">and remain a taboo topic (Dobermann et al., 2017. </w:t>
          </w:r>
          <w:r>
            <w:rPr>
              <w:rFonts w:cs="Arial"/>
              <w:color w:val="000000"/>
              <w:szCs w:val="27"/>
              <w:shd w:val="clear" w:color="auto" w:fill="FFFFFF"/>
            </w:rPr>
            <w:t xml:space="preserve">Shelomi, </w:t>
          </w:r>
          <w:r w:rsidRPr="00417040">
            <w:rPr>
              <w:rFonts w:cs="Arial"/>
              <w:color w:val="000000"/>
              <w:szCs w:val="27"/>
              <w:shd w:val="clear" w:color="auto" w:fill="FFFFFF"/>
            </w:rPr>
            <w:t>2015</w:t>
          </w:r>
          <w:r>
            <w:rPr>
              <w:rFonts w:cs="Arial"/>
              <w:color w:val="000000"/>
              <w:szCs w:val="27"/>
              <w:shd w:val="clear" w:color="auto" w:fill="FFFFFF"/>
            </w:rPr>
            <w:t>)</w:t>
          </w:r>
          <w:r w:rsidRPr="0055131E">
            <w:rPr>
              <w:rFonts w:cs="Arial"/>
            </w:rPr>
            <w:t>. The media enhance this view that insects are inedible through TV shows such as</w:t>
          </w:r>
          <w:r w:rsidR="00FC24B3">
            <w:rPr>
              <w:rFonts w:cs="Arial"/>
            </w:rPr>
            <w:t>:</w:t>
          </w:r>
          <w:r w:rsidRPr="0055131E">
            <w:rPr>
              <w:rFonts w:cs="Arial"/>
            </w:rPr>
            <w:t xml:space="preserve"> 'I'm a Celebrity Get Me Out Of Here</w:t>
          </w:r>
          <w:r w:rsidR="00FC24B3">
            <w:rPr>
              <w:rFonts w:cs="Arial"/>
            </w:rPr>
            <w:t>’</w:t>
          </w:r>
          <w:r w:rsidR="00085D71">
            <w:rPr>
              <w:rFonts w:cs="Arial"/>
            </w:rPr>
            <w:t>,</w:t>
          </w:r>
          <w:r w:rsidRPr="0055131E">
            <w:rPr>
              <w:rFonts w:cs="Arial"/>
            </w:rPr>
            <w:t xml:space="preserve"> where contestants are forced to eat insects (Dobermann et al., 2017). This represents a challenge</w:t>
          </w:r>
          <w:r w:rsidR="0018462F">
            <w:rPr>
              <w:rFonts w:cs="Arial"/>
            </w:rPr>
            <w:t>,</w:t>
          </w:r>
          <w:r w:rsidRPr="0055131E">
            <w:rPr>
              <w:rFonts w:cs="Arial"/>
            </w:rPr>
            <w:t xml:space="preserve"> as </w:t>
          </w:r>
          <w:r w:rsidR="00085D71">
            <w:rPr>
              <w:rFonts w:cs="Arial"/>
            </w:rPr>
            <w:t>changing people's food preferences is difficult as they are a central aspect of</w:t>
          </w:r>
          <w:r w:rsidRPr="0055131E">
            <w:rPr>
              <w:rFonts w:cs="Arial"/>
            </w:rPr>
            <w:t xml:space="preserve"> their lifestyles and socio-cultural environments (Vermeir et al., 2020).</w:t>
          </w:r>
          <w:r>
            <w:rPr>
              <w:rFonts w:cs="Arial"/>
            </w:rPr>
            <w:t xml:space="preserve"> It is also shown that where insects lose their </w:t>
          </w:r>
          <w:r w:rsidR="00085D71">
            <w:rPr>
              <w:rFonts w:cs="Arial"/>
            </w:rPr>
            <w:t>"</w:t>
          </w:r>
          <w:r>
            <w:rPr>
              <w:rFonts w:cs="Arial"/>
            </w:rPr>
            <w:t>animalness</w:t>
          </w:r>
          <w:r w:rsidR="00085D71">
            <w:rPr>
              <w:rFonts w:cs="Arial"/>
            </w:rPr>
            <w:t>",</w:t>
          </w:r>
          <w:r>
            <w:rPr>
              <w:rFonts w:cs="Arial"/>
            </w:rPr>
            <w:t xml:space="preserve"> the idea</w:t>
          </w:r>
          <w:r w:rsidR="00FC24B3">
            <w:rPr>
              <w:rFonts w:cs="Arial"/>
            </w:rPr>
            <w:t xml:space="preserve"> of </w:t>
          </w:r>
          <w:r w:rsidR="00FC24B3">
            <w:rPr>
              <w:rFonts w:cs="Arial"/>
            </w:rPr>
            <w:lastRenderedPageBreak/>
            <w:t>eating them is more acceptable</w:t>
          </w:r>
          <w:r>
            <w:rPr>
              <w:rFonts w:cs="Arial"/>
            </w:rPr>
            <w:t xml:space="preserve"> (</w:t>
          </w:r>
          <w:r>
            <w:rPr>
              <w:rFonts w:cs="Arial"/>
              <w:shd w:val="clear" w:color="auto" w:fill="FFFFFF"/>
            </w:rPr>
            <w:t>Hamerman</w:t>
          </w:r>
          <w:r>
            <w:rPr>
              <w:rFonts w:cs="Arial"/>
            </w:rPr>
            <w:t>, 2016)</w:t>
          </w:r>
          <w:r w:rsidR="0018462F">
            <w:rPr>
              <w:rFonts w:cs="Arial"/>
            </w:rPr>
            <w:t xml:space="preserve">. </w:t>
          </w:r>
          <w:r w:rsidR="00FC24B3">
            <w:rPr>
              <w:rFonts w:cs="Arial"/>
            </w:rPr>
            <w:t>Proving</w:t>
          </w:r>
          <w:r w:rsidR="0018462F">
            <w:rPr>
              <w:rFonts w:cs="Arial"/>
            </w:rPr>
            <w:t xml:space="preserve"> communication</w:t>
          </w:r>
          <w:r w:rsidR="00FC24B3">
            <w:rPr>
              <w:rFonts w:cs="Arial"/>
            </w:rPr>
            <w:t xml:space="preserve"> </w:t>
          </w:r>
          <w:r w:rsidR="0018462F">
            <w:rPr>
              <w:rFonts w:cs="Arial"/>
            </w:rPr>
            <w:t>plays</w:t>
          </w:r>
          <w:r w:rsidR="00085D71">
            <w:rPr>
              <w:rFonts w:cs="Arial"/>
            </w:rPr>
            <w:t xml:space="preserve"> a</w:t>
          </w:r>
          <w:r w:rsidR="0018462F">
            <w:rPr>
              <w:rFonts w:cs="Arial"/>
            </w:rPr>
            <w:t xml:space="preserve"> part in the acceptance, letting consumers </w:t>
          </w:r>
          <w:r w:rsidR="00FC24B3">
            <w:rPr>
              <w:rFonts w:cs="Arial"/>
            </w:rPr>
            <w:t>understand</w:t>
          </w:r>
          <w:r w:rsidR="0018462F">
            <w:rPr>
              <w:rFonts w:cs="Arial"/>
            </w:rPr>
            <w:t xml:space="preserve"> proposed information</w:t>
          </w:r>
          <w:r w:rsidR="00085D71">
            <w:rPr>
              <w:rFonts w:cs="Arial"/>
            </w:rPr>
            <w:t>,</w:t>
          </w:r>
          <w:r w:rsidR="0018462F">
            <w:rPr>
              <w:rFonts w:cs="Arial"/>
            </w:rPr>
            <w:t xml:space="preserve"> such as health and environmental benefits (</w:t>
          </w:r>
          <w:r w:rsidR="0018462F" w:rsidRPr="0018462F">
            <w:rPr>
              <w:rFonts w:cs="Arial"/>
              <w:color w:val="222222"/>
              <w:shd w:val="clear" w:color="auto" w:fill="FFFFFF"/>
            </w:rPr>
            <w:t>Rumpold</w:t>
          </w:r>
          <w:r w:rsidR="0018462F">
            <w:rPr>
              <w:rFonts w:cs="Arial"/>
              <w:color w:val="222222"/>
              <w:shd w:val="clear" w:color="auto" w:fill="FFFFFF"/>
            </w:rPr>
            <w:t xml:space="preserve"> &amp;</w:t>
          </w:r>
          <w:r w:rsidR="0018462F" w:rsidRPr="0018462F">
            <w:rPr>
              <w:rFonts w:cs="Arial"/>
              <w:color w:val="222222"/>
              <w:shd w:val="clear" w:color="auto" w:fill="FFFFFF"/>
            </w:rPr>
            <w:t xml:space="preserve"> Langen</w:t>
          </w:r>
          <w:r w:rsidR="0018462F">
            <w:rPr>
              <w:rFonts w:cs="Arial"/>
              <w:color w:val="222222"/>
              <w:shd w:val="clear" w:color="auto" w:fill="FFFFFF"/>
            </w:rPr>
            <w:t xml:space="preserve">, </w:t>
          </w:r>
          <w:r w:rsidR="0018462F" w:rsidRPr="0018462F">
            <w:rPr>
              <w:rFonts w:cs="Arial"/>
              <w:color w:val="222222"/>
              <w:shd w:val="clear" w:color="auto" w:fill="FFFFFF"/>
            </w:rPr>
            <w:t>2020</w:t>
          </w:r>
          <w:r w:rsidR="0018462F">
            <w:rPr>
              <w:rFonts w:cs="Arial"/>
              <w:color w:val="222222"/>
              <w:shd w:val="clear" w:color="auto" w:fill="FFFFFF"/>
            </w:rPr>
            <w:t>)</w:t>
          </w:r>
          <w:r>
            <w:rPr>
              <w:rFonts w:cs="Arial"/>
            </w:rPr>
            <w:t xml:space="preserve">. </w:t>
          </w:r>
          <w:r w:rsidR="00FC24B3">
            <w:rPr>
              <w:rFonts w:cs="Arial"/>
            </w:rPr>
            <w:t>This portrayal</w:t>
          </w:r>
          <w:r w:rsidRPr="0055131E">
            <w:rPr>
              <w:rFonts w:cs="Arial"/>
            </w:rPr>
            <w:t xml:space="preserve"> signal</w:t>
          </w:r>
          <w:r w:rsidR="00FC24B3">
            <w:rPr>
              <w:rFonts w:cs="Arial"/>
            </w:rPr>
            <w:t>s</w:t>
          </w:r>
          <w:r w:rsidRPr="0055131E">
            <w:rPr>
              <w:rFonts w:cs="Arial"/>
            </w:rPr>
            <w:t xml:space="preserve"> cultural </w:t>
          </w:r>
          <w:r>
            <w:rPr>
              <w:rFonts w:cs="Arial"/>
            </w:rPr>
            <w:t xml:space="preserve">and social </w:t>
          </w:r>
          <w:r w:rsidRPr="0055131E">
            <w:rPr>
              <w:rFonts w:cs="Arial"/>
            </w:rPr>
            <w:t xml:space="preserve">influence upon the acceptance of eating insects. </w:t>
          </w:r>
        </w:p>
        <w:p w:rsidR="00B423A9" w:rsidRPr="00E53DEC" w:rsidRDefault="00B423A9" w:rsidP="00761F12">
          <w:pPr>
            <w:spacing w:line="480" w:lineRule="auto"/>
            <w:rPr>
              <w:rFonts w:cs="Arial"/>
              <w:sz w:val="28"/>
              <w:u w:val="single"/>
            </w:rPr>
          </w:pPr>
          <w:r w:rsidRPr="00E53DEC">
            <w:rPr>
              <w:rFonts w:cs="Arial"/>
              <w:sz w:val="28"/>
              <w:u w:val="single"/>
            </w:rPr>
            <w:t>2.2 Generation Z</w:t>
          </w:r>
        </w:p>
        <w:p w:rsidR="00B423A9" w:rsidRDefault="00B423A9" w:rsidP="00761F12">
          <w:pPr>
            <w:spacing w:line="480" w:lineRule="auto"/>
            <w:rPr>
              <w:rFonts w:cs="Arial"/>
            </w:rPr>
          </w:pPr>
          <w:r w:rsidRPr="0055131E">
            <w:rPr>
              <w:rFonts w:cs="Arial"/>
            </w:rPr>
            <w:t>Generation Z consists of c</w:t>
          </w:r>
          <w:r w:rsidR="00CA193B">
            <w:rPr>
              <w:rFonts w:cs="Arial"/>
            </w:rPr>
            <w:t>onsumers born from</w:t>
          </w:r>
          <w:r w:rsidR="0018462F">
            <w:rPr>
              <w:rFonts w:cs="Arial"/>
            </w:rPr>
            <w:t xml:space="preserve"> 1995-</w:t>
          </w:r>
          <w:r w:rsidRPr="0055131E">
            <w:rPr>
              <w:rFonts w:cs="Arial"/>
            </w:rPr>
            <w:t xml:space="preserve">2009, </w:t>
          </w:r>
          <w:r>
            <w:rPr>
              <w:rFonts w:cs="Arial"/>
            </w:rPr>
            <w:t>growing up in the digital world</w:t>
          </w:r>
          <w:r w:rsidR="00CA193B">
            <w:rPr>
              <w:rFonts w:cs="Arial"/>
            </w:rPr>
            <w:t xml:space="preserve"> (</w:t>
          </w:r>
          <w:r>
            <w:rPr>
              <w:rFonts w:cs="Arial"/>
            </w:rPr>
            <w:t xml:space="preserve">Passport, 2018). </w:t>
          </w:r>
          <w:r w:rsidR="0018462F">
            <w:rPr>
              <w:rFonts w:cs="Arial"/>
            </w:rPr>
            <w:t>Considered</w:t>
          </w:r>
          <w:r w:rsidRPr="0055131E">
            <w:rPr>
              <w:rFonts w:cs="Arial"/>
            </w:rPr>
            <w:t xml:space="preserve"> as true digital natives </w:t>
          </w:r>
          <w:r>
            <w:rPr>
              <w:rFonts w:cs="Arial"/>
            </w:rPr>
            <w:t>requiring</w:t>
          </w:r>
          <w:r w:rsidRPr="0055131E">
            <w:rPr>
              <w:rFonts w:cs="Arial"/>
            </w:rPr>
            <w:t xml:space="preserve"> the business world to treat them differently </w:t>
          </w:r>
          <w:r w:rsidR="00085D71">
            <w:rPr>
              <w:rFonts w:cs="Arial"/>
            </w:rPr>
            <w:t>regarding</w:t>
          </w:r>
          <w:r w:rsidRPr="0055131E">
            <w:rPr>
              <w:rFonts w:cs="Arial"/>
            </w:rPr>
            <w:t xml:space="preserve"> how they purchase products and interact with brands (Olsen, 2017).</w:t>
          </w:r>
        </w:p>
        <w:p w:rsidR="00B423A9" w:rsidRPr="0055131E" w:rsidRDefault="00B423A9" w:rsidP="00761F12">
          <w:pPr>
            <w:spacing w:line="480" w:lineRule="auto"/>
            <w:rPr>
              <w:rFonts w:cs="Arial"/>
            </w:rPr>
          </w:pPr>
          <w:r w:rsidRPr="0055131E">
            <w:rPr>
              <w:rFonts w:cs="Arial"/>
            </w:rPr>
            <w:t xml:space="preserve">It is </w:t>
          </w:r>
          <w:r w:rsidR="00085D71">
            <w:rPr>
              <w:rFonts w:cs="Arial"/>
            </w:rPr>
            <w:t>crucial</w:t>
          </w:r>
          <w:r w:rsidRPr="0055131E">
            <w:rPr>
              <w:rFonts w:cs="Arial"/>
            </w:rPr>
            <w:t xml:space="preserve"> to target Generation Z </w:t>
          </w:r>
          <w:r>
            <w:rPr>
              <w:rFonts w:cs="Arial"/>
            </w:rPr>
            <w:t>as</w:t>
          </w:r>
          <w:r w:rsidRPr="0055131E">
            <w:rPr>
              <w:rFonts w:cs="Arial"/>
            </w:rPr>
            <w:t xml:space="preserve"> they </w:t>
          </w:r>
          <w:r w:rsidR="00085D71">
            <w:rPr>
              <w:rFonts w:cs="Arial"/>
            </w:rPr>
            <w:t>can</w:t>
          </w:r>
          <w:r w:rsidRPr="0055131E">
            <w:rPr>
              <w:rFonts w:cs="Arial"/>
            </w:rPr>
            <w:t xml:space="preserve"> frame their food consumption patterns </w:t>
          </w:r>
          <w:r w:rsidR="00FC24B3">
            <w:rPr>
              <w:rFonts w:cs="Arial"/>
            </w:rPr>
            <w:t>based upon</w:t>
          </w:r>
          <w:r w:rsidRPr="0055131E">
            <w:rPr>
              <w:rFonts w:cs="Arial"/>
            </w:rPr>
            <w:t xml:space="preserve"> climate concerns (</w:t>
          </w:r>
          <w:r w:rsidRPr="0055131E">
            <w:rPr>
              <w:rFonts w:cs="Arial"/>
              <w:color w:val="000000"/>
              <w:szCs w:val="27"/>
              <w:shd w:val="clear" w:color="auto" w:fill="FFFFFF"/>
            </w:rPr>
            <w:t>Kymäläinen, Seisto &amp; Malila, 2021)</w:t>
          </w:r>
          <w:r w:rsidRPr="0055131E">
            <w:rPr>
              <w:rFonts w:cs="Arial"/>
            </w:rPr>
            <w:t>. Th</w:t>
          </w:r>
          <w:r w:rsidR="00FC24B3">
            <w:rPr>
              <w:rFonts w:cs="Arial"/>
            </w:rPr>
            <w:t>is is because they are diverse</w:t>
          </w:r>
          <w:r w:rsidRPr="0055131E">
            <w:rPr>
              <w:rFonts w:cs="Arial"/>
            </w:rPr>
            <w:t>, open</w:t>
          </w:r>
          <w:r w:rsidR="00085D71">
            <w:rPr>
              <w:rFonts w:cs="Arial"/>
            </w:rPr>
            <w:t>-</w:t>
          </w:r>
          <w:r w:rsidRPr="0055131E">
            <w:rPr>
              <w:rFonts w:cs="Arial"/>
            </w:rPr>
            <w:t xml:space="preserve">minded and socially responsible (Passport, 2018). </w:t>
          </w:r>
          <w:r>
            <w:rPr>
              <w:rFonts w:cs="Arial"/>
            </w:rPr>
            <w:t xml:space="preserve">Prioritising their health when making food choices (Su et al., 2019), driving the better-for-you snacking trend consuming more eggs, meat, fish, fresh fruits and vegetables (Critical, 2016). </w:t>
          </w:r>
          <w:r w:rsidR="00085D71">
            <w:rPr>
              <w:rFonts w:cs="Arial"/>
            </w:rPr>
            <w:t>T</w:t>
          </w:r>
          <w:r>
            <w:rPr>
              <w:rFonts w:cs="Arial"/>
            </w:rPr>
            <w:t>heir eating behaviour</w:t>
          </w:r>
          <w:r w:rsidR="00CA193B">
            <w:rPr>
              <w:rFonts w:cs="Arial"/>
            </w:rPr>
            <w:t>s</w:t>
          </w:r>
          <w:r>
            <w:rPr>
              <w:rFonts w:cs="Arial"/>
            </w:rPr>
            <w:t xml:space="preserve"> </w:t>
          </w:r>
          <w:r w:rsidR="00CA193B">
            <w:rPr>
              <w:rFonts w:cs="Arial"/>
            </w:rPr>
            <w:t>are</w:t>
          </w:r>
          <w:r w:rsidR="00085D71">
            <w:rPr>
              <w:rFonts w:cs="Arial"/>
            </w:rPr>
            <w:t xml:space="preserve"> </w:t>
          </w:r>
          <w:r>
            <w:rPr>
              <w:rFonts w:cs="Arial"/>
            </w:rPr>
            <w:t xml:space="preserve">influenced by their social networks, </w:t>
          </w:r>
          <w:r w:rsidR="00085D71">
            <w:rPr>
              <w:rFonts w:cs="Arial"/>
            </w:rPr>
            <w:t xml:space="preserve">physical and </w:t>
          </w:r>
          <w:r w:rsidR="00FC24B3">
            <w:rPr>
              <w:rFonts w:cs="Arial"/>
            </w:rPr>
            <w:t>external</w:t>
          </w:r>
          <w:r w:rsidR="00085D71">
            <w:rPr>
              <w:rFonts w:cs="Arial"/>
            </w:rPr>
            <w:t xml:space="preserve"> environments</w:t>
          </w:r>
          <w:r w:rsidR="009B1D11">
            <w:rPr>
              <w:rFonts w:cs="Arial"/>
            </w:rPr>
            <w:t xml:space="preserve"> in both positive and negative ways</w:t>
          </w:r>
          <w:r>
            <w:rPr>
              <w:rFonts w:cs="Arial"/>
            </w:rPr>
            <w:t xml:space="preserve"> (</w:t>
          </w:r>
          <w:r w:rsidRPr="00680B1E">
            <w:rPr>
              <w:rFonts w:cs="Arial"/>
              <w:color w:val="000000"/>
              <w:szCs w:val="27"/>
              <w:shd w:val="clear" w:color="auto" w:fill="FFFFFF"/>
            </w:rPr>
            <w:t>Kamenidou</w:t>
          </w:r>
          <w:r>
            <w:rPr>
              <w:rFonts w:cs="Arial"/>
              <w:color w:val="000000"/>
              <w:szCs w:val="27"/>
              <w:shd w:val="clear" w:color="auto" w:fill="FFFFFF"/>
            </w:rPr>
            <w:t xml:space="preserve"> et al., 2019).</w:t>
          </w:r>
        </w:p>
        <w:p w:rsidR="00B423A9" w:rsidRPr="002A49EE" w:rsidRDefault="00B423A9" w:rsidP="00761F12">
          <w:pPr>
            <w:spacing w:line="480" w:lineRule="auto"/>
            <w:rPr>
              <w:rFonts w:cs="Arial"/>
            </w:rPr>
          </w:pPr>
          <w:r>
            <w:rPr>
              <w:rFonts w:cs="Arial"/>
            </w:rPr>
            <w:t xml:space="preserve">The environment is the </w:t>
          </w:r>
          <w:r w:rsidR="00FC24B3">
            <w:rPr>
              <w:rFonts w:cs="Arial"/>
            </w:rPr>
            <w:t>largest</w:t>
          </w:r>
          <w:r>
            <w:rPr>
              <w:rFonts w:cs="Arial"/>
            </w:rPr>
            <w:t xml:space="preserve"> concern of Generation Z (Latham, 2021)</w:t>
          </w:r>
          <w:r w:rsidR="00085D71">
            <w:rPr>
              <w:rFonts w:cs="Arial"/>
            </w:rPr>
            <w:t xml:space="preserve">. Therefore, </w:t>
          </w:r>
          <w:r>
            <w:rPr>
              <w:rFonts w:cs="Arial"/>
            </w:rPr>
            <w:t>considered one of the most ethical, sustainable and sensitive cohorts, spending 10-15% more on sustainable products</w:t>
          </w:r>
          <w:r w:rsidR="00085D71">
            <w:rPr>
              <w:rFonts w:cs="Arial"/>
            </w:rPr>
            <w:t>,</w:t>
          </w:r>
          <w:r>
            <w:rPr>
              <w:rFonts w:cs="Arial"/>
            </w:rPr>
            <w:t xml:space="preserve"> with 73% saying they would pay more for a sustainable product (</w:t>
          </w:r>
          <w:r>
            <w:rPr>
              <w:rFonts w:cs="Arial"/>
              <w:color w:val="000000"/>
              <w:szCs w:val="27"/>
              <w:shd w:val="clear" w:color="auto" w:fill="FFFFFF"/>
            </w:rPr>
            <w:t xml:space="preserve">Robichaud &amp; Yu, </w:t>
          </w:r>
          <w:r w:rsidRPr="002A49EE">
            <w:rPr>
              <w:rFonts w:cs="Arial"/>
              <w:color w:val="000000"/>
              <w:szCs w:val="27"/>
              <w:shd w:val="clear" w:color="auto" w:fill="FFFFFF"/>
            </w:rPr>
            <w:t>2021</w:t>
          </w:r>
          <w:r>
            <w:rPr>
              <w:rFonts w:cs="Arial"/>
              <w:color w:val="000000"/>
              <w:szCs w:val="27"/>
              <w:shd w:val="clear" w:color="auto" w:fill="FFFFFF"/>
            </w:rPr>
            <w:t>). However</w:t>
          </w:r>
          <w:r w:rsidR="00085D71">
            <w:rPr>
              <w:rFonts w:cs="Arial"/>
              <w:color w:val="000000"/>
              <w:szCs w:val="27"/>
              <w:shd w:val="clear" w:color="auto" w:fill="FFFFFF"/>
            </w:rPr>
            <w:t>,</w:t>
          </w:r>
          <w:r>
            <w:rPr>
              <w:rFonts w:cs="Arial"/>
              <w:color w:val="000000"/>
              <w:szCs w:val="27"/>
              <w:shd w:val="clear" w:color="auto" w:fill="FFFFFF"/>
            </w:rPr>
            <w:t xml:space="preserve"> there are </w:t>
          </w:r>
          <w:r>
            <w:rPr>
              <w:rFonts w:cs="Arial"/>
              <w:color w:val="000000"/>
              <w:szCs w:val="27"/>
              <w:shd w:val="clear" w:color="auto" w:fill="FFFFFF"/>
            </w:rPr>
            <w:lastRenderedPageBreak/>
            <w:t xml:space="preserve">barriers preventing consumers </w:t>
          </w:r>
          <w:r w:rsidR="00FC24B3">
            <w:rPr>
              <w:rFonts w:cs="Arial"/>
              <w:color w:val="000000"/>
              <w:szCs w:val="27"/>
              <w:shd w:val="clear" w:color="auto" w:fill="FFFFFF"/>
            </w:rPr>
            <w:t>from buying sustainable produce</w:t>
          </w:r>
          <w:r w:rsidR="00085D71">
            <w:rPr>
              <w:rFonts w:cs="Arial"/>
              <w:color w:val="000000"/>
              <w:szCs w:val="27"/>
              <w:shd w:val="clear" w:color="auto" w:fill="FFFFFF"/>
            </w:rPr>
            <w:t>,</w:t>
          </w:r>
          <w:r>
            <w:rPr>
              <w:rFonts w:cs="Arial"/>
              <w:color w:val="000000"/>
              <w:szCs w:val="27"/>
              <w:shd w:val="clear" w:color="auto" w:fill="FFFFFF"/>
            </w:rPr>
            <w:t xml:space="preserve"> such as a lack of trust in the concept of sustainable consumption, cos</w:t>
          </w:r>
          <w:r w:rsidR="00FC24B3">
            <w:rPr>
              <w:rFonts w:cs="Arial"/>
              <w:color w:val="000000"/>
              <w:szCs w:val="27"/>
              <w:shd w:val="clear" w:color="auto" w:fill="FFFFFF"/>
            </w:rPr>
            <w:t>ts and availability preventing G</w:t>
          </w:r>
          <w:r>
            <w:rPr>
              <w:rFonts w:cs="Arial"/>
              <w:color w:val="000000"/>
              <w:szCs w:val="27"/>
              <w:shd w:val="clear" w:color="auto" w:fill="FFFFFF"/>
            </w:rPr>
            <w:t>eneration Z from adopting sustainable eating habit</w:t>
          </w:r>
          <w:r w:rsidR="00CA193B">
            <w:rPr>
              <w:rFonts w:cs="Arial"/>
              <w:color w:val="000000"/>
              <w:szCs w:val="27"/>
              <w:shd w:val="clear" w:color="auto" w:fill="FFFFFF"/>
            </w:rPr>
            <w:t>s</w:t>
          </w:r>
          <w:r>
            <w:rPr>
              <w:rFonts w:cs="Arial"/>
              <w:color w:val="000000"/>
              <w:szCs w:val="27"/>
              <w:shd w:val="clear" w:color="auto" w:fill="FFFFFF"/>
            </w:rPr>
            <w:t xml:space="preserve"> </w:t>
          </w:r>
          <w:r>
            <w:rPr>
              <w:rFonts w:cs="Arial"/>
            </w:rPr>
            <w:t>(</w:t>
          </w:r>
          <w:r w:rsidRPr="00680B1E">
            <w:rPr>
              <w:rFonts w:cs="Arial"/>
              <w:color w:val="000000"/>
              <w:szCs w:val="27"/>
              <w:shd w:val="clear" w:color="auto" w:fill="FFFFFF"/>
            </w:rPr>
            <w:t>Kamenidou</w:t>
          </w:r>
          <w:r>
            <w:rPr>
              <w:rFonts w:cs="Arial"/>
              <w:color w:val="000000"/>
              <w:szCs w:val="27"/>
              <w:shd w:val="clear" w:color="auto" w:fill="FFFFFF"/>
            </w:rPr>
            <w:t xml:space="preserve"> et al., 2019).</w:t>
          </w:r>
          <w:r w:rsidR="00FC24B3">
            <w:rPr>
              <w:rFonts w:cs="Arial"/>
              <w:color w:val="000000"/>
              <w:szCs w:val="27"/>
              <w:shd w:val="clear" w:color="auto" w:fill="FFFFFF"/>
            </w:rPr>
            <w:t xml:space="preserve"> This is important for organisations</w:t>
          </w:r>
          <w:r w:rsidR="0018462F">
            <w:rPr>
              <w:rFonts w:cs="Arial"/>
              <w:color w:val="000000"/>
              <w:szCs w:val="27"/>
              <w:shd w:val="clear" w:color="auto" w:fill="FFFFFF"/>
            </w:rPr>
            <w:t>,</w:t>
          </w:r>
          <w:r>
            <w:rPr>
              <w:rFonts w:cs="Arial"/>
              <w:color w:val="000000"/>
              <w:szCs w:val="27"/>
              <w:shd w:val="clear" w:color="auto" w:fill="FFFFFF"/>
            </w:rPr>
            <w:t xml:space="preserve"> as young consumers are behind the growth of ethical companies (BBC, 2019). Therefore, organ</w:t>
          </w:r>
          <w:r w:rsidR="0018462F">
            <w:rPr>
              <w:rFonts w:cs="Arial"/>
              <w:color w:val="000000"/>
              <w:szCs w:val="27"/>
              <w:shd w:val="clear" w:color="auto" w:fill="FFFFFF"/>
            </w:rPr>
            <w:t>isations must think beyond</w:t>
          </w:r>
          <w:r>
            <w:rPr>
              <w:rFonts w:cs="Arial"/>
              <w:color w:val="000000"/>
              <w:szCs w:val="27"/>
              <w:shd w:val="clear" w:color="auto" w:fill="FFFFFF"/>
            </w:rPr>
            <w:t xml:space="preserve"> profits to attract new clients and interact with the </w:t>
          </w:r>
          <w:r w:rsidR="00FC24B3">
            <w:rPr>
              <w:rFonts w:cs="Arial"/>
              <w:color w:val="000000"/>
              <w:szCs w:val="27"/>
              <w:shd w:val="clear" w:color="auto" w:fill="FFFFFF"/>
            </w:rPr>
            <w:t>increasing consumer market, currently making</w:t>
          </w:r>
          <w:r>
            <w:rPr>
              <w:rFonts w:cs="Arial"/>
              <w:color w:val="000000"/>
              <w:szCs w:val="27"/>
              <w:shd w:val="clear" w:color="auto" w:fill="FFFFFF"/>
            </w:rPr>
            <w:t xml:space="preserve"> up 32% of the global population and form</w:t>
          </w:r>
          <w:r w:rsidR="00FC24B3">
            <w:rPr>
              <w:rFonts w:cs="Arial"/>
              <w:color w:val="000000"/>
              <w:szCs w:val="27"/>
              <w:shd w:val="clear" w:color="auto" w:fill="FFFFFF"/>
            </w:rPr>
            <w:t>ing</w:t>
          </w:r>
          <w:r>
            <w:rPr>
              <w:rFonts w:cs="Arial"/>
              <w:color w:val="000000"/>
              <w:szCs w:val="27"/>
              <w:shd w:val="clear" w:color="auto" w:fill="FFFFFF"/>
            </w:rPr>
            <w:t xml:space="preserve"> the future of business (BBC, 2019. Su et al., 2019). However</w:t>
          </w:r>
          <w:r w:rsidR="00085D71">
            <w:rPr>
              <w:rFonts w:cs="Arial"/>
              <w:color w:val="000000"/>
              <w:szCs w:val="27"/>
              <w:shd w:val="clear" w:color="auto" w:fill="FFFFFF"/>
            </w:rPr>
            <w:t>,</w:t>
          </w:r>
          <w:r>
            <w:rPr>
              <w:rFonts w:cs="Arial"/>
              <w:color w:val="000000"/>
              <w:szCs w:val="27"/>
              <w:shd w:val="clear" w:color="auto" w:fill="FFFFFF"/>
            </w:rPr>
            <w:t xml:space="preserve"> organisations moving towards sustainability will likely struggle with what counts as </w:t>
          </w:r>
          <w:r w:rsidR="00085D71">
            <w:rPr>
              <w:rFonts w:cs="Arial"/>
              <w:color w:val="000000"/>
              <w:szCs w:val="27"/>
              <w:shd w:val="clear" w:color="auto" w:fill="FFFFFF"/>
            </w:rPr>
            <w:t>'</w:t>
          </w:r>
          <w:r>
            <w:rPr>
              <w:rFonts w:cs="Arial"/>
              <w:color w:val="000000"/>
              <w:szCs w:val="27"/>
              <w:shd w:val="clear" w:color="auto" w:fill="FFFFFF"/>
            </w:rPr>
            <w:t>sustainable enough</w:t>
          </w:r>
          <w:r w:rsidR="00085D71">
            <w:rPr>
              <w:rFonts w:cs="Arial"/>
              <w:color w:val="000000"/>
              <w:szCs w:val="27"/>
              <w:shd w:val="clear" w:color="auto" w:fill="FFFFFF"/>
            </w:rPr>
            <w:t>'</w:t>
          </w:r>
          <w:r>
            <w:rPr>
              <w:rFonts w:cs="Arial"/>
              <w:color w:val="000000"/>
              <w:szCs w:val="27"/>
              <w:shd w:val="clear" w:color="auto" w:fill="FFFFFF"/>
            </w:rPr>
            <w:t xml:space="preserve"> for price-conscious customers. Until this question is met, sustainable products are likely to remain within </w:t>
          </w:r>
          <w:r w:rsidR="00085D71">
            <w:rPr>
              <w:rFonts w:cs="Arial"/>
              <w:color w:val="000000"/>
              <w:szCs w:val="27"/>
              <w:shd w:val="clear" w:color="auto" w:fill="FFFFFF"/>
            </w:rPr>
            <w:t>'</w:t>
          </w:r>
          <w:r>
            <w:rPr>
              <w:rFonts w:cs="Arial"/>
              <w:color w:val="000000"/>
              <w:szCs w:val="27"/>
              <w:shd w:val="clear" w:color="auto" w:fill="FFFFFF"/>
            </w:rPr>
            <w:t>luxury</w:t>
          </w:r>
          <w:r w:rsidR="00085D71">
            <w:rPr>
              <w:rFonts w:cs="Arial"/>
              <w:color w:val="000000"/>
              <w:szCs w:val="27"/>
              <w:shd w:val="clear" w:color="auto" w:fill="FFFFFF"/>
            </w:rPr>
            <w:t>'</w:t>
          </w:r>
          <w:r>
            <w:rPr>
              <w:rFonts w:cs="Arial"/>
              <w:color w:val="000000"/>
              <w:szCs w:val="27"/>
              <w:shd w:val="clear" w:color="auto" w:fill="FFFFFF"/>
            </w:rPr>
            <w:t xml:space="preserve"> goods</w:t>
          </w:r>
          <w:r w:rsidR="005A627C">
            <w:rPr>
              <w:rFonts w:cs="Arial"/>
              <w:color w:val="000000"/>
              <w:szCs w:val="27"/>
              <w:shd w:val="clear" w:color="auto" w:fill="FFFFFF"/>
            </w:rPr>
            <w:t xml:space="preserve"> in a niche sector of sustainability</w:t>
          </w:r>
          <w:r>
            <w:rPr>
              <w:rFonts w:cs="Arial"/>
              <w:color w:val="000000"/>
              <w:szCs w:val="27"/>
              <w:shd w:val="clear" w:color="auto" w:fill="FFFFFF"/>
            </w:rPr>
            <w:t xml:space="preserve"> that may fail to penetrate the mainstream market (</w:t>
          </w:r>
          <w:r w:rsidR="005A627C">
            <w:rPr>
              <w:rFonts w:cs="Arial"/>
              <w:color w:val="000000"/>
              <w:szCs w:val="27"/>
              <w:shd w:val="clear" w:color="auto" w:fill="FFFFFF"/>
            </w:rPr>
            <w:t xml:space="preserve">Pickett-Baker &amp; Ozaki, 2008. </w:t>
          </w:r>
          <w:r>
            <w:rPr>
              <w:rFonts w:cs="Arial"/>
              <w:color w:val="000000"/>
              <w:szCs w:val="27"/>
              <w:shd w:val="clear" w:color="auto" w:fill="FFFFFF"/>
            </w:rPr>
            <w:t>Petro, 2020). However</w:t>
          </w:r>
          <w:r w:rsidR="00085D71">
            <w:rPr>
              <w:rFonts w:cs="Arial"/>
              <w:color w:val="000000"/>
              <w:szCs w:val="27"/>
              <w:shd w:val="clear" w:color="auto" w:fill="FFFFFF"/>
            </w:rPr>
            <w:t>,</w:t>
          </w:r>
          <w:r>
            <w:rPr>
              <w:rFonts w:cs="Arial"/>
              <w:color w:val="000000"/>
              <w:szCs w:val="27"/>
              <w:shd w:val="clear" w:color="auto" w:fill="FFFFFF"/>
            </w:rPr>
            <w:t xml:space="preserve"> companies can change their focus and take sustainability from </w:t>
          </w:r>
          <w:r w:rsidR="00085D71">
            <w:rPr>
              <w:rFonts w:cs="Arial"/>
              <w:color w:val="000000"/>
              <w:szCs w:val="27"/>
              <w:shd w:val="clear" w:color="auto" w:fill="FFFFFF"/>
            </w:rPr>
            <w:t>a trend into a core value (Su et al., 2019)</w:t>
          </w:r>
          <w:r>
            <w:rPr>
              <w:rFonts w:cs="Arial"/>
              <w:color w:val="000000"/>
              <w:szCs w:val="27"/>
              <w:shd w:val="clear" w:color="auto" w:fill="FFFFFF"/>
            </w:rPr>
            <w:t xml:space="preserve"> to successfully target Generation Z.</w:t>
          </w:r>
        </w:p>
        <w:p w:rsidR="00B423A9" w:rsidRPr="002A49EE" w:rsidRDefault="00FC24B3" w:rsidP="00761F12">
          <w:pPr>
            <w:spacing w:line="480" w:lineRule="auto"/>
            <w:rPr>
              <w:rFonts w:cs="Arial"/>
            </w:rPr>
          </w:pPr>
          <w:r>
            <w:rPr>
              <w:rFonts w:cs="Arial"/>
            </w:rPr>
            <w:t>Individuals</w:t>
          </w:r>
          <w:r w:rsidR="00B423A9">
            <w:rPr>
              <w:rFonts w:cs="Arial"/>
            </w:rPr>
            <w:t xml:space="preserve"> liberate themselves from social and cultural bonds related to locality, religion or class norms</w:t>
          </w:r>
          <w:r w:rsidR="0018462F">
            <w:rPr>
              <w:rFonts w:cs="Arial"/>
            </w:rPr>
            <w:t>. W</w:t>
          </w:r>
          <w:r w:rsidR="00B423A9">
            <w:rPr>
              <w:rFonts w:cs="Arial"/>
            </w:rPr>
            <w:t>ith the creation of social meaning and stru</w:t>
          </w:r>
          <w:r w:rsidR="0018462F">
            <w:rPr>
              <w:rFonts w:cs="Arial"/>
            </w:rPr>
            <w:t xml:space="preserve">ctures </w:t>
          </w:r>
          <w:r>
            <w:rPr>
              <w:rFonts w:cs="Arial"/>
            </w:rPr>
            <w:t xml:space="preserve">are </w:t>
          </w:r>
          <w:r w:rsidR="0018462F">
            <w:rPr>
              <w:rFonts w:cs="Arial"/>
            </w:rPr>
            <w:t>beginning to revolve</w:t>
          </w:r>
          <w:r w:rsidR="00B423A9">
            <w:rPr>
              <w:rFonts w:cs="Arial"/>
            </w:rPr>
            <w:t xml:space="preserve"> around consumption activities, </w:t>
          </w:r>
          <w:r w:rsidR="00085D71">
            <w:rPr>
              <w:rFonts w:cs="Arial"/>
            </w:rPr>
            <w:t>a lack of active social engagement and collective decision-making</w:t>
          </w:r>
          <w:r w:rsidR="00B423A9">
            <w:rPr>
              <w:rFonts w:cs="Arial"/>
            </w:rPr>
            <w:t xml:space="preserve"> continuously distorts socially optimal decisions (Briceno &amp; Stagl, 2006). Therefore, these interactions are </w:t>
          </w:r>
          <w:r w:rsidR="00085D71">
            <w:rPr>
              <w:rFonts w:cs="Arial"/>
            </w:rPr>
            <w:t>essential</w:t>
          </w:r>
          <w:r w:rsidR="00B423A9">
            <w:rPr>
              <w:rFonts w:cs="Arial"/>
            </w:rPr>
            <w:t xml:space="preserve"> and form </w:t>
          </w:r>
          <w:r w:rsidR="00085D71">
            <w:rPr>
              <w:rFonts w:cs="Arial"/>
            </w:rPr>
            <w:t>prominent</w:t>
          </w:r>
          <w:r w:rsidR="00B423A9">
            <w:rPr>
              <w:rFonts w:cs="Arial"/>
            </w:rPr>
            <w:t xml:space="preserve"> decision</w:t>
          </w:r>
          <w:r>
            <w:rPr>
              <w:rFonts w:cs="Arial"/>
            </w:rPr>
            <w:t>-makers</w:t>
          </w:r>
          <w:r w:rsidR="00B423A9">
            <w:rPr>
              <w:rFonts w:cs="Arial"/>
            </w:rPr>
            <w:t xml:space="preserve"> </w:t>
          </w:r>
          <w:r w:rsidR="00085D71">
            <w:rPr>
              <w:rFonts w:cs="Arial"/>
            </w:rPr>
            <w:t>for</w:t>
          </w:r>
          <w:r w:rsidR="00B423A9">
            <w:rPr>
              <w:rFonts w:cs="Arial"/>
            </w:rPr>
            <w:t xml:space="preserve"> new products entering the market. </w:t>
          </w:r>
          <w:r w:rsidR="00085D71">
            <w:rPr>
              <w:rFonts w:cs="Arial"/>
              <w:color w:val="000000"/>
              <w:szCs w:val="18"/>
              <w:shd w:val="clear" w:color="auto" w:fill="FFFFFF"/>
            </w:rPr>
            <w:t>Although</w:t>
          </w:r>
          <w:r w:rsidR="00B72A6C">
            <w:rPr>
              <w:rFonts w:cs="Arial"/>
              <w:color w:val="000000"/>
              <w:szCs w:val="18"/>
              <w:shd w:val="clear" w:color="auto" w:fill="FFFFFF"/>
            </w:rPr>
            <w:t xml:space="preserve"> </w:t>
          </w:r>
          <w:r w:rsidR="00B423A9" w:rsidRPr="002A49EE">
            <w:rPr>
              <w:rFonts w:cs="Arial"/>
              <w:color w:val="000000"/>
              <w:szCs w:val="18"/>
              <w:shd w:val="clear" w:color="auto" w:fill="FFFFFF"/>
            </w:rPr>
            <w:t xml:space="preserve">Generation Z </w:t>
          </w:r>
          <w:r w:rsidR="00B72A6C">
            <w:rPr>
              <w:rFonts w:cs="Arial"/>
              <w:color w:val="000000"/>
              <w:szCs w:val="18"/>
              <w:shd w:val="clear" w:color="auto" w:fill="FFFFFF"/>
            </w:rPr>
            <w:t>are</w:t>
          </w:r>
          <w:r w:rsidR="00B423A9" w:rsidRPr="002A49EE">
            <w:rPr>
              <w:rFonts w:cs="Arial"/>
              <w:color w:val="000000"/>
              <w:szCs w:val="18"/>
              <w:shd w:val="clear" w:color="auto" w:fill="FFFFFF"/>
            </w:rPr>
            <w:t xml:space="preserve"> highly engaged participants in the so-called </w:t>
          </w:r>
          <w:r w:rsidR="00085D71">
            <w:rPr>
              <w:rFonts w:cs="Arial"/>
              <w:color w:val="000000"/>
              <w:szCs w:val="18"/>
              <w:shd w:val="clear" w:color="auto" w:fill="FFFFFF"/>
            </w:rPr>
            <w:t>"</w:t>
          </w:r>
          <w:r>
            <w:rPr>
              <w:rFonts w:cs="Arial"/>
              <w:color w:val="000000"/>
              <w:szCs w:val="18"/>
              <w:shd w:val="clear" w:color="auto" w:fill="FFFFFF"/>
            </w:rPr>
            <w:t>e</w:t>
          </w:r>
          <w:r w:rsidR="00B423A9" w:rsidRPr="002A49EE">
            <w:rPr>
              <w:rFonts w:cs="Arial"/>
              <w:color w:val="000000"/>
              <w:szCs w:val="18"/>
              <w:shd w:val="clear" w:color="auto" w:fill="FFFFFF"/>
            </w:rPr>
            <w:t>xperience economy</w:t>
          </w:r>
          <w:r w:rsidR="00085D71">
            <w:rPr>
              <w:rFonts w:cs="Arial"/>
              <w:color w:val="000000"/>
              <w:szCs w:val="18"/>
              <w:shd w:val="clear" w:color="auto" w:fill="FFFFFF"/>
            </w:rPr>
            <w:t>"</w:t>
          </w:r>
          <w:r w:rsidR="00B423A9" w:rsidRPr="002A49EE">
            <w:rPr>
              <w:rFonts w:cs="Arial"/>
              <w:color w:val="000000"/>
              <w:szCs w:val="18"/>
              <w:shd w:val="clear" w:color="auto" w:fill="FFFFFF"/>
            </w:rPr>
            <w:t xml:space="preserve">. </w:t>
          </w:r>
          <w:r w:rsidR="00B27FA9">
            <w:rPr>
              <w:rFonts w:cs="Arial"/>
              <w:color w:val="000000"/>
              <w:szCs w:val="18"/>
              <w:shd w:val="clear" w:color="auto" w:fill="FFFFFF"/>
            </w:rPr>
            <w:t>Prioritising</w:t>
          </w:r>
          <w:r w:rsidR="00B423A9" w:rsidRPr="002A49EE">
            <w:rPr>
              <w:rFonts w:cs="Arial"/>
              <w:color w:val="000000"/>
              <w:szCs w:val="18"/>
              <w:shd w:val="clear" w:color="auto" w:fill="FFFFFF"/>
            </w:rPr>
            <w:t xml:space="preserve"> experiences</w:t>
          </w:r>
          <w:r>
            <w:rPr>
              <w:rFonts w:cs="Arial"/>
              <w:color w:val="000000"/>
              <w:szCs w:val="18"/>
              <w:shd w:val="clear" w:color="auto" w:fill="FFFFFF"/>
            </w:rPr>
            <w:t xml:space="preserve">, over material possessions </w:t>
          </w:r>
          <w:r w:rsidR="00B423A9" w:rsidRPr="002A49EE">
            <w:rPr>
              <w:rFonts w:cs="Arial"/>
              <w:color w:val="000000"/>
              <w:szCs w:val="18"/>
              <w:shd w:val="clear" w:color="auto" w:fill="FFFFFF"/>
            </w:rPr>
            <w:lastRenderedPageBreak/>
            <w:t xml:space="preserve">(Mintel, 2020). </w:t>
          </w:r>
          <w:r>
            <w:rPr>
              <w:rFonts w:cs="Arial"/>
              <w:color w:val="000000"/>
              <w:szCs w:val="18"/>
              <w:shd w:val="clear" w:color="auto" w:fill="FFFFFF"/>
            </w:rPr>
            <w:t xml:space="preserve">Indicating </w:t>
          </w:r>
          <w:r w:rsidR="00B423A9" w:rsidRPr="002A49EE">
            <w:rPr>
              <w:rFonts w:cs="Arial"/>
              <w:color w:val="000000"/>
              <w:szCs w:val="18"/>
              <w:shd w:val="clear" w:color="auto" w:fill="FFFFFF"/>
            </w:rPr>
            <w:t>that this cohort is op</w:t>
          </w:r>
          <w:r w:rsidR="0018462F">
            <w:rPr>
              <w:rFonts w:cs="Arial"/>
              <w:color w:val="000000"/>
              <w:szCs w:val="18"/>
              <w:shd w:val="clear" w:color="auto" w:fill="FFFFFF"/>
            </w:rPr>
            <w:t>en to new ideas and experiences. H</w:t>
          </w:r>
          <w:r w:rsidR="00B423A9" w:rsidRPr="002A49EE">
            <w:rPr>
              <w:rFonts w:cs="Arial"/>
              <w:color w:val="000000"/>
              <w:szCs w:val="18"/>
              <w:shd w:val="clear" w:color="auto" w:fill="FFFFFF"/>
            </w:rPr>
            <w:t>owever</w:t>
          </w:r>
          <w:r w:rsidR="00B72A6C">
            <w:rPr>
              <w:rFonts w:cs="Arial"/>
              <w:color w:val="000000"/>
              <w:szCs w:val="18"/>
              <w:shd w:val="clear" w:color="auto" w:fill="FFFFFF"/>
            </w:rPr>
            <w:t>,</w:t>
          </w:r>
          <w:r w:rsidR="00B423A9" w:rsidRPr="002A49EE">
            <w:rPr>
              <w:rFonts w:cs="Arial"/>
              <w:color w:val="000000"/>
              <w:szCs w:val="18"/>
              <w:shd w:val="clear" w:color="auto" w:fill="FFFFFF"/>
            </w:rPr>
            <w:t xml:space="preserve"> they are h</w:t>
          </w:r>
          <w:r>
            <w:rPr>
              <w:rFonts w:cs="Arial"/>
              <w:color w:val="000000"/>
              <w:szCs w:val="18"/>
              <w:shd w:val="clear" w:color="auto" w:fill="FFFFFF"/>
            </w:rPr>
            <w:t>eavily influenced by socio-</w:t>
          </w:r>
          <w:r w:rsidR="00B423A9" w:rsidRPr="002A49EE">
            <w:rPr>
              <w:rFonts w:cs="Arial"/>
              <w:color w:val="000000"/>
              <w:szCs w:val="18"/>
              <w:shd w:val="clear" w:color="auto" w:fill="FFFFFF"/>
            </w:rPr>
            <w:t xml:space="preserve">cultural influences, strongly relying </w:t>
          </w:r>
          <w:r>
            <w:rPr>
              <w:rFonts w:cs="Arial"/>
              <w:color w:val="000000"/>
              <w:szCs w:val="18"/>
              <w:shd w:val="clear" w:color="auto" w:fill="FFFFFF"/>
            </w:rPr>
            <w:t>up</w:t>
          </w:r>
          <w:r w:rsidR="00B423A9" w:rsidRPr="002A49EE">
            <w:rPr>
              <w:rFonts w:cs="Arial"/>
              <w:color w:val="000000"/>
              <w:szCs w:val="18"/>
              <w:shd w:val="clear" w:color="auto" w:fill="FFFFFF"/>
            </w:rPr>
            <w:t xml:space="preserve">on family and friends for habits, preferences and information. </w:t>
          </w:r>
          <w:r w:rsidR="00B72A6C">
            <w:rPr>
              <w:rFonts w:cs="Arial"/>
              <w:color w:val="000000"/>
              <w:szCs w:val="18"/>
              <w:shd w:val="clear" w:color="auto" w:fill="FFFFFF"/>
            </w:rPr>
            <w:t>They are influenced by what they see older generations doing parroting this behaviour (Critical, 2016),</w:t>
          </w:r>
          <w:r w:rsidR="00B423A9">
            <w:rPr>
              <w:rFonts w:cs="Arial"/>
              <w:color w:val="000000"/>
              <w:szCs w:val="18"/>
              <w:shd w:val="clear" w:color="auto" w:fill="FFFFFF"/>
            </w:rPr>
            <w:t xml:space="preserve"> therefore forming a large part of a social influence</w:t>
          </w:r>
          <w:r w:rsidR="00B423A9" w:rsidRPr="002A49EE">
            <w:rPr>
              <w:rFonts w:cs="Arial"/>
              <w:color w:val="000000"/>
              <w:szCs w:val="18"/>
              <w:shd w:val="clear" w:color="auto" w:fill="FFFFFF"/>
            </w:rPr>
            <w:t>. Despite this</w:t>
          </w:r>
          <w:r w:rsidR="00B72A6C">
            <w:rPr>
              <w:rFonts w:cs="Arial"/>
              <w:color w:val="000000"/>
              <w:szCs w:val="18"/>
              <w:shd w:val="clear" w:color="auto" w:fill="FFFFFF"/>
            </w:rPr>
            <w:t>,</w:t>
          </w:r>
          <w:r w:rsidR="00B423A9" w:rsidRPr="002A49EE">
            <w:rPr>
              <w:rFonts w:cs="Arial"/>
              <w:color w:val="000000"/>
              <w:szCs w:val="18"/>
              <w:shd w:val="clear" w:color="auto" w:fill="FFFFFF"/>
            </w:rPr>
            <w:t xml:space="preserve"> </w:t>
          </w:r>
          <w:r w:rsidR="00CA193B">
            <w:rPr>
              <w:rFonts w:cs="Arial"/>
              <w:color w:val="000000"/>
              <w:szCs w:val="18"/>
              <w:shd w:val="clear" w:color="auto" w:fill="FFFFFF"/>
            </w:rPr>
            <w:t>young people are</w:t>
          </w:r>
          <w:r w:rsidR="005A627C">
            <w:rPr>
              <w:rFonts w:cs="Arial"/>
              <w:color w:val="000000"/>
              <w:szCs w:val="18"/>
              <w:shd w:val="clear" w:color="auto" w:fill="FFFFFF"/>
            </w:rPr>
            <w:t xml:space="preserve"> open to change (</w:t>
          </w:r>
          <w:r w:rsidR="005A627C">
            <w:rPr>
              <w:rFonts w:cs="Arial"/>
              <w:color w:val="000000"/>
              <w:szCs w:val="27"/>
              <w:shd w:val="clear" w:color="auto" w:fill="FFFFFF"/>
            </w:rPr>
            <w:t>Pickett-Baker &amp; Ozaki, 2008)</w:t>
          </w:r>
          <w:r w:rsidR="00B72A6C">
            <w:rPr>
              <w:rFonts w:cs="Arial"/>
              <w:color w:val="000000"/>
              <w:szCs w:val="27"/>
              <w:shd w:val="clear" w:color="auto" w:fill="FFFFFF"/>
            </w:rPr>
            <w:t>,</w:t>
          </w:r>
          <w:r w:rsidR="005A627C">
            <w:rPr>
              <w:rFonts w:cs="Arial"/>
              <w:color w:val="000000"/>
              <w:szCs w:val="27"/>
              <w:shd w:val="clear" w:color="auto" w:fill="FFFFFF"/>
            </w:rPr>
            <w:t xml:space="preserve"> </w:t>
          </w:r>
          <w:r w:rsidR="005A627C">
            <w:rPr>
              <w:rFonts w:cs="Arial"/>
              <w:color w:val="000000"/>
              <w:szCs w:val="18"/>
              <w:shd w:val="clear" w:color="auto" w:fill="FFFFFF"/>
            </w:rPr>
            <w:t xml:space="preserve">and </w:t>
          </w:r>
          <w:r w:rsidR="00B423A9" w:rsidRPr="002A49EE">
            <w:rPr>
              <w:rFonts w:cs="Arial"/>
              <w:color w:val="000000"/>
              <w:szCs w:val="18"/>
              <w:shd w:val="clear" w:color="auto" w:fill="FFFFFF"/>
            </w:rPr>
            <w:t>32% of 16-34</w:t>
          </w:r>
          <w:r w:rsidR="00B72A6C">
            <w:rPr>
              <w:rFonts w:cs="Arial"/>
              <w:color w:val="000000"/>
              <w:szCs w:val="18"/>
              <w:shd w:val="clear" w:color="auto" w:fill="FFFFFF"/>
            </w:rPr>
            <w:t>-year-</w:t>
          </w:r>
          <w:r w:rsidR="00B423A9" w:rsidRPr="002A49EE">
            <w:rPr>
              <w:rFonts w:cs="Arial"/>
              <w:color w:val="000000"/>
              <w:szCs w:val="18"/>
              <w:shd w:val="clear" w:color="auto" w:fill="FFFFFF"/>
            </w:rPr>
            <w:t>olds find the concept of high protein products made with insect proteins interesting (Mintel, 2019).</w:t>
          </w:r>
        </w:p>
        <w:p w:rsidR="00B423A9" w:rsidRPr="00CA193B" w:rsidRDefault="005A627C" w:rsidP="00761F12">
          <w:pPr>
            <w:spacing w:line="480" w:lineRule="auto"/>
            <w:rPr>
              <w:rFonts w:cs="Arial"/>
            </w:rPr>
          </w:pPr>
          <w:r>
            <w:rPr>
              <w:rFonts w:cs="Arial"/>
            </w:rPr>
            <w:t>There is</w:t>
          </w:r>
          <w:r w:rsidR="00B423A9">
            <w:rPr>
              <w:rFonts w:cs="Arial"/>
            </w:rPr>
            <w:t xml:space="preserve"> a</w:t>
          </w:r>
          <w:r w:rsidR="00FC24B3">
            <w:rPr>
              <w:rFonts w:cs="Arial"/>
            </w:rPr>
            <w:t xml:space="preserve"> gap in the research on how G</w:t>
          </w:r>
          <w:r w:rsidR="00B423A9">
            <w:rPr>
              <w:rFonts w:cs="Arial"/>
            </w:rPr>
            <w:t>eneration Z perceive</w:t>
          </w:r>
          <w:r w:rsidR="00FC24B3">
            <w:rPr>
              <w:rFonts w:cs="Arial"/>
            </w:rPr>
            <w:t>s</w:t>
          </w:r>
          <w:r w:rsidR="00B423A9">
            <w:rPr>
              <w:rFonts w:cs="Arial"/>
            </w:rPr>
            <w:t xml:space="preserve"> edible insects and a lack of knowledge </w:t>
          </w:r>
          <w:r w:rsidR="00FC24B3">
            <w:rPr>
              <w:rFonts w:cs="Arial"/>
            </w:rPr>
            <w:t>regarding</w:t>
          </w:r>
          <w:r w:rsidR="00B423A9">
            <w:rPr>
              <w:rFonts w:cs="Arial"/>
            </w:rPr>
            <w:t xml:space="preserve"> whether they would </w:t>
          </w:r>
          <w:r w:rsidR="00FC24B3">
            <w:rPr>
              <w:rFonts w:cs="Arial"/>
            </w:rPr>
            <w:t>purchase</w:t>
          </w:r>
          <w:r w:rsidR="00B423A9">
            <w:rPr>
              <w:rFonts w:cs="Arial"/>
            </w:rPr>
            <w:t xml:space="preserve"> </w:t>
          </w:r>
          <w:r w:rsidR="00B72A6C">
            <w:rPr>
              <w:rFonts w:cs="Arial"/>
            </w:rPr>
            <w:t>them</w:t>
          </w:r>
          <w:r w:rsidR="00B423A9">
            <w:rPr>
              <w:rFonts w:cs="Arial"/>
            </w:rPr>
            <w:t xml:space="preserve"> to fit in with their consumption behaviours.</w:t>
          </w:r>
          <w:r w:rsidR="00CA193B">
            <w:rPr>
              <w:rFonts w:cs="Arial"/>
            </w:rPr>
            <w:t xml:space="preserve"> </w:t>
          </w:r>
          <w:r w:rsidR="00B72A6C">
            <w:rPr>
              <w:rFonts w:cs="Arial"/>
            </w:rPr>
            <w:t>Therefore, it is impor</w:t>
          </w:r>
          <w:r w:rsidR="00FC24B3">
            <w:rPr>
              <w:rFonts w:cs="Arial"/>
            </w:rPr>
            <w:t>tant to find out the socio-</w:t>
          </w:r>
          <w:r w:rsidR="00B72A6C">
            <w:rPr>
              <w:rFonts w:cs="Arial"/>
            </w:rPr>
            <w:t>cultural impacts affecting consumers' approach towards edible insects,</w:t>
          </w:r>
          <w:r w:rsidR="00B423A9">
            <w:rPr>
              <w:rFonts w:cs="Arial"/>
            </w:rPr>
            <w:t xml:space="preserve"> evaluat</w:t>
          </w:r>
          <w:r w:rsidR="00B72A6C">
            <w:rPr>
              <w:rFonts w:cs="Arial"/>
            </w:rPr>
            <w:t>e if the western view on edible insects has impacted their thoughts and options, and find</w:t>
          </w:r>
          <w:r w:rsidR="00B423A9">
            <w:rPr>
              <w:rFonts w:cs="Arial"/>
            </w:rPr>
            <w:t xml:space="preserve"> out how they can fit in with susta</w:t>
          </w:r>
          <w:r w:rsidR="00CA193B">
            <w:rPr>
              <w:rFonts w:cs="Arial"/>
            </w:rPr>
            <w:t>inable consumption</w:t>
          </w:r>
          <w:r w:rsidR="00B423A9">
            <w:rPr>
              <w:rFonts w:cs="Arial"/>
            </w:rPr>
            <w:t>.</w:t>
          </w:r>
        </w:p>
        <w:p w:rsidR="00B423A9" w:rsidRPr="0037276A" w:rsidRDefault="00B423A9" w:rsidP="00761F12">
          <w:pPr>
            <w:spacing w:before="0" w:after="120" w:line="480" w:lineRule="auto"/>
          </w:pPr>
        </w:p>
        <w:p w:rsidR="00B423A9" w:rsidRDefault="00B423A9" w:rsidP="00761F12">
          <w:pPr>
            <w:spacing w:line="480" w:lineRule="auto"/>
            <w:rPr>
              <w:rStyle w:val="selectable"/>
              <w:rFonts w:cs="Arial"/>
              <w:szCs w:val="24"/>
            </w:rPr>
          </w:pPr>
          <w:r>
            <w:rPr>
              <w:rStyle w:val="selectable"/>
              <w:rFonts w:cs="Arial"/>
              <w:szCs w:val="24"/>
            </w:rPr>
            <w:br w:type="page"/>
          </w:r>
        </w:p>
        <w:p w:rsidR="00B423A9" w:rsidRPr="00E53DEC" w:rsidRDefault="00B423A9" w:rsidP="00761F12">
          <w:pPr>
            <w:pStyle w:val="Heading1"/>
            <w:spacing w:line="480" w:lineRule="auto"/>
            <w:rPr>
              <w:sz w:val="32"/>
            </w:rPr>
          </w:pPr>
          <w:bookmarkStart w:id="10" w:name="_Toc465604101"/>
          <w:bookmarkStart w:id="11" w:name="_Toc465604127"/>
          <w:bookmarkStart w:id="12" w:name="_Toc96875571"/>
          <w:r w:rsidRPr="00E53DEC">
            <w:rPr>
              <w:sz w:val="32"/>
            </w:rPr>
            <w:lastRenderedPageBreak/>
            <w:t xml:space="preserve">3.0 </w:t>
          </w:r>
          <w:bookmarkEnd w:id="10"/>
          <w:bookmarkEnd w:id="11"/>
          <w:r w:rsidRPr="00E53DEC">
            <w:rPr>
              <w:sz w:val="32"/>
            </w:rPr>
            <w:t>Data Collection</w:t>
          </w:r>
          <w:bookmarkEnd w:id="12"/>
        </w:p>
        <w:p w:rsidR="00B423A9" w:rsidRPr="00E53DEC" w:rsidRDefault="00B423A9" w:rsidP="00761F12">
          <w:pPr>
            <w:spacing w:line="480" w:lineRule="auto"/>
            <w:rPr>
              <w:rFonts w:cs="Arial"/>
              <w:sz w:val="28"/>
              <w:u w:val="single"/>
            </w:rPr>
          </w:pPr>
          <w:r w:rsidRPr="00E53DEC">
            <w:rPr>
              <w:rFonts w:cs="Arial"/>
              <w:sz w:val="28"/>
              <w:u w:val="single"/>
            </w:rPr>
            <w:t>3.1 Research Design</w:t>
          </w:r>
        </w:p>
        <w:p w:rsidR="00B423A9" w:rsidRDefault="00B423A9" w:rsidP="00761F12">
          <w:pPr>
            <w:spacing w:line="480" w:lineRule="auto"/>
            <w:rPr>
              <w:rFonts w:cs="Arial"/>
            </w:rPr>
          </w:pPr>
          <w:r w:rsidRPr="009F68DA">
            <w:rPr>
              <w:rFonts w:cs="Arial"/>
            </w:rPr>
            <w:t>Semi-structured</w:t>
          </w:r>
          <w:r>
            <w:rPr>
              <w:rFonts w:cs="Arial"/>
            </w:rPr>
            <w:t xml:space="preserve"> and qualitative</w:t>
          </w:r>
          <w:r w:rsidR="00FC24B3">
            <w:rPr>
              <w:rFonts w:cs="Arial"/>
            </w:rPr>
            <w:t xml:space="preserve"> interviews were carried out in-</w:t>
          </w:r>
          <w:r>
            <w:rPr>
              <w:rFonts w:cs="Arial"/>
            </w:rPr>
            <w:t>person and recorded with the participant</w:t>
          </w:r>
          <w:r w:rsidR="00085D71">
            <w:rPr>
              <w:rFonts w:cs="Arial"/>
            </w:rPr>
            <w:t>'</w:t>
          </w:r>
          <w:r>
            <w:rPr>
              <w:rFonts w:cs="Arial"/>
            </w:rPr>
            <w:t>s consent lasting 20-30 minutes depending on the participant</w:t>
          </w:r>
          <w:r w:rsidR="00085D71">
            <w:rPr>
              <w:rFonts w:cs="Arial"/>
            </w:rPr>
            <w:t>'</w:t>
          </w:r>
          <w:r>
            <w:rPr>
              <w:rFonts w:cs="Arial"/>
            </w:rPr>
            <w:t>s responses</w:t>
          </w:r>
          <w:r w:rsidR="00B72A6C">
            <w:rPr>
              <w:rFonts w:cs="Arial"/>
            </w:rPr>
            <w:t>;</w:t>
          </w:r>
          <w:r>
            <w:rPr>
              <w:rFonts w:cs="Arial"/>
            </w:rPr>
            <w:t xml:space="preserve"> these were then transcribed. This worked as all participants were local to the researcher</w:t>
          </w:r>
          <w:r w:rsidR="00B72A6C">
            <w:rPr>
              <w:rFonts w:cs="Arial"/>
            </w:rPr>
            <w:t>,</w:t>
          </w:r>
          <w:r>
            <w:rPr>
              <w:rFonts w:cs="Arial"/>
            </w:rPr>
            <w:t xml:space="preserve"> an</w:t>
          </w:r>
          <w:r w:rsidR="00FC24B3">
            <w:rPr>
              <w:rFonts w:cs="Arial"/>
            </w:rPr>
            <w:t xml:space="preserve">d it was convenient to meet </w:t>
          </w:r>
          <w:r>
            <w:rPr>
              <w:rFonts w:cs="Arial"/>
            </w:rPr>
            <w:t>person</w:t>
          </w:r>
          <w:r w:rsidR="00FC24B3">
            <w:rPr>
              <w:rFonts w:cs="Arial"/>
            </w:rPr>
            <w:t>ally</w:t>
          </w:r>
          <w:r>
            <w:rPr>
              <w:rFonts w:cs="Arial"/>
            </w:rPr>
            <w:t xml:space="preserve"> to interview. Semi-structured interviews were chosen </w:t>
          </w:r>
          <w:r w:rsidR="0018462F">
            <w:rPr>
              <w:rFonts w:cs="Arial"/>
            </w:rPr>
            <w:t>over structured interviews</w:t>
          </w:r>
          <w:r w:rsidR="00FC24B3">
            <w:rPr>
              <w:rFonts w:cs="Arial"/>
            </w:rPr>
            <w:t>,</w:t>
          </w:r>
          <w:r w:rsidR="0018462F">
            <w:rPr>
              <w:rFonts w:cs="Arial"/>
            </w:rPr>
            <w:t xml:space="preserve"> as they</w:t>
          </w:r>
          <w:r>
            <w:rPr>
              <w:rFonts w:cs="Arial"/>
            </w:rPr>
            <w:t xml:space="preserve"> allowed flexibility in the dialogue to meander around the topics on the agenda (Adams, 2015)</w:t>
          </w:r>
          <w:r w:rsidR="00B72A6C">
            <w:rPr>
              <w:rFonts w:cs="Arial"/>
            </w:rPr>
            <w:t>,</w:t>
          </w:r>
          <w:r>
            <w:rPr>
              <w:rFonts w:cs="Arial"/>
            </w:rPr>
            <w:t xml:space="preserve"> allowing the researcher to probe</w:t>
          </w:r>
          <w:r w:rsidR="0018462F">
            <w:rPr>
              <w:rFonts w:cs="Arial"/>
            </w:rPr>
            <w:t>,</w:t>
          </w:r>
          <w:r>
            <w:rPr>
              <w:rFonts w:cs="Arial"/>
            </w:rPr>
            <w:t xml:space="preserve"> paraphrase and build a rapport </w:t>
          </w:r>
          <w:r w:rsidR="00B72A6C">
            <w:rPr>
              <w:rFonts w:cs="Arial"/>
            </w:rPr>
            <w:t>on encouraging</w:t>
          </w:r>
          <w:r>
            <w:rPr>
              <w:rFonts w:cs="Arial"/>
            </w:rPr>
            <w:t xml:space="preserve"> an in</w:t>
          </w:r>
          <w:r w:rsidR="00B72A6C">
            <w:rPr>
              <w:rFonts w:cs="Arial"/>
            </w:rPr>
            <w:t>-</w:t>
          </w:r>
          <w:r>
            <w:rPr>
              <w:rFonts w:cs="Arial"/>
            </w:rPr>
            <w:t>depth discussion (</w:t>
          </w:r>
          <w:r>
            <w:rPr>
              <w:rFonts w:cs="Arial"/>
              <w:color w:val="000000"/>
              <w:szCs w:val="27"/>
              <w:shd w:val="clear" w:color="auto" w:fill="FFFFFF"/>
            </w:rPr>
            <w:t xml:space="preserve">Rossetto, </w:t>
          </w:r>
          <w:r w:rsidRPr="00C56CDD">
            <w:rPr>
              <w:rFonts w:cs="Arial"/>
              <w:color w:val="000000"/>
              <w:szCs w:val="27"/>
              <w:shd w:val="clear" w:color="auto" w:fill="FFFFFF"/>
            </w:rPr>
            <w:t>2014)</w:t>
          </w:r>
          <w:r>
            <w:rPr>
              <w:rFonts w:cs="Arial"/>
            </w:rPr>
            <w:t xml:space="preserve"> to get the highest quality data. Taking qualitative data over quantitative data was preferred as it makes it easier to compare the different perceptions and behaviours</w:t>
          </w:r>
          <w:r w:rsidR="00B72A6C">
            <w:rPr>
              <w:rFonts w:cs="Arial"/>
            </w:rPr>
            <w:t>,</w:t>
          </w:r>
          <w:r>
            <w:rPr>
              <w:rFonts w:cs="Arial"/>
            </w:rPr>
            <w:t xml:space="preserve"> focusing research on exploring, examining and describing people (</w:t>
          </w:r>
          <w:r>
            <w:rPr>
              <w:rFonts w:cs="Arial"/>
              <w:color w:val="000000"/>
              <w:szCs w:val="27"/>
              <w:shd w:val="clear" w:color="auto" w:fill="FFFFFF"/>
            </w:rPr>
            <w:t>Orb</w:t>
          </w:r>
          <w:r w:rsidRPr="00C56CDD">
            <w:rPr>
              <w:rFonts w:cs="Arial"/>
              <w:color w:val="000000"/>
              <w:szCs w:val="27"/>
              <w:shd w:val="clear" w:color="auto" w:fill="FFFFFF"/>
            </w:rPr>
            <w:t xml:space="preserve">, Eisenhauer </w:t>
          </w:r>
          <w:r>
            <w:rPr>
              <w:rFonts w:cs="Arial"/>
              <w:color w:val="000000"/>
              <w:szCs w:val="27"/>
              <w:shd w:val="clear" w:color="auto" w:fill="FFFFFF"/>
            </w:rPr>
            <w:t xml:space="preserve">&amp; Wynaden, </w:t>
          </w:r>
          <w:r w:rsidRPr="00C56CDD">
            <w:rPr>
              <w:rFonts w:cs="Arial"/>
              <w:color w:val="000000"/>
              <w:szCs w:val="27"/>
              <w:shd w:val="clear" w:color="auto" w:fill="FFFFFF"/>
            </w:rPr>
            <w:t>2001</w:t>
          </w:r>
          <w:r>
            <w:rPr>
              <w:rFonts w:cs="Arial"/>
              <w:color w:val="000000"/>
              <w:szCs w:val="27"/>
              <w:shd w:val="clear" w:color="auto" w:fill="FFFFFF"/>
            </w:rPr>
            <w:t xml:space="preserve">). </w:t>
          </w:r>
          <w:r>
            <w:rPr>
              <w:rFonts w:cs="Arial"/>
            </w:rPr>
            <w:t xml:space="preserve">Allowing for </w:t>
          </w:r>
          <w:r w:rsidR="00FC24B3">
            <w:rPr>
              <w:rFonts w:cs="Arial"/>
            </w:rPr>
            <w:t>more thorough</w:t>
          </w:r>
          <w:r>
            <w:rPr>
              <w:rFonts w:cs="Arial"/>
            </w:rPr>
            <w:t xml:space="preserve"> insights into the topic (</w:t>
          </w:r>
          <w:r>
            <w:rPr>
              <w:rFonts w:cs="Arial"/>
              <w:color w:val="000000"/>
              <w:szCs w:val="27"/>
              <w:shd w:val="clear" w:color="auto" w:fill="FFFFFF"/>
            </w:rPr>
            <w:t>Wilson, 2011)</w:t>
          </w:r>
          <w:r>
            <w:rPr>
              <w:rFonts w:cs="Arial"/>
            </w:rPr>
            <w:t>. Using the qualitative data</w:t>
          </w:r>
          <w:r w:rsidR="00B72A6C">
            <w:rPr>
              <w:rFonts w:cs="Arial"/>
            </w:rPr>
            <w:t>,</w:t>
          </w:r>
          <w:r>
            <w:rPr>
              <w:rFonts w:cs="Arial"/>
            </w:rPr>
            <w:t xml:space="preserve"> thematic analysis is carried out to develop codes to identify various themes, therefore focusing on identifying and describing both implicit and explicit ideas (</w:t>
          </w:r>
          <w:r>
            <w:rPr>
              <w:rFonts w:cs="Arial"/>
              <w:shd w:val="clear" w:color="auto" w:fill="FFFFFF"/>
            </w:rPr>
            <w:t xml:space="preserve">Guest, MacQueen &amp; Namey, </w:t>
          </w:r>
          <w:r w:rsidRPr="00D125AC">
            <w:rPr>
              <w:rFonts w:cs="Arial"/>
              <w:shd w:val="clear" w:color="auto" w:fill="FFFFFF"/>
            </w:rPr>
            <w:t>2011</w:t>
          </w:r>
          <w:r>
            <w:rPr>
              <w:rFonts w:cs="Arial"/>
              <w:shd w:val="clear" w:color="auto" w:fill="FFFFFF"/>
            </w:rPr>
            <w:t>).</w:t>
          </w:r>
        </w:p>
        <w:p w:rsidR="00B423A9" w:rsidRPr="00B97BC4" w:rsidRDefault="00B423A9" w:rsidP="00761F12">
          <w:pPr>
            <w:spacing w:line="480" w:lineRule="auto"/>
            <w:rPr>
              <w:rFonts w:cs="Arial"/>
            </w:rPr>
          </w:pPr>
          <w:r w:rsidRPr="00B97BC4">
            <w:rPr>
              <w:rFonts w:cs="Arial"/>
              <w:noProof/>
              <w:lang w:eastAsia="en-GB"/>
            </w:rPr>
            <w:lastRenderedPageBreak/>
            <w:drawing>
              <wp:inline distT="0" distB="0" distL="0" distR="0" wp14:anchorId="47751B46" wp14:editId="72A43181">
                <wp:extent cx="5731510" cy="4962525"/>
                <wp:effectExtent l="0" t="0" r="254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4962525"/>
                        </a:xfrm>
                        <a:prstGeom prst="rect">
                          <a:avLst/>
                        </a:prstGeom>
                      </pic:spPr>
                    </pic:pic>
                  </a:graphicData>
                </a:graphic>
              </wp:inline>
            </w:drawing>
          </w:r>
        </w:p>
        <w:p w:rsidR="00B423A9" w:rsidRPr="00E53DEC" w:rsidRDefault="00B423A9" w:rsidP="00761F12">
          <w:pPr>
            <w:spacing w:line="480" w:lineRule="auto"/>
            <w:rPr>
              <w:rFonts w:cs="Arial"/>
              <w:sz w:val="28"/>
              <w:u w:val="single"/>
            </w:rPr>
          </w:pPr>
          <w:r w:rsidRPr="00E53DEC">
            <w:rPr>
              <w:rFonts w:cs="Arial"/>
              <w:sz w:val="28"/>
              <w:u w:val="single"/>
            </w:rPr>
            <w:t>3.2 Participants</w:t>
          </w:r>
        </w:p>
        <w:p w:rsidR="00B423A9" w:rsidRPr="00E53DEC" w:rsidRDefault="00B423A9" w:rsidP="00E53DEC">
          <w:pPr>
            <w:spacing w:line="480" w:lineRule="auto"/>
            <w:rPr>
              <w:rFonts w:cs="Arial"/>
            </w:rPr>
          </w:pPr>
          <w:r>
            <w:rPr>
              <w:rFonts w:cs="Arial"/>
            </w:rPr>
            <w:t>To recruit participants</w:t>
          </w:r>
          <w:r w:rsidR="00B72A6C">
            <w:rPr>
              <w:rFonts w:cs="Arial"/>
            </w:rPr>
            <w:t>,</w:t>
          </w:r>
          <w:r>
            <w:rPr>
              <w:rFonts w:cs="Arial"/>
            </w:rPr>
            <w:t xml:space="preserve"> a non-probability convenience sample was used</w:t>
          </w:r>
          <w:r w:rsidR="00B72A6C">
            <w:rPr>
              <w:rFonts w:cs="Arial"/>
            </w:rPr>
            <w:t>. T</w:t>
          </w:r>
          <w:r>
            <w:rPr>
              <w:rFonts w:cs="Arial"/>
            </w:rPr>
            <w:t xml:space="preserve">his was chosen due to enabling </w:t>
          </w:r>
          <w:r w:rsidR="00B72A6C">
            <w:rPr>
              <w:rFonts w:cs="Arial"/>
            </w:rPr>
            <w:t>the sample's high accessibility,</w:t>
          </w:r>
          <w:r>
            <w:rPr>
              <w:rFonts w:cs="Arial"/>
            </w:rPr>
            <w:t xml:space="preserve"> therefore interviewing </w:t>
          </w:r>
          <w:r w:rsidR="00FC24B3">
            <w:rPr>
              <w:rFonts w:cs="Arial"/>
            </w:rPr>
            <w:t>individuals</w:t>
          </w:r>
          <w:r>
            <w:rPr>
              <w:rFonts w:cs="Arial"/>
            </w:rPr>
            <w:t xml:space="preserve"> the researcher directly knew. This sampling method worked in favour as it allowed access to the </w:t>
          </w:r>
          <w:r w:rsidR="00FC24B3">
            <w:rPr>
              <w:rFonts w:cs="Arial"/>
            </w:rPr>
            <w:t>demographic</w:t>
          </w:r>
          <w:r>
            <w:rPr>
              <w:rFonts w:cs="Arial"/>
            </w:rPr>
            <w:t xml:space="preserve"> for this research study (Wilson, 2011)</w:t>
          </w:r>
          <w:r w:rsidR="00B72A6C">
            <w:rPr>
              <w:rFonts w:cs="Arial"/>
            </w:rPr>
            <w:t>. T</w:t>
          </w:r>
          <w:r>
            <w:rPr>
              <w:rFonts w:cs="Arial"/>
            </w:rPr>
            <w:t xml:space="preserve">he people </w:t>
          </w:r>
          <w:r w:rsidR="00B72A6C">
            <w:rPr>
              <w:rFonts w:cs="Arial"/>
            </w:rPr>
            <w:t>the researcher</w:t>
          </w:r>
          <w:r>
            <w:rPr>
              <w:rFonts w:cs="Arial"/>
            </w:rPr>
            <w:t xml:space="preserve"> kn</w:t>
          </w:r>
          <w:r w:rsidR="00B72A6C">
            <w:rPr>
              <w:rFonts w:cs="Arial"/>
            </w:rPr>
            <w:t>ew</w:t>
          </w:r>
          <w:r>
            <w:rPr>
              <w:rFonts w:cs="Arial"/>
            </w:rPr>
            <w:t xml:space="preserve"> fit into Generation Z and were aged between 18 and 25 to be interviewed ethically. Due to participants being </w:t>
          </w:r>
          <w:r w:rsidR="00FC24B3">
            <w:rPr>
              <w:rFonts w:cs="Arial"/>
            </w:rPr>
            <w:t>familiar</w:t>
          </w:r>
          <w:r w:rsidR="00B72A6C">
            <w:rPr>
              <w:rFonts w:cs="Arial"/>
            </w:rPr>
            <w:t xml:space="preserve">, it was easy to ask if they would participate. When taking the interview, </w:t>
          </w:r>
          <w:r w:rsidR="00B72A6C">
            <w:rPr>
              <w:rFonts w:cs="Arial"/>
            </w:rPr>
            <w:lastRenderedPageBreak/>
            <w:t>there was less time spent on intr</w:t>
          </w:r>
          <w:r w:rsidR="00FC24B3">
            <w:rPr>
              <w:rFonts w:cs="Arial"/>
            </w:rPr>
            <w:t>oductions and building rapport. T</w:t>
          </w:r>
          <w:r w:rsidR="00B72A6C">
            <w:rPr>
              <w:rFonts w:cs="Arial"/>
            </w:rPr>
            <w:t>herefore,</w:t>
          </w:r>
          <w:r w:rsidR="00FC24B3">
            <w:rPr>
              <w:rFonts w:cs="Arial"/>
            </w:rPr>
            <w:t xml:space="preserve"> interviews complied</w:t>
          </w:r>
          <w:r>
            <w:rPr>
              <w:rFonts w:cs="Arial"/>
            </w:rPr>
            <w:t xml:space="preserve"> with time limit</w:t>
          </w:r>
          <w:r w:rsidR="00E53DEC">
            <w:rPr>
              <w:rFonts w:cs="Arial"/>
            </w:rPr>
            <w:t>ations.</w:t>
          </w:r>
        </w:p>
        <w:p w:rsidR="00B423A9" w:rsidRPr="00E53DEC" w:rsidRDefault="00B423A9" w:rsidP="00761F12">
          <w:pPr>
            <w:tabs>
              <w:tab w:val="left" w:pos="1775"/>
            </w:tabs>
            <w:spacing w:line="480" w:lineRule="auto"/>
            <w:rPr>
              <w:rFonts w:cs="Arial"/>
              <w:sz w:val="28"/>
              <w:u w:val="single"/>
            </w:rPr>
          </w:pPr>
          <w:r w:rsidRPr="00E53DEC">
            <w:rPr>
              <w:rFonts w:cs="Arial"/>
              <w:sz w:val="28"/>
              <w:u w:val="single"/>
            </w:rPr>
            <w:t>3.3 Ethics</w:t>
          </w:r>
        </w:p>
        <w:p w:rsidR="00B423A9" w:rsidRPr="0037276A" w:rsidRDefault="00B423A9" w:rsidP="00761F12">
          <w:pPr>
            <w:spacing w:before="0" w:after="120" w:line="480" w:lineRule="auto"/>
            <w:rPr>
              <w:rFonts w:cs="Arial"/>
              <w:szCs w:val="24"/>
            </w:rPr>
          </w:pPr>
          <w:r>
            <w:rPr>
              <w:rFonts w:cs="Arial"/>
            </w:rPr>
            <w:t>The research t</w:t>
          </w:r>
          <w:r w:rsidR="00FC24B3">
            <w:rPr>
              <w:rFonts w:cs="Arial"/>
            </w:rPr>
            <w:t>aken</w:t>
          </w:r>
          <w:r>
            <w:rPr>
              <w:rFonts w:cs="Arial"/>
            </w:rPr>
            <w:t xml:space="preserve"> for this study adhered to the Oxford Brookes University</w:t>
          </w:r>
          <w:r w:rsidR="00085D71">
            <w:rPr>
              <w:rFonts w:cs="Arial"/>
            </w:rPr>
            <w:t>'</w:t>
          </w:r>
          <w:r>
            <w:rPr>
              <w:rFonts w:cs="Arial"/>
            </w:rPr>
            <w:t xml:space="preserve">s Ethical Code of Conduct. </w:t>
          </w:r>
          <w:r w:rsidR="00B72A6C">
            <w:rPr>
              <w:rFonts w:cs="Arial"/>
            </w:rPr>
            <w:t>Ensuring</w:t>
          </w:r>
          <w:r>
            <w:rPr>
              <w:rFonts w:cs="Arial"/>
            </w:rPr>
            <w:t xml:space="preserve"> confidentiality, safety, dignity and rights were all taken into practi</w:t>
          </w:r>
          <w:r w:rsidR="00B72A6C">
            <w:rPr>
              <w:rFonts w:cs="Arial"/>
            </w:rPr>
            <w:t>c</w:t>
          </w:r>
          <w:r>
            <w:rPr>
              <w:rFonts w:cs="Arial"/>
            </w:rPr>
            <w:t>e</w:t>
          </w:r>
          <w:r w:rsidR="00B72A6C">
            <w:rPr>
              <w:rFonts w:cs="Arial"/>
            </w:rPr>
            <w:t>, w</w:t>
          </w:r>
          <w:r>
            <w:rPr>
              <w:rFonts w:cs="Arial"/>
            </w:rPr>
            <w:t xml:space="preserve">ith participants providing consent forms and being fully informed about the research study before </w:t>
          </w:r>
          <w:r w:rsidR="00FC24B3">
            <w:rPr>
              <w:rFonts w:cs="Arial"/>
            </w:rPr>
            <w:t>participation</w:t>
          </w:r>
          <w:r>
            <w:rPr>
              <w:rFonts w:cs="Arial"/>
            </w:rPr>
            <w:t>.</w:t>
          </w:r>
        </w:p>
        <w:p w:rsidR="00B423A9" w:rsidRDefault="00B423A9" w:rsidP="00761F12">
          <w:pPr>
            <w:spacing w:line="480" w:lineRule="auto"/>
          </w:pPr>
          <w:r>
            <w:br w:type="page"/>
          </w:r>
        </w:p>
        <w:p w:rsidR="00B423A9" w:rsidRPr="008C3895" w:rsidRDefault="00B423A9" w:rsidP="00761F12">
          <w:pPr>
            <w:pStyle w:val="Heading1"/>
            <w:spacing w:line="480" w:lineRule="auto"/>
          </w:pPr>
          <w:bookmarkStart w:id="13" w:name="_Toc96875572"/>
          <w:bookmarkStart w:id="14" w:name="_Toc465604102"/>
          <w:bookmarkStart w:id="15" w:name="_Toc465604128"/>
          <w:r w:rsidRPr="00E53DEC">
            <w:rPr>
              <w:sz w:val="32"/>
            </w:rPr>
            <w:lastRenderedPageBreak/>
            <w:t>4.0 Findings and discussion</w:t>
          </w:r>
          <w:bookmarkEnd w:id="13"/>
          <w:r w:rsidRPr="00E53DEC">
            <w:rPr>
              <w:sz w:val="32"/>
            </w:rPr>
            <w:t xml:space="preserve"> </w:t>
          </w:r>
          <w:bookmarkEnd w:id="14"/>
          <w:bookmarkEnd w:id="15"/>
        </w:p>
        <w:p w:rsidR="007B2577" w:rsidRPr="00E53DEC" w:rsidRDefault="007B2577" w:rsidP="00761F12">
          <w:pPr>
            <w:spacing w:line="480" w:lineRule="auto"/>
            <w:rPr>
              <w:rFonts w:cs="Arial"/>
              <w:bCs/>
              <w:sz w:val="28"/>
              <w:szCs w:val="24"/>
              <w:u w:val="single"/>
            </w:rPr>
          </w:pPr>
          <w:r w:rsidRPr="00E53DEC">
            <w:rPr>
              <w:rFonts w:cs="Arial"/>
              <w:bCs/>
              <w:sz w:val="28"/>
              <w:szCs w:val="24"/>
              <w:u w:val="single"/>
            </w:rPr>
            <w:t>Awareness</w:t>
          </w:r>
        </w:p>
        <w:p w:rsidR="0018462F" w:rsidRDefault="00CA193B" w:rsidP="00761F12">
          <w:pPr>
            <w:spacing w:line="480" w:lineRule="auto"/>
            <w:rPr>
              <w:rFonts w:cs="Arial"/>
              <w:bCs/>
              <w:szCs w:val="24"/>
            </w:rPr>
          </w:pPr>
          <w:r>
            <w:rPr>
              <w:rFonts w:cs="Arial"/>
              <w:bCs/>
              <w:szCs w:val="24"/>
            </w:rPr>
            <w:t>From analysing the findings</w:t>
          </w:r>
          <w:r w:rsidR="00B423A9" w:rsidRPr="00CE41DC">
            <w:rPr>
              <w:rFonts w:cs="Arial"/>
              <w:bCs/>
              <w:szCs w:val="24"/>
            </w:rPr>
            <w:t xml:space="preserve"> and depicting various codes</w:t>
          </w:r>
          <w:r w:rsidR="00B72A6C">
            <w:rPr>
              <w:rFonts w:cs="Arial"/>
              <w:bCs/>
              <w:szCs w:val="24"/>
            </w:rPr>
            <w:t>,</w:t>
          </w:r>
          <w:r w:rsidR="00B423A9" w:rsidRPr="00CE41DC">
            <w:rPr>
              <w:rFonts w:cs="Arial"/>
              <w:bCs/>
              <w:szCs w:val="24"/>
            </w:rPr>
            <w:t xml:space="preserve"> </w:t>
          </w:r>
          <w:r w:rsidR="00FC24B3">
            <w:rPr>
              <w:rFonts w:cs="Arial"/>
              <w:bCs/>
              <w:szCs w:val="24"/>
            </w:rPr>
            <w:t>various</w:t>
          </w:r>
          <w:r w:rsidR="00B72A6C">
            <w:rPr>
              <w:rFonts w:cs="Arial"/>
              <w:bCs/>
              <w:szCs w:val="24"/>
            </w:rPr>
            <w:t xml:space="preserve"> themes emerged</w:t>
          </w:r>
          <w:r>
            <w:rPr>
              <w:rFonts w:cs="Arial"/>
              <w:bCs/>
              <w:szCs w:val="24"/>
            </w:rPr>
            <w:t xml:space="preserve"> in the data</w:t>
          </w:r>
          <w:r w:rsidR="00FC24B3">
            <w:rPr>
              <w:rFonts w:cs="Arial"/>
              <w:bCs/>
              <w:szCs w:val="24"/>
            </w:rPr>
            <w:t>. The first theme to emerge</w:t>
          </w:r>
          <w:r w:rsidR="00B423A9" w:rsidRPr="00CE41DC">
            <w:rPr>
              <w:rFonts w:cs="Arial"/>
              <w:bCs/>
              <w:szCs w:val="24"/>
            </w:rPr>
            <w:t xml:space="preserve"> was the perception and understanding of sustainable products. </w:t>
          </w:r>
          <w:r w:rsidR="00FC24B3">
            <w:rPr>
              <w:rFonts w:cs="Arial"/>
              <w:bCs/>
              <w:szCs w:val="24"/>
            </w:rPr>
            <w:t>Participants</w:t>
          </w:r>
          <w:r w:rsidR="00B423A9" w:rsidRPr="00CE41DC">
            <w:rPr>
              <w:rFonts w:cs="Arial"/>
              <w:bCs/>
              <w:szCs w:val="24"/>
            </w:rPr>
            <w:t xml:space="preserve"> were unclear in what </w:t>
          </w:r>
          <w:r w:rsidR="00FC24B3">
            <w:rPr>
              <w:rFonts w:cs="Arial"/>
              <w:bCs/>
              <w:szCs w:val="24"/>
            </w:rPr>
            <w:t>defined a</w:t>
          </w:r>
          <w:r w:rsidR="00B423A9" w:rsidRPr="00CE41DC">
            <w:rPr>
              <w:rFonts w:cs="Arial"/>
              <w:bCs/>
              <w:szCs w:val="24"/>
            </w:rPr>
            <w:t xml:space="preserve"> product</w:t>
          </w:r>
          <w:r w:rsidR="00FC24B3">
            <w:rPr>
              <w:rFonts w:cs="Arial"/>
              <w:bCs/>
              <w:szCs w:val="24"/>
            </w:rPr>
            <w:t>’s sustainability</w:t>
          </w:r>
          <w:r w:rsidR="00B72A6C">
            <w:rPr>
              <w:rFonts w:cs="Arial"/>
              <w:bCs/>
              <w:szCs w:val="24"/>
            </w:rPr>
            <w:t>. B</w:t>
          </w:r>
          <w:r w:rsidR="00B423A9" w:rsidRPr="00CE41DC">
            <w:rPr>
              <w:rFonts w:cs="Arial"/>
              <w:bCs/>
              <w:szCs w:val="24"/>
            </w:rPr>
            <w:t xml:space="preserve">elieving that a lack of information </w:t>
          </w:r>
          <w:r w:rsidR="00FC24B3">
            <w:rPr>
              <w:rFonts w:cs="Arial"/>
              <w:bCs/>
              <w:szCs w:val="24"/>
            </w:rPr>
            <w:t>restricts them</w:t>
          </w:r>
          <w:r w:rsidR="00B423A9" w:rsidRPr="00CE41DC">
            <w:rPr>
              <w:rFonts w:cs="Arial"/>
              <w:bCs/>
              <w:szCs w:val="24"/>
            </w:rPr>
            <w:t xml:space="preserve"> from purchasing such products</w:t>
          </w:r>
          <w:r w:rsidR="00B72A6C">
            <w:rPr>
              <w:rFonts w:cs="Arial"/>
              <w:bCs/>
              <w:szCs w:val="24"/>
            </w:rPr>
            <w:t>,</w:t>
          </w:r>
          <w:r w:rsidR="00B423A9" w:rsidRPr="00CE41DC">
            <w:rPr>
              <w:rFonts w:cs="Arial"/>
              <w:bCs/>
              <w:szCs w:val="24"/>
            </w:rPr>
            <w:t xml:space="preserve"> participant 3 clarif</w:t>
          </w:r>
          <w:r w:rsidR="00B72A6C">
            <w:rPr>
              <w:rFonts w:cs="Arial"/>
              <w:bCs/>
              <w:szCs w:val="24"/>
            </w:rPr>
            <w:t>ied</w:t>
          </w:r>
          <w:r w:rsidR="00B423A9" w:rsidRPr="00CE41DC">
            <w:rPr>
              <w:rFonts w:cs="Arial"/>
              <w:bCs/>
              <w:szCs w:val="24"/>
            </w:rPr>
            <w:t xml:space="preserve"> this by saying </w:t>
          </w:r>
          <w:r w:rsidR="00085D71">
            <w:rPr>
              <w:rFonts w:cs="Arial"/>
              <w:bCs/>
              <w:szCs w:val="24"/>
            </w:rPr>
            <w:t>"</w:t>
          </w:r>
          <w:r w:rsidR="00B423A9" w:rsidRPr="00CE41DC">
            <w:rPr>
              <w:rFonts w:cs="Arial"/>
              <w:bCs/>
              <w:i/>
              <w:szCs w:val="24"/>
            </w:rPr>
            <w:t>they need to do more in terms of advertising as education</w:t>
          </w:r>
          <w:r w:rsidR="00085D71">
            <w:rPr>
              <w:rFonts w:cs="Arial"/>
              <w:bCs/>
              <w:szCs w:val="24"/>
            </w:rPr>
            <w:t>"</w:t>
          </w:r>
          <w:r w:rsidR="00B423A9" w:rsidRPr="00CE41DC">
            <w:rPr>
              <w:rFonts w:cs="Arial"/>
              <w:bCs/>
              <w:szCs w:val="24"/>
            </w:rPr>
            <w:t xml:space="preserve"> to make information more transparent around sustainable products. With participant 2 </w:t>
          </w:r>
          <w:r w:rsidR="00FC24B3">
            <w:rPr>
              <w:rFonts w:cs="Arial"/>
              <w:bCs/>
              <w:szCs w:val="24"/>
            </w:rPr>
            <w:t>contributing</w:t>
          </w:r>
          <w:r w:rsidR="00B72A6C">
            <w:rPr>
              <w:rFonts w:cs="Arial"/>
              <w:bCs/>
              <w:szCs w:val="24"/>
            </w:rPr>
            <w:t>,</w:t>
          </w:r>
          <w:r w:rsidR="00B423A9" w:rsidRPr="00CE41DC">
            <w:rPr>
              <w:rFonts w:cs="Arial"/>
              <w:bCs/>
              <w:szCs w:val="24"/>
            </w:rPr>
            <w:t xml:space="preserve"> </w:t>
          </w:r>
          <w:r w:rsidR="00085D71">
            <w:rPr>
              <w:rFonts w:cs="Arial"/>
              <w:bCs/>
              <w:szCs w:val="24"/>
            </w:rPr>
            <w:t>"</w:t>
          </w:r>
          <w:r w:rsidR="00B423A9" w:rsidRPr="00CE41DC">
            <w:rPr>
              <w:rFonts w:cs="Arial"/>
              <w:bCs/>
              <w:i/>
              <w:szCs w:val="24"/>
            </w:rPr>
            <w:t>I don</w:t>
          </w:r>
          <w:r w:rsidR="00085D71">
            <w:rPr>
              <w:rFonts w:cs="Arial"/>
              <w:bCs/>
              <w:i/>
              <w:szCs w:val="24"/>
            </w:rPr>
            <w:t>'</w:t>
          </w:r>
          <w:r w:rsidR="00B423A9" w:rsidRPr="00CE41DC">
            <w:rPr>
              <w:rFonts w:cs="Arial"/>
              <w:bCs/>
              <w:i/>
              <w:szCs w:val="24"/>
            </w:rPr>
            <w:t>t think sustainable foods are as readily available as some might think</w:t>
          </w:r>
          <w:r w:rsidR="00085D71">
            <w:rPr>
              <w:rFonts w:cs="Arial"/>
              <w:bCs/>
              <w:szCs w:val="24"/>
            </w:rPr>
            <w:t>"</w:t>
          </w:r>
          <w:r w:rsidR="00B423A9" w:rsidRPr="00CE41DC">
            <w:rPr>
              <w:rFonts w:cs="Arial"/>
              <w:bCs/>
              <w:szCs w:val="24"/>
            </w:rPr>
            <w:t>, this may be due to a lack of information on what counts as a sustainable product.</w:t>
          </w:r>
          <w:r w:rsidR="00B423A9">
            <w:rPr>
              <w:rFonts w:cs="Arial"/>
              <w:bCs/>
              <w:szCs w:val="24"/>
            </w:rPr>
            <w:t xml:space="preserve"> Coinciding with what Kamenidou </w:t>
          </w:r>
          <w:r w:rsidR="00B423A9" w:rsidRPr="00FC77C1">
            <w:rPr>
              <w:rFonts w:cs="Arial"/>
              <w:bCs/>
              <w:i/>
              <w:szCs w:val="24"/>
            </w:rPr>
            <w:t>et al</w:t>
          </w:r>
          <w:r>
            <w:rPr>
              <w:rFonts w:cs="Arial"/>
              <w:bCs/>
              <w:szCs w:val="24"/>
            </w:rPr>
            <w:t xml:space="preserve">., </w:t>
          </w:r>
          <w:r w:rsidR="00FC24B3">
            <w:rPr>
              <w:rFonts w:cs="Arial"/>
              <w:bCs/>
              <w:szCs w:val="24"/>
            </w:rPr>
            <w:t>(</w:t>
          </w:r>
          <w:r>
            <w:rPr>
              <w:rFonts w:cs="Arial"/>
              <w:bCs/>
              <w:szCs w:val="24"/>
            </w:rPr>
            <w:t>2019</w:t>
          </w:r>
          <w:r w:rsidR="00FC24B3">
            <w:rPr>
              <w:rFonts w:cs="Arial"/>
              <w:bCs/>
              <w:szCs w:val="24"/>
            </w:rPr>
            <w:t>)</w:t>
          </w:r>
          <w:r w:rsidR="00B423A9">
            <w:rPr>
              <w:rFonts w:cs="Arial"/>
              <w:bCs/>
              <w:szCs w:val="24"/>
            </w:rPr>
            <w:t xml:space="preserve"> stated</w:t>
          </w:r>
          <w:r>
            <w:rPr>
              <w:rFonts w:cs="Arial"/>
              <w:bCs/>
              <w:szCs w:val="24"/>
            </w:rPr>
            <w:t>,</w:t>
          </w:r>
          <w:r w:rsidR="00FC24B3">
            <w:rPr>
              <w:rFonts w:cs="Arial"/>
              <w:bCs/>
              <w:szCs w:val="24"/>
            </w:rPr>
            <w:t xml:space="preserve"> with the barriers of G</w:t>
          </w:r>
          <w:r w:rsidR="00B423A9">
            <w:rPr>
              <w:rFonts w:cs="Arial"/>
              <w:bCs/>
              <w:szCs w:val="24"/>
            </w:rPr>
            <w:t>eneration Z purchasing sustainable products holding a lack of trust in the concept of sustainable consumption, costs and availability.</w:t>
          </w:r>
          <w:r w:rsidR="00B423A9" w:rsidRPr="00CE41DC">
            <w:rPr>
              <w:rFonts w:cs="Arial"/>
              <w:bCs/>
              <w:szCs w:val="24"/>
            </w:rPr>
            <w:t xml:space="preserve"> </w:t>
          </w:r>
          <w:r w:rsidR="005A627C">
            <w:rPr>
              <w:rFonts w:cs="Arial"/>
              <w:bCs/>
              <w:szCs w:val="24"/>
            </w:rPr>
            <w:t>Participants</w:t>
          </w:r>
          <w:r w:rsidR="00B72A6C">
            <w:rPr>
              <w:rFonts w:cs="Arial"/>
              <w:bCs/>
              <w:szCs w:val="24"/>
            </w:rPr>
            <w:t>' view on sustainability</w:t>
          </w:r>
          <w:r w:rsidR="00FC24B3">
            <w:rPr>
              <w:rFonts w:cs="Arial"/>
              <w:bCs/>
              <w:szCs w:val="24"/>
            </w:rPr>
            <w:t>,</w:t>
          </w:r>
          <w:r w:rsidR="00B72A6C">
            <w:rPr>
              <w:rFonts w:cs="Arial"/>
              <w:bCs/>
              <w:szCs w:val="24"/>
            </w:rPr>
            <w:t xml:space="preserve"> links with Pickett-Baker and Ozaki </w:t>
          </w:r>
          <w:r w:rsidR="00FC24B3">
            <w:rPr>
              <w:rFonts w:cs="Arial"/>
              <w:bCs/>
              <w:szCs w:val="24"/>
            </w:rPr>
            <w:t>(</w:t>
          </w:r>
          <w:r w:rsidR="00B72A6C">
            <w:rPr>
              <w:rFonts w:cs="Arial"/>
              <w:bCs/>
              <w:szCs w:val="24"/>
            </w:rPr>
            <w:t>2008</w:t>
          </w:r>
          <w:r w:rsidR="00FC24B3">
            <w:rPr>
              <w:rFonts w:cs="Arial"/>
              <w:bCs/>
              <w:szCs w:val="24"/>
            </w:rPr>
            <w:t>)</w:t>
          </w:r>
          <w:r w:rsidR="00B72A6C">
            <w:rPr>
              <w:rFonts w:cs="Arial"/>
              <w:bCs/>
              <w:szCs w:val="24"/>
            </w:rPr>
            <w:t>, finding that a</w:t>
          </w:r>
          <w:r w:rsidR="00FC24B3">
            <w:rPr>
              <w:rFonts w:cs="Arial"/>
              <w:bCs/>
              <w:szCs w:val="24"/>
            </w:rPr>
            <w:t>verage consumers have less opportunities</w:t>
          </w:r>
          <w:r w:rsidR="00B72A6C">
            <w:rPr>
              <w:rFonts w:cs="Arial"/>
              <w:bCs/>
              <w:szCs w:val="24"/>
            </w:rPr>
            <w:t xml:space="preserve"> to form an attitude t</w:t>
          </w:r>
          <w:r w:rsidR="00FC24B3">
            <w:rPr>
              <w:rFonts w:cs="Arial"/>
              <w:bCs/>
              <w:szCs w:val="24"/>
            </w:rPr>
            <w:t xml:space="preserve">o </w:t>
          </w:r>
          <w:r w:rsidR="00B72A6C">
            <w:rPr>
              <w:rFonts w:cs="Arial"/>
              <w:bCs/>
              <w:szCs w:val="24"/>
            </w:rPr>
            <w:t>sustainable product</w:t>
          </w:r>
          <w:r w:rsidR="00FC24B3">
            <w:rPr>
              <w:rFonts w:cs="Arial"/>
              <w:bCs/>
              <w:szCs w:val="24"/>
            </w:rPr>
            <w:t>s, than mainstream produce</w:t>
          </w:r>
          <w:r w:rsidR="005A627C">
            <w:rPr>
              <w:rFonts w:cs="Arial"/>
              <w:bCs/>
              <w:szCs w:val="24"/>
            </w:rPr>
            <w:t xml:space="preserve">. </w:t>
          </w:r>
          <w:r w:rsidR="0018462F">
            <w:rPr>
              <w:rFonts w:cs="Arial"/>
              <w:bCs/>
              <w:szCs w:val="24"/>
            </w:rPr>
            <w:t xml:space="preserve">This </w:t>
          </w:r>
          <w:r w:rsidR="00B423A9" w:rsidRPr="00CE41DC">
            <w:rPr>
              <w:rFonts w:cs="Arial"/>
              <w:bCs/>
              <w:szCs w:val="24"/>
            </w:rPr>
            <w:t>may have implications when consumers think of the benefits of edible insects</w:t>
          </w:r>
          <w:r w:rsidR="00B72A6C">
            <w:rPr>
              <w:rFonts w:cs="Arial"/>
              <w:bCs/>
              <w:szCs w:val="24"/>
            </w:rPr>
            <w:t>,</w:t>
          </w:r>
          <w:r w:rsidR="00B423A9" w:rsidRPr="00CE41DC">
            <w:rPr>
              <w:rFonts w:cs="Arial"/>
              <w:bCs/>
              <w:szCs w:val="24"/>
            </w:rPr>
            <w:t xml:space="preserve"> as they may no</w:t>
          </w:r>
          <w:r w:rsidR="007B2577">
            <w:rPr>
              <w:rFonts w:cs="Arial"/>
              <w:bCs/>
              <w:szCs w:val="24"/>
            </w:rPr>
            <w:t xml:space="preserve">t </w:t>
          </w:r>
          <w:r w:rsidR="00FC24B3">
            <w:rPr>
              <w:rFonts w:cs="Arial"/>
              <w:bCs/>
              <w:szCs w:val="24"/>
            </w:rPr>
            <w:t>understand</w:t>
          </w:r>
          <w:r w:rsidR="007B2577">
            <w:rPr>
              <w:rFonts w:cs="Arial"/>
              <w:bCs/>
              <w:szCs w:val="24"/>
            </w:rPr>
            <w:t xml:space="preserve"> how sustainable they are. </w:t>
          </w:r>
        </w:p>
        <w:p w:rsidR="0018462F" w:rsidRDefault="007B2577" w:rsidP="00761F12">
          <w:pPr>
            <w:spacing w:line="480" w:lineRule="auto"/>
            <w:rPr>
              <w:rFonts w:cs="Arial"/>
              <w:color w:val="222222"/>
              <w:shd w:val="clear" w:color="auto" w:fill="FFFFFF"/>
            </w:rPr>
          </w:pPr>
          <w:r>
            <w:rPr>
              <w:rFonts w:cs="Arial"/>
              <w:bCs/>
              <w:szCs w:val="24"/>
            </w:rPr>
            <w:t>In the findings</w:t>
          </w:r>
          <w:r w:rsidR="00B72A6C">
            <w:rPr>
              <w:rFonts w:cs="Arial"/>
              <w:bCs/>
              <w:szCs w:val="24"/>
            </w:rPr>
            <w:t>,</w:t>
          </w:r>
          <w:r>
            <w:rPr>
              <w:rFonts w:cs="Arial"/>
              <w:bCs/>
              <w:szCs w:val="24"/>
            </w:rPr>
            <w:t xml:space="preserve"> </w:t>
          </w:r>
          <w:r w:rsidR="00B423A9" w:rsidRPr="00CE41DC">
            <w:rPr>
              <w:rFonts w:cs="Arial"/>
              <w:bCs/>
              <w:szCs w:val="24"/>
            </w:rPr>
            <w:t>participants were not fully aware of the health and sustainability benefits surrounding edible insects</w:t>
          </w:r>
          <w:r w:rsidR="00B72A6C">
            <w:rPr>
              <w:rFonts w:cs="Arial"/>
              <w:bCs/>
              <w:szCs w:val="24"/>
            </w:rPr>
            <w:t>,</w:t>
          </w:r>
          <w:r w:rsidR="00FC24B3">
            <w:rPr>
              <w:rFonts w:cs="Arial"/>
              <w:bCs/>
              <w:szCs w:val="24"/>
            </w:rPr>
            <w:t xml:space="preserve"> with most</w:t>
          </w:r>
          <w:r w:rsidR="00B423A9" w:rsidRPr="00CE41DC">
            <w:rPr>
              <w:rFonts w:cs="Arial"/>
              <w:bCs/>
              <w:szCs w:val="24"/>
            </w:rPr>
            <w:t xml:space="preserve"> stating they had not seen anything around the topic before in either articles, social media or online</w:t>
          </w:r>
          <w:r w:rsidR="00EF726F">
            <w:rPr>
              <w:rFonts w:cs="Arial"/>
              <w:bCs/>
              <w:szCs w:val="24"/>
            </w:rPr>
            <w:t xml:space="preserve"> with replies </w:t>
          </w:r>
          <w:r w:rsidR="00EF726F">
            <w:rPr>
              <w:rFonts w:cs="Arial"/>
              <w:bCs/>
              <w:szCs w:val="24"/>
            </w:rPr>
            <w:lastRenderedPageBreak/>
            <w:t xml:space="preserve">similar to participant 3 </w:t>
          </w:r>
          <w:r w:rsidR="00085D71">
            <w:rPr>
              <w:rFonts w:cs="Arial"/>
              <w:bCs/>
              <w:szCs w:val="24"/>
            </w:rPr>
            <w:t>"</w:t>
          </w:r>
          <w:r w:rsidR="00EF726F" w:rsidRPr="00EF726F">
            <w:rPr>
              <w:rFonts w:cs="Arial"/>
              <w:bCs/>
              <w:i/>
              <w:szCs w:val="24"/>
            </w:rPr>
            <w:t>I haven</w:t>
          </w:r>
          <w:r w:rsidR="00085D71">
            <w:rPr>
              <w:rFonts w:cs="Arial"/>
              <w:bCs/>
              <w:i/>
              <w:szCs w:val="24"/>
            </w:rPr>
            <w:t>'</w:t>
          </w:r>
          <w:r w:rsidR="00EF726F" w:rsidRPr="00EF726F">
            <w:rPr>
              <w:rFonts w:cs="Arial"/>
              <w:bCs/>
              <w:i/>
              <w:szCs w:val="24"/>
            </w:rPr>
            <w:t>t really seen much about edible insects online, I think it</w:t>
          </w:r>
          <w:r w:rsidR="00085D71">
            <w:rPr>
              <w:rFonts w:cs="Arial"/>
              <w:bCs/>
              <w:i/>
              <w:szCs w:val="24"/>
            </w:rPr>
            <w:t>'</w:t>
          </w:r>
          <w:r w:rsidR="00EF726F" w:rsidRPr="00EF726F">
            <w:rPr>
              <w:rFonts w:cs="Arial"/>
              <w:bCs/>
              <w:i/>
              <w:szCs w:val="24"/>
            </w:rPr>
            <w:t>s quite a niche area</w:t>
          </w:r>
          <w:r w:rsidR="00085D71">
            <w:rPr>
              <w:rFonts w:cs="Arial"/>
              <w:bCs/>
              <w:szCs w:val="24"/>
            </w:rPr>
            <w:t>"</w:t>
          </w:r>
          <w:r w:rsidR="00CA193B">
            <w:rPr>
              <w:rFonts w:cs="Arial"/>
              <w:bCs/>
              <w:szCs w:val="24"/>
            </w:rPr>
            <w:t xml:space="preserve"> with only participant 1 admitting</w:t>
          </w:r>
          <w:r w:rsidR="0018462F">
            <w:rPr>
              <w:rFonts w:cs="Arial"/>
              <w:bCs/>
              <w:szCs w:val="24"/>
            </w:rPr>
            <w:t xml:space="preserve"> they had stumbled across a few articles. Participants believed there is a lack of awareness and marketing of insects in the </w:t>
          </w:r>
          <w:r w:rsidR="00FC24B3">
            <w:rPr>
              <w:rFonts w:cs="Arial"/>
              <w:bCs/>
              <w:szCs w:val="24"/>
            </w:rPr>
            <w:t>overall</w:t>
          </w:r>
          <w:r w:rsidR="0018462F">
            <w:rPr>
              <w:rFonts w:cs="Arial"/>
              <w:bCs/>
              <w:szCs w:val="24"/>
            </w:rPr>
            <w:t xml:space="preserve"> market. Therefore</w:t>
          </w:r>
          <w:r w:rsidR="00FC24B3">
            <w:rPr>
              <w:rFonts w:cs="Arial"/>
              <w:bCs/>
              <w:szCs w:val="24"/>
            </w:rPr>
            <w:t>,</w:t>
          </w:r>
          <w:r w:rsidR="0018462F">
            <w:rPr>
              <w:rFonts w:cs="Arial"/>
              <w:bCs/>
              <w:szCs w:val="24"/>
            </w:rPr>
            <w:t xml:space="preserve"> making the topic of entomophagy </w:t>
          </w:r>
          <w:r w:rsidR="00B72A6C">
            <w:rPr>
              <w:rFonts w:cs="Arial"/>
              <w:bCs/>
              <w:szCs w:val="24"/>
            </w:rPr>
            <w:t>poorly</w:t>
          </w:r>
          <w:r w:rsidR="0018462F">
            <w:rPr>
              <w:rFonts w:cs="Arial"/>
              <w:bCs/>
              <w:szCs w:val="24"/>
            </w:rPr>
            <w:t xml:space="preserve"> com</w:t>
          </w:r>
          <w:r w:rsidR="00FC24B3">
            <w:rPr>
              <w:rFonts w:cs="Arial"/>
              <w:bCs/>
              <w:szCs w:val="24"/>
            </w:rPr>
            <w:t>municated when marketed to G</w:t>
          </w:r>
          <w:r w:rsidR="0018462F">
            <w:rPr>
              <w:rFonts w:cs="Arial"/>
              <w:bCs/>
              <w:szCs w:val="24"/>
            </w:rPr>
            <w:t>eneration Z</w:t>
          </w:r>
          <w:r w:rsidR="00B423A9" w:rsidRPr="00CE41DC">
            <w:rPr>
              <w:rFonts w:cs="Arial"/>
              <w:bCs/>
              <w:szCs w:val="24"/>
            </w:rPr>
            <w:t xml:space="preserve">. </w:t>
          </w:r>
          <w:r w:rsidR="0018462F">
            <w:rPr>
              <w:rFonts w:cs="Arial"/>
              <w:bCs/>
              <w:szCs w:val="24"/>
            </w:rPr>
            <w:t xml:space="preserve">Participants are also </w:t>
          </w:r>
          <w:r w:rsidR="00B423A9" w:rsidRPr="00CE41DC">
            <w:rPr>
              <w:rFonts w:cs="Arial"/>
              <w:bCs/>
              <w:szCs w:val="24"/>
            </w:rPr>
            <w:t xml:space="preserve">unsure </w:t>
          </w:r>
          <w:r w:rsidR="00FC24B3">
            <w:rPr>
              <w:rFonts w:cs="Arial"/>
              <w:bCs/>
              <w:szCs w:val="24"/>
            </w:rPr>
            <w:t>of</w:t>
          </w:r>
          <w:r w:rsidR="00B423A9" w:rsidRPr="00CE41DC">
            <w:rPr>
              <w:rFonts w:cs="Arial"/>
              <w:bCs/>
              <w:szCs w:val="24"/>
            </w:rPr>
            <w:t xml:space="preserve"> how insects would </w:t>
          </w:r>
          <w:r w:rsidR="00FC24B3">
            <w:rPr>
              <w:rFonts w:cs="Arial"/>
              <w:bCs/>
              <w:szCs w:val="24"/>
            </w:rPr>
            <w:t>complement</w:t>
          </w:r>
          <w:r w:rsidR="00B423A9" w:rsidRPr="00CE41DC">
            <w:rPr>
              <w:rFonts w:cs="Arial"/>
              <w:bCs/>
              <w:szCs w:val="24"/>
            </w:rPr>
            <w:t xml:space="preserve"> their diets </w:t>
          </w:r>
          <w:r w:rsidR="0018462F">
            <w:rPr>
              <w:rFonts w:cs="Arial"/>
              <w:bCs/>
              <w:szCs w:val="24"/>
            </w:rPr>
            <w:t xml:space="preserve">and how they would </w:t>
          </w:r>
          <w:r w:rsidR="00FC24B3">
            <w:rPr>
              <w:rFonts w:cs="Arial"/>
              <w:bCs/>
              <w:szCs w:val="24"/>
            </w:rPr>
            <w:t xml:space="preserve">incorporate them into </w:t>
          </w:r>
          <w:r w:rsidR="0018462F">
            <w:rPr>
              <w:rFonts w:cs="Arial"/>
              <w:bCs/>
              <w:szCs w:val="24"/>
            </w:rPr>
            <w:t xml:space="preserve">consumption patterns, </w:t>
          </w:r>
          <w:r w:rsidR="00B423A9" w:rsidRPr="00CE41DC">
            <w:rPr>
              <w:rFonts w:cs="Arial"/>
              <w:bCs/>
              <w:szCs w:val="24"/>
            </w:rPr>
            <w:t>with participant 2 saying</w:t>
          </w:r>
          <w:r w:rsidR="00B72A6C">
            <w:rPr>
              <w:rFonts w:cs="Arial"/>
              <w:bCs/>
              <w:szCs w:val="24"/>
            </w:rPr>
            <w:t>,</w:t>
          </w:r>
          <w:r w:rsidR="00B423A9" w:rsidRPr="00CE41DC">
            <w:rPr>
              <w:rFonts w:cs="Arial"/>
              <w:bCs/>
              <w:szCs w:val="24"/>
            </w:rPr>
            <w:t xml:space="preserve"> </w:t>
          </w:r>
          <w:r w:rsidR="00085D71">
            <w:rPr>
              <w:rFonts w:cs="Arial"/>
              <w:bCs/>
              <w:szCs w:val="24"/>
            </w:rPr>
            <w:t>"</w:t>
          </w:r>
          <w:r w:rsidR="00B423A9" w:rsidRPr="00CE41DC">
            <w:rPr>
              <w:rFonts w:cs="Arial"/>
              <w:bCs/>
              <w:i/>
              <w:szCs w:val="24"/>
            </w:rPr>
            <w:t>I don</w:t>
          </w:r>
          <w:r w:rsidR="00085D71">
            <w:rPr>
              <w:rFonts w:cs="Arial"/>
              <w:bCs/>
              <w:i/>
              <w:szCs w:val="24"/>
            </w:rPr>
            <w:t>'</w:t>
          </w:r>
          <w:r w:rsidR="00B423A9" w:rsidRPr="00CE41DC">
            <w:rPr>
              <w:rFonts w:cs="Arial"/>
              <w:bCs/>
              <w:i/>
              <w:szCs w:val="24"/>
            </w:rPr>
            <w:t>t know if they would supplement my diet enough to replace something</w:t>
          </w:r>
          <w:r w:rsidR="00085D71">
            <w:rPr>
              <w:rFonts w:cs="Arial"/>
              <w:bCs/>
              <w:szCs w:val="24"/>
            </w:rPr>
            <w:t>"</w:t>
          </w:r>
          <w:r w:rsidR="0031587E">
            <w:rPr>
              <w:rFonts w:cs="Arial"/>
              <w:bCs/>
              <w:szCs w:val="24"/>
            </w:rPr>
            <w:t xml:space="preserve">. </w:t>
          </w:r>
          <w:r w:rsidR="0018462F">
            <w:rPr>
              <w:rFonts w:cs="Arial"/>
              <w:bCs/>
              <w:szCs w:val="24"/>
            </w:rPr>
            <w:t>This proves</w:t>
          </w:r>
          <w:r w:rsidR="00B423A9" w:rsidRPr="00CE41DC">
            <w:rPr>
              <w:rFonts w:cs="Arial"/>
              <w:bCs/>
              <w:szCs w:val="24"/>
            </w:rPr>
            <w:t xml:space="preserve"> there is li</w:t>
          </w:r>
          <w:r w:rsidR="00B423A9">
            <w:rPr>
              <w:rFonts w:cs="Arial"/>
              <w:bCs/>
              <w:szCs w:val="24"/>
            </w:rPr>
            <w:t>ttle education around the topic</w:t>
          </w:r>
          <w:r w:rsidR="0018462F">
            <w:rPr>
              <w:rFonts w:cs="Arial"/>
              <w:bCs/>
              <w:szCs w:val="24"/>
            </w:rPr>
            <w:t xml:space="preserve">, agreeing with Rumpold and Langen </w:t>
          </w:r>
          <w:r w:rsidR="00FC24B3">
            <w:rPr>
              <w:rFonts w:cs="Arial"/>
              <w:bCs/>
              <w:szCs w:val="24"/>
            </w:rPr>
            <w:t>(</w:t>
          </w:r>
          <w:r w:rsidR="0018462F">
            <w:rPr>
              <w:rFonts w:cs="Arial"/>
              <w:bCs/>
              <w:szCs w:val="24"/>
            </w:rPr>
            <w:t>2020</w:t>
          </w:r>
          <w:r w:rsidR="00FC24B3">
            <w:rPr>
              <w:rFonts w:cs="Arial"/>
              <w:bCs/>
              <w:szCs w:val="24"/>
            </w:rPr>
            <w:t>)</w:t>
          </w:r>
          <w:r w:rsidR="0018462F">
            <w:rPr>
              <w:rFonts w:cs="Arial"/>
              <w:bCs/>
              <w:szCs w:val="24"/>
            </w:rPr>
            <w:t>, who stated that</w:t>
          </w:r>
          <w:r w:rsidR="0018462F">
            <w:rPr>
              <w:rFonts w:cs="Arial"/>
            </w:rPr>
            <w:t xml:space="preserve"> the acceptance of insect-based products is likely to increase </w:t>
          </w:r>
          <w:r w:rsidR="00B72A6C">
            <w:rPr>
              <w:rFonts w:cs="Arial"/>
            </w:rPr>
            <w:t>familiarity with the product and communication of the health and environmental benefits</w:t>
          </w:r>
          <w:r w:rsidR="0018462F">
            <w:rPr>
              <w:rFonts w:cs="Arial"/>
            </w:rPr>
            <w:t xml:space="preserve"> edible insects hold.</w:t>
          </w:r>
        </w:p>
        <w:p w:rsidR="00B423A9" w:rsidRDefault="00FC24B3" w:rsidP="00761F12">
          <w:pPr>
            <w:spacing w:line="480" w:lineRule="auto"/>
            <w:rPr>
              <w:rFonts w:cs="Arial"/>
            </w:rPr>
          </w:pPr>
          <w:r>
            <w:rPr>
              <w:rFonts w:cs="Arial"/>
            </w:rPr>
            <w:t>Socio-Cultural</w:t>
          </w:r>
          <w:r w:rsidR="0018462F">
            <w:rPr>
              <w:rFonts w:cs="Arial"/>
            </w:rPr>
            <w:t xml:space="preserve"> barriers were a</w:t>
          </w:r>
          <w:r w:rsidR="00B72A6C">
            <w:rPr>
              <w:rFonts w:cs="Arial"/>
            </w:rPr>
            <w:t>nother factor that affected participants' views on eating insects and sustainability. Participant 1 contributed,</w:t>
          </w:r>
          <w:r w:rsidR="0018462F">
            <w:rPr>
              <w:rFonts w:cs="Arial"/>
            </w:rPr>
            <w:t xml:space="preserve"> </w:t>
          </w:r>
          <w:r w:rsidR="00085D71">
            <w:rPr>
              <w:rFonts w:cs="Arial"/>
            </w:rPr>
            <w:t>"</w:t>
          </w:r>
          <w:r w:rsidR="0018462F" w:rsidRPr="0031587E">
            <w:rPr>
              <w:rFonts w:cs="Arial"/>
              <w:i/>
            </w:rPr>
            <w:t>I wouldn</w:t>
          </w:r>
          <w:r w:rsidR="00085D71">
            <w:rPr>
              <w:rFonts w:cs="Arial"/>
              <w:i/>
            </w:rPr>
            <w:t>'</w:t>
          </w:r>
          <w:r w:rsidR="0018462F" w:rsidRPr="0031587E">
            <w:rPr>
              <w:rFonts w:cs="Arial"/>
              <w:i/>
            </w:rPr>
            <w:t>t say sustainability has been overly embedded in my culture</w:t>
          </w:r>
          <w:r w:rsidR="00085D71">
            <w:rPr>
              <w:rFonts w:cs="Arial"/>
            </w:rPr>
            <w:t>"</w:t>
          </w:r>
          <w:r w:rsidR="0018462F">
            <w:rPr>
              <w:rFonts w:cs="Arial"/>
            </w:rPr>
            <w:t xml:space="preserve">. </w:t>
          </w:r>
          <w:r w:rsidR="00B72A6C">
            <w:rPr>
              <w:rFonts w:cs="Arial"/>
              <w:bCs/>
              <w:szCs w:val="24"/>
            </w:rPr>
            <w:t>Participants readily b</w:t>
          </w:r>
          <w:r>
            <w:rPr>
              <w:rFonts w:cs="Arial"/>
              <w:bCs/>
              <w:szCs w:val="24"/>
            </w:rPr>
            <w:t>r</w:t>
          </w:r>
          <w:r w:rsidR="00B72A6C">
            <w:rPr>
              <w:rFonts w:cs="Arial"/>
              <w:bCs/>
              <w:szCs w:val="24"/>
            </w:rPr>
            <w:t>ought up the normalisation of entomophagy within the western culture</w:t>
          </w:r>
          <w:r w:rsidR="00B72A6C">
            <w:rPr>
              <w:rFonts w:cs="Arial"/>
            </w:rPr>
            <w:t xml:space="preserve">. </w:t>
          </w:r>
          <w:r>
            <w:rPr>
              <w:rFonts w:cs="Arial"/>
            </w:rPr>
            <w:t>Every</w:t>
          </w:r>
          <w:r w:rsidR="0018462F">
            <w:rPr>
              <w:rFonts w:cs="Arial"/>
            </w:rPr>
            <w:t xml:space="preserve"> </w:t>
          </w:r>
          <w:r>
            <w:rPr>
              <w:rFonts w:cs="Arial"/>
            </w:rPr>
            <w:t>participant</w:t>
          </w:r>
          <w:r w:rsidR="00B72A6C">
            <w:rPr>
              <w:rFonts w:cs="Arial"/>
            </w:rPr>
            <w:t xml:space="preserve"> </w:t>
          </w:r>
          <w:r w:rsidR="0018462F">
            <w:rPr>
              <w:rFonts w:cs="Arial"/>
            </w:rPr>
            <w:t>mention</w:t>
          </w:r>
          <w:r w:rsidR="00B72A6C">
            <w:rPr>
              <w:rFonts w:cs="Arial"/>
            </w:rPr>
            <w:t>ed that if insects were more widely available, they</w:t>
          </w:r>
          <w:r w:rsidR="0018462F">
            <w:rPr>
              <w:rFonts w:cs="Arial"/>
            </w:rPr>
            <w:t xml:space="preserve"> would show a greater acceptance into </w:t>
          </w:r>
          <w:r w:rsidR="00B72A6C">
            <w:rPr>
              <w:rFonts w:cs="Arial"/>
            </w:rPr>
            <w:t>the consumer market. P</w:t>
          </w:r>
          <w:r w:rsidR="0018462F">
            <w:rPr>
              <w:rFonts w:cs="Arial"/>
            </w:rPr>
            <w:t xml:space="preserve">roving that </w:t>
          </w:r>
          <w:r>
            <w:rPr>
              <w:rFonts w:cs="Arial"/>
            </w:rPr>
            <w:t xml:space="preserve">if </w:t>
          </w:r>
          <w:r w:rsidR="0018462F">
            <w:rPr>
              <w:rFonts w:cs="Arial"/>
            </w:rPr>
            <w:t xml:space="preserve">they are more accepted in society </w:t>
          </w:r>
          <w:r>
            <w:rPr>
              <w:rFonts w:cs="Arial"/>
            </w:rPr>
            <w:t>it might</w:t>
          </w:r>
          <w:r w:rsidR="0018462F">
            <w:rPr>
              <w:rFonts w:cs="Arial"/>
            </w:rPr>
            <w:t xml:space="preserve"> help </w:t>
          </w:r>
          <w:r w:rsidR="00B423A9">
            <w:rPr>
              <w:rFonts w:cs="Arial"/>
            </w:rPr>
            <w:t>persuade them to purchase</w:t>
          </w:r>
          <w:r w:rsidR="0018462F">
            <w:rPr>
              <w:rFonts w:cs="Arial"/>
            </w:rPr>
            <w:t xml:space="preserve"> and consume</w:t>
          </w:r>
          <w:r w:rsidR="00B423A9">
            <w:rPr>
              <w:rFonts w:cs="Arial"/>
            </w:rPr>
            <w:t xml:space="preserve"> edible insects</w:t>
          </w:r>
          <w:r>
            <w:rPr>
              <w:rFonts w:cs="Arial"/>
            </w:rPr>
            <w:t xml:space="preserve">. This would </w:t>
          </w:r>
          <w:r w:rsidR="0019462B">
            <w:rPr>
              <w:rFonts w:cs="Arial"/>
            </w:rPr>
            <w:t>increase awareness of edible insects</w:t>
          </w:r>
          <w:r w:rsidR="007B2577">
            <w:rPr>
              <w:rFonts w:cs="Arial"/>
            </w:rPr>
            <w:t xml:space="preserve">. </w:t>
          </w:r>
          <w:r w:rsidR="00CA193B">
            <w:rPr>
              <w:rFonts w:cs="Arial"/>
            </w:rPr>
            <w:t>Corresponding</w:t>
          </w:r>
          <w:r w:rsidR="005A627C">
            <w:rPr>
              <w:rFonts w:cs="Arial"/>
            </w:rPr>
            <w:t xml:space="preserve"> with Briceno and Stagl</w:t>
          </w:r>
          <w:r w:rsidR="00CA193B">
            <w:rPr>
              <w:rFonts w:cs="Arial"/>
            </w:rPr>
            <w:t>’s</w:t>
          </w:r>
          <w:r w:rsidR="005A627C">
            <w:rPr>
              <w:rFonts w:cs="Arial"/>
            </w:rPr>
            <w:t xml:space="preserve"> </w:t>
          </w:r>
          <w:r>
            <w:rPr>
              <w:rFonts w:cs="Arial"/>
            </w:rPr>
            <w:t>(</w:t>
          </w:r>
          <w:r w:rsidR="005A627C">
            <w:rPr>
              <w:rFonts w:cs="Arial"/>
            </w:rPr>
            <w:t>2006</w:t>
          </w:r>
          <w:r>
            <w:rPr>
              <w:rFonts w:cs="Arial"/>
            </w:rPr>
            <w:t>)</w:t>
          </w:r>
          <w:r w:rsidR="005A627C">
            <w:rPr>
              <w:rFonts w:cs="Arial"/>
            </w:rPr>
            <w:t xml:space="preserve"> process of creation in social structures</w:t>
          </w:r>
          <w:r w:rsidR="00CA193B">
            <w:rPr>
              <w:rFonts w:cs="Arial"/>
            </w:rPr>
            <w:t>,</w:t>
          </w:r>
          <w:r>
            <w:rPr>
              <w:rFonts w:cs="Arial"/>
            </w:rPr>
            <w:t xml:space="preserve"> as G</w:t>
          </w:r>
          <w:r w:rsidR="005A627C">
            <w:rPr>
              <w:rFonts w:cs="Arial"/>
            </w:rPr>
            <w:t>eneration</w:t>
          </w:r>
          <w:r w:rsidR="00B72A6C">
            <w:rPr>
              <w:rFonts w:cs="Arial"/>
            </w:rPr>
            <w:t xml:space="preserve"> Z</w:t>
          </w:r>
          <w:r w:rsidR="005A627C">
            <w:rPr>
              <w:rFonts w:cs="Arial"/>
            </w:rPr>
            <w:t xml:space="preserve"> </w:t>
          </w:r>
          <w:r w:rsidR="003A72B8">
            <w:rPr>
              <w:rFonts w:cs="Arial"/>
            </w:rPr>
            <w:t>lack</w:t>
          </w:r>
          <w:r w:rsidR="005A627C">
            <w:rPr>
              <w:rFonts w:cs="Arial"/>
            </w:rPr>
            <w:t xml:space="preserve"> active social engagement with entomophagy</w:t>
          </w:r>
          <w:r w:rsidR="00B72A6C">
            <w:rPr>
              <w:rFonts w:cs="Arial"/>
            </w:rPr>
            <w:t>, which distorts their decision-</w:t>
          </w:r>
          <w:r w:rsidR="005A627C">
            <w:rPr>
              <w:rFonts w:cs="Arial"/>
            </w:rPr>
            <w:t xml:space="preserve">making </w:t>
          </w:r>
          <w:r w:rsidR="003A72B8">
            <w:rPr>
              <w:rFonts w:cs="Arial"/>
            </w:rPr>
            <w:t>to make</w:t>
          </w:r>
          <w:r w:rsidR="005A627C">
            <w:rPr>
              <w:rFonts w:cs="Arial"/>
            </w:rPr>
            <w:t xml:space="preserve"> socially optimal deci</w:t>
          </w:r>
          <w:r w:rsidR="003A72B8">
            <w:rPr>
              <w:rFonts w:cs="Arial"/>
            </w:rPr>
            <w:t>sions.</w:t>
          </w:r>
        </w:p>
        <w:p w:rsidR="0019462B" w:rsidRPr="00E53DEC" w:rsidRDefault="007B2577" w:rsidP="00761F12">
          <w:pPr>
            <w:spacing w:line="480" w:lineRule="auto"/>
            <w:rPr>
              <w:rFonts w:cs="Arial"/>
              <w:b/>
              <w:bCs/>
              <w:sz w:val="28"/>
              <w:szCs w:val="24"/>
            </w:rPr>
          </w:pPr>
          <w:r w:rsidRPr="00E53DEC">
            <w:rPr>
              <w:rFonts w:cs="Arial"/>
              <w:bCs/>
              <w:sz w:val="28"/>
              <w:szCs w:val="24"/>
              <w:u w:val="single"/>
            </w:rPr>
            <w:lastRenderedPageBreak/>
            <w:t xml:space="preserve">Emotion </w:t>
          </w:r>
        </w:p>
        <w:p w:rsidR="00B72A6C" w:rsidRDefault="0019462B" w:rsidP="00761F12">
          <w:pPr>
            <w:spacing w:line="480" w:lineRule="auto"/>
            <w:rPr>
              <w:rFonts w:cs="Arial"/>
            </w:rPr>
          </w:pPr>
          <w:r>
            <w:rPr>
              <w:rFonts w:cs="Arial"/>
              <w:bCs/>
              <w:szCs w:val="24"/>
            </w:rPr>
            <w:t>Participants</w:t>
          </w:r>
          <w:r w:rsidR="00B72A6C">
            <w:rPr>
              <w:rFonts w:cs="Arial"/>
              <w:bCs/>
              <w:szCs w:val="24"/>
            </w:rPr>
            <w:t xml:space="preserve">' emotions around </w:t>
          </w:r>
          <w:r w:rsidR="00FC24B3">
            <w:rPr>
              <w:rFonts w:cs="Arial"/>
              <w:bCs/>
              <w:szCs w:val="24"/>
            </w:rPr>
            <w:t>exploring</w:t>
          </w:r>
          <w:r w:rsidR="00B72A6C">
            <w:rPr>
              <w:rFonts w:cs="Arial"/>
              <w:bCs/>
              <w:szCs w:val="24"/>
            </w:rPr>
            <w:t xml:space="preserve"> new products and experiences showed that they were willing to encounter new experiences both with the foods they eat and within thei</w:t>
          </w:r>
          <w:r w:rsidR="00FC24B3">
            <w:rPr>
              <w:rFonts w:cs="Arial"/>
              <w:bCs/>
              <w:szCs w:val="24"/>
            </w:rPr>
            <w:t>r lifestyles. Participant 2 stated</w:t>
          </w:r>
          <w:r w:rsidR="00B72A6C">
            <w:rPr>
              <w:rFonts w:cs="Arial"/>
              <w:bCs/>
              <w:szCs w:val="24"/>
            </w:rPr>
            <w:t>,</w:t>
          </w:r>
          <w:r>
            <w:rPr>
              <w:rFonts w:cs="Arial"/>
            </w:rPr>
            <w:t xml:space="preserve"> </w:t>
          </w:r>
          <w:r w:rsidR="00085D71">
            <w:rPr>
              <w:rFonts w:cs="Arial"/>
            </w:rPr>
            <w:t>"</w:t>
          </w:r>
          <w:r>
            <w:rPr>
              <w:rFonts w:cs="Arial"/>
            </w:rPr>
            <w:t>it</w:t>
          </w:r>
          <w:r w:rsidR="00085D71">
            <w:rPr>
              <w:rFonts w:cs="Arial"/>
            </w:rPr>
            <w:t>'</w:t>
          </w:r>
          <w:r>
            <w:rPr>
              <w:rFonts w:cs="Arial"/>
            </w:rPr>
            <w:t>s always nice to try something new</w:t>
          </w:r>
          <w:r w:rsidR="00085D71">
            <w:rPr>
              <w:rFonts w:cs="Arial"/>
            </w:rPr>
            <w:t>"</w:t>
          </w:r>
          <w:r>
            <w:rPr>
              <w:rFonts w:cs="Arial"/>
            </w:rPr>
            <w:t xml:space="preserve">. And </w:t>
          </w:r>
          <w:r w:rsidR="00FC24B3">
            <w:rPr>
              <w:rFonts w:cs="Arial"/>
            </w:rPr>
            <w:t xml:space="preserve">with </w:t>
          </w:r>
          <w:r>
            <w:rPr>
              <w:rFonts w:cs="Arial"/>
            </w:rPr>
            <w:t xml:space="preserve">participant 6 saying </w:t>
          </w:r>
          <w:r w:rsidR="00085D71">
            <w:rPr>
              <w:rFonts w:cs="Arial"/>
            </w:rPr>
            <w:t>"</w:t>
          </w:r>
          <w:r w:rsidRPr="0019462B">
            <w:rPr>
              <w:rFonts w:cs="Arial"/>
              <w:i/>
            </w:rPr>
            <w:t>I’m not afraid to try different things</w:t>
          </w:r>
          <w:r>
            <w:rPr>
              <w:rFonts w:cs="Arial"/>
            </w:rPr>
            <w:t>”</w:t>
          </w:r>
          <w:r w:rsidR="00B72A6C">
            <w:rPr>
              <w:rFonts w:cs="Arial"/>
            </w:rPr>
            <w:t>.</w:t>
          </w:r>
          <w:r>
            <w:rPr>
              <w:rFonts w:cs="Arial"/>
            </w:rPr>
            <w:t xml:space="preserve"> However</w:t>
          </w:r>
          <w:r w:rsidR="00B72A6C">
            <w:rPr>
              <w:rFonts w:cs="Arial"/>
            </w:rPr>
            <w:t>,</w:t>
          </w:r>
          <w:r>
            <w:rPr>
              <w:rFonts w:cs="Arial"/>
            </w:rPr>
            <w:t xml:space="preserve"> e</w:t>
          </w:r>
          <w:r w:rsidR="00B423A9" w:rsidRPr="00CE41DC">
            <w:rPr>
              <w:rFonts w:cs="Arial"/>
              <w:bCs/>
              <w:szCs w:val="24"/>
            </w:rPr>
            <w:t xml:space="preserve">motions around </w:t>
          </w:r>
          <w:r w:rsidR="00B423A9">
            <w:rPr>
              <w:rFonts w:cs="Arial"/>
              <w:bCs/>
              <w:szCs w:val="24"/>
            </w:rPr>
            <w:t>entomophagy</w:t>
          </w:r>
          <w:r>
            <w:rPr>
              <w:rFonts w:cs="Arial"/>
              <w:bCs/>
              <w:szCs w:val="24"/>
            </w:rPr>
            <w:t xml:space="preserve"> when first asked were</w:t>
          </w:r>
          <w:r w:rsidR="00B423A9">
            <w:rPr>
              <w:rFonts w:cs="Arial"/>
              <w:bCs/>
              <w:szCs w:val="24"/>
            </w:rPr>
            <w:t xml:space="preserve"> varied</w:t>
          </w:r>
          <w:r w:rsidR="00B72A6C">
            <w:rPr>
              <w:rFonts w:cs="Arial"/>
              <w:bCs/>
              <w:szCs w:val="24"/>
            </w:rPr>
            <w:t>. T</w:t>
          </w:r>
          <w:r w:rsidR="00B423A9">
            <w:rPr>
              <w:rFonts w:cs="Arial"/>
              <w:bCs/>
              <w:szCs w:val="24"/>
            </w:rPr>
            <w:t>he majority being negative emotions of disgust shown by</w:t>
          </w:r>
          <w:r w:rsidR="00B423A9" w:rsidRPr="00CE41DC">
            <w:rPr>
              <w:rFonts w:cs="Arial"/>
              <w:bCs/>
              <w:szCs w:val="24"/>
            </w:rPr>
            <w:t xml:space="preserve"> participants 1,</w:t>
          </w:r>
          <w:r w:rsidR="00B423A9">
            <w:rPr>
              <w:rFonts w:cs="Arial"/>
              <w:bCs/>
              <w:szCs w:val="24"/>
            </w:rPr>
            <w:t xml:space="preserve"> 2, 3 and 6</w:t>
          </w:r>
          <w:r w:rsidR="00B72A6C">
            <w:rPr>
              <w:rFonts w:cs="Arial"/>
              <w:bCs/>
              <w:szCs w:val="24"/>
            </w:rPr>
            <w:t>,</w:t>
          </w:r>
          <w:r w:rsidR="00B423A9">
            <w:rPr>
              <w:rFonts w:cs="Arial"/>
              <w:bCs/>
              <w:szCs w:val="24"/>
            </w:rPr>
            <w:t xml:space="preserve"> all stating</w:t>
          </w:r>
          <w:r w:rsidR="00B423A9" w:rsidRPr="00CE41DC">
            <w:rPr>
              <w:rFonts w:cs="Arial"/>
              <w:bCs/>
              <w:szCs w:val="24"/>
            </w:rPr>
            <w:t xml:space="preserve"> that the thought of eating insects disgusted them</w:t>
          </w:r>
          <w:r w:rsidR="00B72A6C">
            <w:rPr>
              <w:rFonts w:cs="Arial"/>
              <w:bCs/>
              <w:szCs w:val="24"/>
            </w:rPr>
            <w:t>,</w:t>
          </w:r>
          <w:r w:rsidR="00B423A9" w:rsidRPr="00CE41DC">
            <w:rPr>
              <w:rFonts w:cs="Arial"/>
              <w:bCs/>
              <w:szCs w:val="24"/>
            </w:rPr>
            <w:t xml:space="preserve"> with participant 3 stating “</w:t>
          </w:r>
          <w:r w:rsidR="00B423A9" w:rsidRPr="00CE41DC">
            <w:rPr>
              <w:rFonts w:cs="Arial"/>
              <w:bCs/>
              <w:i/>
              <w:szCs w:val="24"/>
            </w:rPr>
            <w:t>the thought of it just makes me feel gross</w:t>
          </w:r>
          <w:r w:rsidR="00B423A9" w:rsidRPr="00CE41DC">
            <w:rPr>
              <w:rFonts w:cs="Arial"/>
              <w:bCs/>
              <w:szCs w:val="24"/>
            </w:rPr>
            <w:t xml:space="preserve">”. Worry was also a fear of participant 2 due to </w:t>
          </w:r>
          <w:r w:rsidR="00B72A6C">
            <w:rPr>
              <w:rFonts w:cs="Arial"/>
              <w:bCs/>
              <w:szCs w:val="24"/>
            </w:rPr>
            <w:t>how</w:t>
          </w:r>
          <w:r w:rsidR="00B423A9" w:rsidRPr="00CE41DC">
            <w:rPr>
              <w:rFonts w:cs="Arial"/>
              <w:bCs/>
              <w:szCs w:val="24"/>
            </w:rPr>
            <w:t xml:space="preserve"> insects are perceived. These emotions relate to what </w:t>
          </w:r>
          <w:r w:rsidR="00B423A9" w:rsidRPr="00CE41DC">
            <w:rPr>
              <w:rFonts w:cs="Arial"/>
            </w:rPr>
            <w:t xml:space="preserve">Dobermann </w:t>
          </w:r>
          <w:r w:rsidR="00B423A9" w:rsidRPr="00CE41DC">
            <w:rPr>
              <w:rFonts w:cs="Arial"/>
              <w:i/>
            </w:rPr>
            <w:t>et al</w:t>
          </w:r>
          <w:r w:rsidR="00B423A9">
            <w:rPr>
              <w:rFonts w:cs="Arial"/>
            </w:rPr>
            <w:t xml:space="preserve">., </w:t>
          </w:r>
          <w:r w:rsidR="00FC24B3">
            <w:rPr>
              <w:rFonts w:cs="Arial"/>
            </w:rPr>
            <w:t>(</w:t>
          </w:r>
          <w:r w:rsidR="00B423A9">
            <w:rPr>
              <w:rFonts w:cs="Arial"/>
            </w:rPr>
            <w:t>2017</w:t>
          </w:r>
          <w:r w:rsidR="00FC24B3">
            <w:rPr>
              <w:rFonts w:cs="Arial"/>
            </w:rPr>
            <w:t>)</w:t>
          </w:r>
          <w:r w:rsidR="00B423A9">
            <w:rPr>
              <w:rFonts w:cs="Arial"/>
            </w:rPr>
            <w:t xml:space="preserve"> discuss </w:t>
          </w:r>
          <w:r w:rsidR="00CA193B">
            <w:rPr>
              <w:rFonts w:cs="Arial"/>
            </w:rPr>
            <w:t xml:space="preserve">in </w:t>
          </w:r>
          <w:r w:rsidR="00B423A9">
            <w:rPr>
              <w:rFonts w:cs="Arial"/>
            </w:rPr>
            <w:t>how in</w:t>
          </w:r>
          <w:r w:rsidR="00B72A6C">
            <w:rPr>
              <w:rFonts w:cs="Arial"/>
            </w:rPr>
            <w:t xml:space="preserve">sects are viewed as </w:t>
          </w:r>
          <w:r w:rsidR="00FC24B3">
            <w:rPr>
              <w:rFonts w:cs="Arial"/>
            </w:rPr>
            <w:t>“</w:t>
          </w:r>
          <w:r w:rsidR="00B72A6C" w:rsidRPr="00FC24B3">
            <w:rPr>
              <w:rFonts w:cs="Arial"/>
              <w:i/>
            </w:rPr>
            <w:t>dirty</w:t>
          </w:r>
          <w:r w:rsidR="00FC24B3">
            <w:rPr>
              <w:rFonts w:cs="Arial"/>
            </w:rPr>
            <w:t>”</w:t>
          </w:r>
          <w:r w:rsidR="00B72A6C">
            <w:rPr>
              <w:rFonts w:cs="Arial"/>
            </w:rPr>
            <w:t xml:space="preserve"> and </w:t>
          </w:r>
          <w:r w:rsidR="00FC24B3">
            <w:rPr>
              <w:rFonts w:cs="Arial"/>
            </w:rPr>
            <w:t>“</w:t>
          </w:r>
          <w:r w:rsidR="00B72A6C" w:rsidRPr="00FC24B3">
            <w:rPr>
              <w:rFonts w:cs="Arial"/>
              <w:i/>
            </w:rPr>
            <w:t>disgusting</w:t>
          </w:r>
          <w:r w:rsidR="00FC24B3">
            <w:rPr>
              <w:rFonts w:cs="Arial"/>
            </w:rPr>
            <w:t>”</w:t>
          </w:r>
          <w:r w:rsidR="00B72A6C">
            <w:rPr>
              <w:rFonts w:cs="Arial"/>
            </w:rPr>
            <w:t xml:space="preserve"> in the Western psyche</w:t>
          </w:r>
          <w:r w:rsidR="00B423A9">
            <w:rPr>
              <w:rFonts w:cs="Arial"/>
            </w:rPr>
            <w:t>.</w:t>
          </w:r>
        </w:p>
        <w:p w:rsidR="00B423A9" w:rsidRDefault="00B423A9" w:rsidP="00761F12">
          <w:pPr>
            <w:spacing w:line="480" w:lineRule="auto"/>
            <w:rPr>
              <w:rFonts w:cs="Arial"/>
            </w:rPr>
          </w:pPr>
          <w:r>
            <w:rPr>
              <w:rFonts w:cs="Arial"/>
            </w:rPr>
            <w:t>On the other hand</w:t>
          </w:r>
          <w:r w:rsidR="00B72A6C">
            <w:rPr>
              <w:rFonts w:cs="Arial"/>
            </w:rPr>
            <w:t>,</w:t>
          </w:r>
          <w:r>
            <w:rPr>
              <w:rFonts w:cs="Arial"/>
            </w:rPr>
            <w:t xml:space="preserve"> participant 5 thought the idea of eating insects was “</w:t>
          </w:r>
          <w:r w:rsidRPr="00CE41DC">
            <w:rPr>
              <w:rFonts w:cs="Arial"/>
              <w:i/>
            </w:rPr>
            <w:t>tasty</w:t>
          </w:r>
          <w:r>
            <w:rPr>
              <w:rFonts w:cs="Arial"/>
            </w:rPr>
            <w:t>” and was curious to find out more</w:t>
          </w:r>
          <w:r w:rsidR="00B72A6C">
            <w:rPr>
              <w:rFonts w:cs="Arial"/>
            </w:rPr>
            <w:t>,</w:t>
          </w:r>
          <w:r>
            <w:rPr>
              <w:rFonts w:cs="Arial"/>
            </w:rPr>
            <w:t xml:space="preserve"> with participant 4 having a similar perception towards the </w:t>
          </w:r>
          <w:r w:rsidR="00B72A6C">
            <w:rPr>
              <w:rFonts w:cs="Arial"/>
            </w:rPr>
            <w:t>concept</w:t>
          </w:r>
          <w:r>
            <w:rPr>
              <w:rFonts w:cs="Arial"/>
            </w:rPr>
            <w:t>.</w:t>
          </w:r>
          <w:r w:rsidR="0019462B">
            <w:rPr>
              <w:rFonts w:cs="Arial"/>
            </w:rPr>
            <w:t xml:space="preserve"> Despite participant</w:t>
          </w:r>
          <w:r w:rsidR="00FC24B3">
            <w:rPr>
              <w:rFonts w:cs="Arial"/>
            </w:rPr>
            <w:t>’</w:t>
          </w:r>
          <w:r w:rsidR="0019462B">
            <w:rPr>
              <w:rFonts w:cs="Arial"/>
            </w:rPr>
            <w:t>s emotions being disgust and fear at first</w:t>
          </w:r>
          <w:r w:rsidR="00B72A6C">
            <w:rPr>
              <w:rFonts w:cs="Arial"/>
            </w:rPr>
            <w:t>,</w:t>
          </w:r>
          <w:r w:rsidR="0019462B">
            <w:rPr>
              <w:rFonts w:cs="Arial"/>
            </w:rPr>
            <w:t xml:space="preserve"> </w:t>
          </w:r>
          <w:r w:rsidR="00FC24B3">
            <w:rPr>
              <w:rFonts w:cs="Arial"/>
            </w:rPr>
            <w:t xml:space="preserve">they </w:t>
          </w:r>
          <w:r w:rsidR="0019462B">
            <w:rPr>
              <w:rFonts w:cs="Arial"/>
            </w:rPr>
            <w:t xml:space="preserve">would still be open </w:t>
          </w:r>
          <w:r w:rsidR="00CA193B">
            <w:rPr>
              <w:rFonts w:cs="Arial"/>
            </w:rPr>
            <w:t>to the idea of trying insects. Negative</w:t>
          </w:r>
          <w:r w:rsidR="0019462B">
            <w:rPr>
              <w:rFonts w:cs="Arial"/>
            </w:rPr>
            <w:t xml:space="preserve"> </w:t>
          </w:r>
          <w:r w:rsidR="00FC24B3">
            <w:rPr>
              <w:rFonts w:cs="Arial"/>
            </w:rPr>
            <w:t>connotations</w:t>
          </w:r>
          <w:r w:rsidR="00CA193B">
            <w:rPr>
              <w:rFonts w:cs="Arial"/>
            </w:rPr>
            <w:t xml:space="preserve"> were just</w:t>
          </w:r>
          <w:r w:rsidR="0019462B">
            <w:rPr>
              <w:rFonts w:cs="Arial"/>
            </w:rPr>
            <w:t xml:space="preserve"> initial thought</w:t>
          </w:r>
          <w:r w:rsidR="00CA193B">
            <w:rPr>
              <w:rFonts w:cs="Arial"/>
            </w:rPr>
            <w:t>s</w:t>
          </w:r>
          <w:r w:rsidR="00B72A6C">
            <w:rPr>
              <w:rFonts w:cs="Arial"/>
            </w:rPr>
            <w:t>,</w:t>
          </w:r>
          <w:r w:rsidR="0019462B">
            <w:rPr>
              <w:rFonts w:cs="Arial"/>
            </w:rPr>
            <w:t xml:space="preserve"> with participant 6 saying</w:t>
          </w:r>
          <w:r w:rsidR="00B72A6C">
            <w:rPr>
              <w:rFonts w:cs="Arial"/>
            </w:rPr>
            <w:t>,</w:t>
          </w:r>
          <w:r w:rsidR="0019462B">
            <w:rPr>
              <w:rFonts w:cs="Arial"/>
            </w:rPr>
            <w:t xml:space="preserve"> “</w:t>
          </w:r>
          <w:r w:rsidR="0019462B" w:rsidRPr="0019462B">
            <w:rPr>
              <w:rFonts w:cs="Arial"/>
              <w:i/>
            </w:rPr>
            <w:t>At first I think disgust, but I’m also not against the idea of eating them</w:t>
          </w:r>
          <w:r w:rsidR="0019462B">
            <w:rPr>
              <w:rFonts w:cs="Arial"/>
            </w:rPr>
            <w:t>”</w:t>
          </w:r>
          <w:r w:rsidR="00EF726F">
            <w:rPr>
              <w:rFonts w:cs="Arial"/>
            </w:rPr>
            <w:t xml:space="preserve">. </w:t>
          </w:r>
          <w:r w:rsidR="00B72A6C">
            <w:rPr>
              <w:rFonts w:cs="Arial"/>
            </w:rPr>
            <w:t>It a</w:t>
          </w:r>
          <w:r w:rsidR="00EF726F">
            <w:rPr>
              <w:rFonts w:cs="Arial"/>
            </w:rPr>
            <w:t>lso suggest</w:t>
          </w:r>
          <w:r w:rsidR="00B72A6C">
            <w:rPr>
              <w:rFonts w:cs="Arial"/>
            </w:rPr>
            <w:t>s</w:t>
          </w:r>
          <w:r w:rsidR="00EF726F">
            <w:rPr>
              <w:rFonts w:cs="Arial"/>
            </w:rPr>
            <w:t xml:space="preserve"> that if the product didn’t look like you were eating an insect</w:t>
          </w:r>
          <w:r w:rsidR="00B72A6C">
            <w:rPr>
              <w:rFonts w:cs="Arial"/>
            </w:rPr>
            <w:t>,</w:t>
          </w:r>
          <w:r w:rsidR="00EF726F">
            <w:rPr>
              <w:rFonts w:cs="Arial"/>
            </w:rPr>
            <w:t xml:space="preserve"> they would be mo</w:t>
          </w:r>
          <w:r w:rsidR="00FC24B3">
            <w:rPr>
              <w:rFonts w:cs="Arial"/>
            </w:rPr>
            <w:t>re likely to consume it</w:t>
          </w:r>
          <w:r w:rsidR="00B72A6C">
            <w:rPr>
              <w:rFonts w:cs="Arial"/>
            </w:rPr>
            <w:t>. P</w:t>
          </w:r>
          <w:r w:rsidR="00EF726F">
            <w:rPr>
              <w:rFonts w:cs="Arial"/>
            </w:rPr>
            <w:t xml:space="preserve">articipant 3 suggested a protein powder linking with what </w:t>
          </w:r>
          <w:r w:rsidR="00EF726F">
            <w:rPr>
              <w:rFonts w:cs="Arial"/>
              <w:shd w:val="clear" w:color="auto" w:fill="FFFFFF"/>
            </w:rPr>
            <w:t>Hamerman</w:t>
          </w:r>
          <w:r w:rsidR="00EF726F">
            <w:rPr>
              <w:rFonts w:cs="Arial"/>
            </w:rPr>
            <w:t xml:space="preserve"> </w:t>
          </w:r>
          <w:r w:rsidR="00FC24B3">
            <w:rPr>
              <w:rFonts w:cs="Arial"/>
            </w:rPr>
            <w:t>(</w:t>
          </w:r>
          <w:r w:rsidR="00EF726F">
            <w:rPr>
              <w:rFonts w:cs="Arial"/>
            </w:rPr>
            <w:t>2016</w:t>
          </w:r>
          <w:r w:rsidR="00FC24B3">
            <w:rPr>
              <w:rFonts w:cs="Arial"/>
            </w:rPr>
            <w:t>)</w:t>
          </w:r>
          <w:r w:rsidR="00EF726F">
            <w:rPr>
              <w:rFonts w:cs="Arial"/>
            </w:rPr>
            <w:t xml:space="preserve"> discussed</w:t>
          </w:r>
          <w:r w:rsidR="00B72A6C">
            <w:rPr>
              <w:rFonts w:cs="Arial"/>
            </w:rPr>
            <w:t>,</w:t>
          </w:r>
          <w:r w:rsidR="00EF726F">
            <w:rPr>
              <w:rFonts w:cs="Arial"/>
            </w:rPr>
            <w:t xml:space="preserve"> where insects are more accepted </w:t>
          </w:r>
          <w:r w:rsidR="00FC24B3">
            <w:rPr>
              <w:rFonts w:cs="Arial"/>
            </w:rPr>
            <w:t>after losing</w:t>
          </w:r>
          <w:r w:rsidR="00EF726F">
            <w:rPr>
              <w:rFonts w:cs="Arial"/>
            </w:rPr>
            <w:t xml:space="preserve"> their ‘animalness’</w:t>
          </w:r>
          <w:r w:rsidR="0019462B">
            <w:rPr>
              <w:rFonts w:cs="Arial"/>
            </w:rPr>
            <w:t>.</w:t>
          </w:r>
          <w:r>
            <w:rPr>
              <w:rFonts w:cs="Arial"/>
            </w:rPr>
            <w:t xml:space="preserve"> This </w:t>
          </w:r>
          <w:r w:rsidR="00B72A6C">
            <w:rPr>
              <w:rFonts w:cs="Arial"/>
            </w:rPr>
            <w:t>mean</w:t>
          </w:r>
          <w:r>
            <w:rPr>
              <w:rFonts w:cs="Arial"/>
            </w:rPr>
            <w:t>s that perceptions are not closed off and agrees with the Mintel</w:t>
          </w:r>
          <w:r w:rsidR="00FC24B3">
            <w:rPr>
              <w:rFonts w:cs="Arial"/>
            </w:rPr>
            <w:t>’s</w:t>
          </w:r>
          <w:r>
            <w:rPr>
              <w:rFonts w:cs="Arial"/>
            </w:rPr>
            <w:t xml:space="preserve"> </w:t>
          </w:r>
          <w:r w:rsidR="00FC24B3">
            <w:rPr>
              <w:rFonts w:cs="Arial"/>
            </w:rPr>
            <w:t>(</w:t>
          </w:r>
          <w:r>
            <w:rPr>
              <w:rFonts w:cs="Arial"/>
            </w:rPr>
            <w:t>2020</w:t>
          </w:r>
          <w:r w:rsidR="00FC24B3">
            <w:rPr>
              <w:rFonts w:cs="Arial"/>
            </w:rPr>
            <w:t>)</w:t>
          </w:r>
          <w:r>
            <w:rPr>
              <w:rFonts w:cs="Arial"/>
            </w:rPr>
            <w:t xml:space="preserve"> report seeking new experiences as part of the “Experience economy”.</w:t>
          </w:r>
          <w:r w:rsidR="0019462B">
            <w:rPr>
              <w:rFonts w:cs="Arial"/>
            </w:rPr>
            <w:t xml:space="preserve"> Th</w:t>
          </w:r>
          <w:r w:rsidR="00B72A6C">
            <w:rPr>
              <w:rFonts w:cs="Arial"/>
            </w:rPr>
            <w:t xml:space="preserve">erefore, </w:t>
          </w:r>
          <w:r w:rsidR="00B72A6C">
            <w:rPr>
              <w:rFonts w:cs="Arial"/>
            </w:rPr>
            <w:lastRenderedPageBreak/>
            <w:t>this presents an area of marketing with</w:t>
          </w:r>
          <w:r w:rsidR="00CA193B">
            <w:rPr>
              <w:rFonts w:cs="Arial"/>
            </w:rPr>
            <w:t>in Generation Z as they are curious to try new foods</w:t>
          </w:r>
          <w:r w:rsidR="0019462B">
            <w:rPr>
              <w:rFonts w:cs="Arial"/>
            </w:rPr>
            <w:t xml:space="preserve">. </w:t>
          </w:r>
        </w:p>
        <w:p w:rsidR="007B2577" w:rsidRPr="00E53DEC" w:rsidRDefault="007B2577" w:rsidP="00761F12">
          <w:pPr>
            <w:spacing w:line="480" w:lineRule="auto"/>
            <w:rPr>
              <w:rFonts w:cs="Arial"/>
              <w:sz w:val="28"/>
              <w:u w:val="single"/>
            </w:rPr>
          </w:pPr>
          <w:r w:rsidRPr="00E53DEC">
            <w:rPr>
              <w:rFonts w:cs="Arial"/>
              <w:sz w:val="28"/>
              <w:u w:val="single"/>
            </w:rPr>
            <w:t>Costing</w:t>
          </w:r>
        </w:p>
        <w:p w:rsidR="00B423A9" w:rsidRPr="00E53DEC" w:rsidRDefault="004F78BD" w:rsidP="00E53DEC">
          <w:pPr>
            <w:spacing w:before="0" w:after="120" w:line="480" w:lineRule="auto"/>
            <w:rPr>
              <w:rFonts w:cs="Arial"/>
              <w:szCs w:val="24"/>
            </w:rPr>
          </w:pPr>
          <w:r>
            <w:rPr>
              <w:rFonts w:cs="Arial"/>
              <w:szCs w:val="24"/>
            </w:rPr>
            <w:t xml:space="preserve">Findings indicated that </w:t>
          </w:r>
          <w:r w:rsidR="00B72A6C">
            <w:rPr>
              <w:rFonts w:cs="Arial"/>
              <w:szCs w:val="24"/>
            </w:rPr>
            <w:t xml:space="preserve">most participants </w:t>
          </w:r>
          <w:r w:rsidR="00FC24B3">
            <w:rPr>
              <w:rFonts w:cs="Arial"/>
              <w:szCs w:val="24"/>
            </w:rPr>
            <w:t>budgeted</w:t>
          </w:r>
          <w:r w:rsidR="00B72A6C">
            <w:rPr>
              <w:rFonts w:cs="Arial"/>
              <w:szCs w:val="24"/>
            </w:rPr>
            <w:t xml:space="preserve"> when buying food products</w:t>
          </w:r>
          <w:r w:rsidR="00EC640A">
            <w:rPr>
              <w:rFonts w:cs="Arial"/>
              <w:szCs w:val="24"/>
            </w:rPr>
            <w:t>,</w:t>
          </w:r>
          <w:r w:rsidR="00B72A6C">
            <w:rPr>
              <w:rFonts w:cs="Arial"/>
              <w:szCs w:val="24"/>
            </w:rPr>
            <w:t xml:space="preserve"> with participants 5 and 6 spending more </w:t>
          </w:r>
          <w:r w:rsidR="00FC24B3">
            <w:rPr>
              <w:rFonts w:cs="Arial"/>
              <w:szCs w:val="24"/>
            </w:rPr>
            <w:t xml:space="preserve">as they </w:t>
          </w:r>
          <w:r w:rsidR="00CA193B">
            <w:rPr>
              <w:rFonts w:cs="Arial"/>
              <w:szCs w:val="24"/>
            </w:rPr>
            <w:t xml:space="preserve">are </w:t>
          </w:r>
          <w:r w:rsidR="00B72A6C">
            <w:rPr>
              <w:rFonts w:cs="Arial"/>
              <w:szCs w:val="24"/>
            </w:rPr>
            <w:t xml:space="preserve">both employed, shown in </w:t>
          </w:r>
          <w:r w:rsidR="00FC24B3">
            <w:rPr>
              <w:rFonts w:cs="Arial"/>
              <w:szCs w:val="24"/>
            </w:rPr>
            <w:t>the participant profile. T</w:t>
          </w:r>
          <w:r w:rsidR="00B72A6C">
            <w:rPr>
              <w:rFonts w:cs="Arial"/>
              <w:szCs w:val="24"/>
            </w:rPr>
            <w:t>herefore</w:t>
          </w:r>
          <w:r w:rsidR="00FC24B3">
            <w:rPr>
              <w:rFonts w:cs="Arial"/>
              <w:szCs w:val="24"/>
            </w:rPr>
            <w:t>,</w:t>
          </w:r>
          <w:r w:rsidR="00B72A6C">
            <w:rPr>
              <w:rFonts w:cs="Arial"/>
              <w:szCs w:val="24"/>
            </w:rPr>
            <w:t xml:space="preserve"> having more </w:t>
          </w:r>
          <w:r w:rsidR="00EC640A">
            <w:rPr>
              <w:rFonts w:cs="Arial"/>
              <w:szCs w:val="24"/>
            </w:rPr>
            <w:t>disposable income, rather than</w:t>
          </w:r>
          <w:r w:rsidR="00CA193B">
            <w:rPr>
              <w:rFonts w:cs="Arial"/>
              <w:szCs w:val="24"/>
            </w:rPr>
            <w:t xml:space="preserve"> sticking to</w:t>
          </w:r>
          <w:r>
            <w:rPr>
              <w:rFonts w:cs="Arial"/>
              <w:szCs w:val="24"/>
            </w:rPr>
            <w:t xml:space="preserve"> a budget. </w:t>
          </w:r>
          <w:r w:rsidR="00B72A6C">
            <w:rPr>
              <w:rFonts w:cs="Arial"/>
              <w:szCs w:val="24"/>
            </w:rPr>
            <w:t>At the same time,</w:t>
          </w:r>
          <w:r>
            <w:rPr>
              <w:rFonts w:cs="Arial"/>
              <w:szCs w:val="24"/>
            </w:rPr>
            <w:t xml:space="preserve"> the </w:t>
          </w:r>
          <w:r w:rsidR="00EC640A">
            <w:rPr>
              <w:rFonts w:cs="Arial"/>
              <w:szCs w:val="24"/>
            </w:rPr>
            <w:t>remaining</w:t>
          </w:r>
          <w:r>
            <w:rPr>
              <w:rFonts w:cs="Arial"/>
              <w:szCs w:val="24"/>
            </w:rPr>
            <w:t xml:space="preserve"> participants are all students. When asked if they would spend more on a sustainable </w:t>
          </w:r>
          <w:r w:rsidR="00B72A6C">
            <w:rPr>
              <w:rFonts w:cs="Arial"/>
              <w:szCs w:val="24"/>
            </w:rPr>
            <w:t xml:space="preserve">product, </w:t>
          </w:r>
          <w:r>
            <w:rPr>
              <w:rFonts w:cs="Arial"/>
              <w:szCs w:val="24"/>
            </w:rPr>
            <w:t xml:space="preserve">participants 1, 2, </w:t>
          </w:r>
          <w:r w:rsidR="00E44A3F">
            <w:rPr>
              <w:rFonts w:cs="Arial"/>
              <w:szCs w:val="24"/>
            </w:rPr>
            <w:t xml:space="preserve">3 and 4 all responded that </w:t>
          </w:r>
          <w:r w:rsidR="00EC640A" w:rsidRPr="00EC640A">
            <w:rPr>
              <w:rFonts w:cs="Arial"/>
              <w:szCs w:val="24"/>
            </w:rPr>
            <w:t>“to an extent” and “within reason”</w:t>
          </w:r>
          <w:r w:rsidR="00B72A6C">
            <w:rPr>
              <w:rFonts w:cs="Arial"/>
              <w:szCs w:val="24"/>
            </w:rPr>
            <w:t>,</w:t>
          </w:r>
          <w:r>
            <w:rPr>
              <w:rFonts w:cs="Arial"/>
              <w:szCs w:val="24"/>
            </w:rPr>
            <w:t xml:space="preserve"> they would not spend more on sustainable foods</w:t>
          </w:r>
          <w:r w:rsidR="00B72A6C">
            <w:rPr>
              <w:rFonts w:cs="Arial"/>
              <w:szCs w:val="24"/>
            </w:rPr>
            <w:t>.</w:t>
          </w:r>
          <w:r w:rsidR="00EC640A">
            <w:rPr>
              <w:rFonts w:cs="Arial"/>
              <w:szCs w:val="24"/>
            </w:rPr>
            <w:t xml:space="preserve"> T</w:t>
          </w:r>
          <w:r>
            <w:rPr>
              <w:rFonts w:cs="Arial"/>
              <w:szCs w:val="24"/>
            </w:rPr>
            <w:t>hey would spend more</w:t>
          </w:r>
          <w:r w:rsidR="00EC640A">
            <w:rPr>
              <w:rFonts w:cs="Arial"/>
              <w:szCs w:val="24"/>
            </w:rPr>
            <w:t>,</w:t>
          </w:r>
          <w:r>
            <w:rPr>
              <w:rFonts w:cs="Arial"/>
              <w:szCs w:val="24"/>
            </w:rPr>
            <w:t xml:space="preserve"> but </w:t>
          </w:r>
          <w:r w:rsidR="00B72A6C">
            <w:rPr>
              <w:rFonts w:cs="Arial"/>
              <w:szCs w:val="24"/>
            </w:rPr>
            <w:t xml:space="preserve">need to </w:t>
          </w:r>
          <w:r w:rsidR="00EC640A">
            <w:rPr>
              <w:rFonts w:cs="Arial"/>
              <w:szCs w:val="24"/>
            </w:rPr>
            <w:t>understand</w:t>
          </w:r>
          <w:r w:rsidR="00B72A6C">
            <w:rPr>
              <w:rFonts w:cs="Arial"/>
              <w:szCs w:val="24"/>
            </w:rPr>
            <w:t xml:space="preserve"> the product's benefits</w:t>
          </w:r>
          <w:r>
            <w:rPr>
              <w:rFonts w:cs="Arial"/>
              <w:szCs w:val="24"/>
            </w:rPr>
            <w:t xml:space="preserve"> b</w:t>
          </w:r>
          <w:r w:rsidR="00EC640A">
            <w:rPr>
              <w:rFonts w:cs="Arial"/>
              <w:szCs w:val="24"/>
            </w:rPr>
            <w:t>efore justifying paying extra</w:t>
          </w:r>
          <w:r>
            <w:rPr>
              <w:rFonts w:cs="Arial"/>
              <w:szCs w:val="24"/>
            </w:rPr>
            <w:t xml:space="preserve">. Participants 5 and 6 both reasoned that they would </w:t>
          </w:r>
          <w:r w:rsidR="00EC640A">
            <w:rPr>
              <w:rFonts w:cs="Arial"/>
              <w:szCs w:val="24"/>
            </w:rPr>
            <w:t>be willing to pa</w:t>
          </w:r>
          <w:r>
            <w:rPr>
              <w:rFonts w:cs="Arial"/>
              <w:szCs w:val="24"/>
            </w:rPr>
            <w:t xml:space="preserve">y </w:t>
          </w:r>
          <w:r w:rsidR="00EC640A">
            <w:rPr>
              <w:rFonts w:cs="Arial"/>
              <w:szCs w:val="24"/>
            </w:rPr>
            <w:t>higher prices for</w:t>
          </w:r>
          <w:r>
            <w:rPr>
              <w:rFonts w:cs="Arial"/>
              <w:szCs w:val="24"/>
            </w:rPr>
            <w:t xml:space="preserve"> sustainable product</w:t>
          </w:r>
          <w:r w:rsidR="00EC640A">
            <w:rPr>
              <w:rFonts w:cs="Arial"/>
              <w:szCs w:val="24"/>
            </w:rPr>
            <w:t>s</w:t>
          </w:r>
          <w:r w:rsidR="00B72A6C">
            <w:rPr>
              <w:rFonts w:cs="Arial"/>
              <w:szCs w:val="24"/>
            </w:rPr>
            <w:t>,</w:t>
          </w:r>
          <w:r>
            <w:rPr>
              <w:rFonts w:cs="Arial"/>
              <w:szCs w:val="24"/>
            </w:rPr>
            <w:t xml:space="preserve"> but it would have to be labelled clearly </w:t>
          </w:r>
          <w:r w:rsidR="00EC640A">
            <w:rPr>
              <w:rFonts w:cs="Arial"/>
              <w:szCs w:val="24"/>
            </w:rPr>
            <w:t>and highlight</w:t>
          </w:r>
          <w:r>
            <w:rPr>
              <w:rFonts w:cs="Arial"/>
              <w:szCs w:val="24"/>
            </w:rPr>
            <w:t xml:space="preserve"> the benefits. This could be due to having more disposable income and let</w:t>
          </w:r>
          <w:r w:rsidR="00B72A6C">
            <w:rPr>
              <w:rFonts w:cs="Arial"/>
              <w:szCs w:val="24"/>
            </w:rPr>
            <w:t>ting</w:t>
          </w:r>
          <w:r>
            <w:rPr>
              <w:rFonts w:cs="Arial"/>
              <w:szCs w:val="24"/>
            </w:rPr>
            <w:t xml:space="preserve"> them do more good in society through being sustainable</w:t>
          </w:r>
          <w:r w:rsidR="002D47A2">
            <w:rPr>
              <w:rFonts w:cs="Arial"/>
              <w:szCs w:val="24"/>
            </w:rPr>
            <w:t xml:space="preserve">. These findings </w:t>
          </w:r>
          <w:r w:rsidR="00CA193B">
            <w:rPr>
              <w:rFonts w:cs="Arial"/>
              <w:szCs w:val="24"/>
            </w:rPr>
            <w:t xml:space="preserve">do not </w:t>
          </w:r>
          <w:r w:rsidR="002D47A2">
            <w:rPr>
              <w:rFonts w:cs="Arial"/>
              <w:szCs w:val="24"/>
            </w:rPr>
            <w:t>correlate wi</w:t>
          </w:r>
          <w:r w:rsidR="00CA193B">
            <w:rPr>
              <w:rFonts w:cs="Arial"/>
              <w:szCs w:val="24"/>
            </w:rPr>
            <w:t xml:space="preserve">th Robichaud and Yu </w:t>
          </w:r>
          <w:r w:rsidR="00FC24B3">
            <w:rPr>
              <w:rFonts w:cs="Arial"/>
              <w:szCs w:val="24"/>
            </w:rPr>
            <w:t>(</w:t>
          </w:r>
          <w:r w:rsidR="00CA193B">
            <w:rPr>
              <w:rFonts w:cs="Arial"/>
              <w:szCs w:val="24"/>
            </w:rPr>
            <w:t>2021</w:t>
          </w:r>
          <w:r w:rsidR="00FC24B3">
            <w:rPr>
              <w:rFonts w:cs="Arial"/>
              <w:szCs w:val="24"/>
            </w:rPr>
            <w:t>)</w:t>
          </w:r>
          <w:r w:rsidR="00CA193B">
            <w:rPr>
              <w:rFonts w:cs="Arial"/>
              <w:szCs w:val="24"/>
            </w:rPr>
            <w:t>,</w:t>
          </w:r>
          <w:r w:rsidR="002D47A2">
            <w:rPr>
              <w:rFonts w:cs="Arial"/>
              <w:szCs w:val="24"/>
            </w:rPr>
            <w:t xml:space="preserve"> be</w:t>
          </w:r>
          <w:r w:rsidR="00EC640A">
            <w:rPr>
              <w:rFonts w:cs="Arial"/>
              <w:szCs w:val="24"/>
            </w:rPr>
            <w:t>lieving that 73% of G</w:t>
          </w:r>
          <w:r w:rsidR="00CA193B">
            <w:rPr>
              <w:rFonts w:cs="Arial"/>
              <w:szCs w:val="24"/>
            </w:rPr>
            <w:t>eneration Z</w:t>
          </w:r>
          <w:r w:rsidR="002D47A2">
            <w:rPr>
              <w:rFonts w:cs="Arial"/>
              <w:szCs w:val="24"/>
            </w:rPr>
            <w:t xml:space="preserve"> are willing to spend more on sustainable products, as </w:t>
          </w:r>
          <w:r w:rsidR="00B72A6C">
            <w:rPr>
              <w:rFonts w:cs="Arial"/>
              <w:szCs w:val="24"/>
            </w:rPr>
            <w:t>most of the</w:t>
          </w:r>
          <w:r w:rsidR="00EC640A">
            <w:rPr>
              <w:rFonts w:cs="Arial"/>
              <w:szCs w:val="24"/>
            </w:rPr>
            <w:t xml:space="preserve"> participants are un</w:t>
          </w:r>
          <w:r w:rsidR="002D47A2">
            <w:rPr>
              <w:rFonts w:cs="Arial"/>
              <w:szCs w:val="24"/>
            </w:rPr>
            <w:t xml:space="preserve">willing to </w:t>
          </w:r>
          <w:r w:rsidR="00B72A6C">
            <w:rPr>
              <w:rFonts w:cs="Arial"/>
              <w:szCs w:val="24"/>
            </w:rPr>
            <w:t>pay</w:t>
          </w:r>
          <w:r w:rsidR="002D47A2">
            <w:rPr>
              <w:rFonts w:cs="Arial"/>
              <w:szCs w:val="24"/>
            </w:rPr>
            <w:t xml:space="preserve"> more </w:t>
          </w:r>
          <w:r w:rsidR="00B72A6C">
            <w:rPr>
              <w:rFonts w:cs="Arial"/>
              <w:szCs w:val="24"/>
            </w:rPr>
            <w:t>for</w:t>
          </w:r>
          <w:r w:rsidR="002D47A2">
            <w:rPr>
              <w:rFonts w:cs="Arial"/>
              <w:szCs w:val="24"/>
            </w:rPr>
            <w:t xml:space="preserve"> a sustainable product. However</w:t>
          </w:r>
          <w:r w:rsidR="00B72A6C">
            <w:rPr>
              <w:rFonts w:cs="Arial"/>
              <w:szCs w:val="24"/>
            </w:rPr>
            <w:t>,</w:t>
          </w:r>
          <w:r w:rsidR="00CA193B">
            <w:rPr>
              <w:rFonts w:cs="Arial"/>
              <w:szCs w:val="24"/>
            </w:rPr>
            <w:t xml:space="preserve"> findings do</w:t>
          </w:r>
          <w:r w:rsidR="002D47A2">
            <w:rPr>
              <w:rFonts w:cs="Arial"/>
              <w:szCs w:val="24"/>
            </w:rPr>
            <w:t xml:space="preserve"> </w:t>
          </w:r>
          <w:r w:rsidR="00CA193B">
            <w:rPr>
              <w:rFonts w:cs="Arial"/>
              <w:szCs w:val="24"/>
            </w:rPr>
            <w:t>coincide</w:t>
          </w:r>
          <w:r w:rsidR="00B72A6C">
            <w:rPr>
              <w:rFonts w:cs="Arial"/>
              <w:szCs w:val="24"/>
            </w:rPr>
            <w:t xml:space="preserve"> with Kamenidou </w:t>
          </w:r>
          <w:r w:rsidR="00B72A6C" w:rsidRPr="00FC24B3">
            <w:rPr>
              <w:rFonts w:cs="Arial"/>
              <w:i/>
              <w:szCs w:val="24"/>
            </w:rPr>
            <w:t>et al</w:t>
          </w:r>
          <w:r w:rsidR="00B72A6C">
            <w:rPr>
              <w:rFonts w:cs="Arial"/>
              <w:szCs w:val="24"/>
            </w:rPr>
            <w:t xml:space="preserve">. </w:t>
          </w:r>
          <w:r w:rsidR="00FC24B3">
            <w:rPr>
              <w:rFonts w:cs="Arial"/>
              <w:szCs w:val="24"/>
            </w:rPr>
            <w:t>(</w:t>
          </w:r>
          <w:r w:rsidR="00B72A6C">
            <w:rPr>
              <w:rFonts w:cs="Arial"/>
              <w:szCs w:val="24"/>
            </w:rPr>
            <w:t>2019</w:t>
          </w:r>
          <w:r w:rsidR="00FC24B3">
            <w:rPr>
              <w:rFonts w:cs="Arial"/>
              <w:szCs w:val="24"/>
            </w:rPr>
            <w:t>)</w:t>
          </w:r>
          <w:r w:rsidR="00EC640A">
            <w:rPr>
              <w:rFonts w:cs="Arial"/>
              <w:szCs w:val="24"/>
            </w:rPr>
            <w:t xml:space="preserve"> that costs prevent G</w:t>
          </w:r>
          <w:r w:rsidR="00B72A6C">
            <w:rPr>
              <w:rFonts w:cs="Arial"/>
              <w:szCs w:val="24"/>
            </w:rPr>
            <w:t>eneration Z from</w:t>
          </w:r>
          <w:r w:rsidR="002D47A2">
            <w:rPr>
              <w:rFonts w:cs="Arial"/>
              <w:szCs w:val="24"/>
            </w:rPr>
            <w:t xml:space="preserve"> buying and consuming sustainable products. Therefore</w:t>
          </w:r>
          <w:r w:rsidR="00EC640A">
            <w:rPr>
              <w:rFonts w:cs="Arial"/>
              <w:szCs w:val="24"/>
            </w:rPr>
            <w:t>,</w:t>
          </w:r>
          <w:r w:rsidR="002D47A2">
            <w:rPr>
              <w:rFonts w:cs="Arial"/>
              <w:szCs w:val="24"/>
            </w:rPr>
            <w:t xml:space="preserve"> edible insects would have to fit into the </w:t>
          </w:r>
          <w:r w:rsidR="00B72A6C">
            <w:rPr>
              <w:rFonts w:cs="Arial"/>
              <w:szCs w:val="24"/>
            </w:rPr>
            <w:t>price</w:t>
          </w:r>
          <w:r w:rsidR="00EC640A">
            <w:rPr>
              <w:rFonts w:cs="Arial"/>
              <w:szCs w:val="24"/>
            </w:rPr>
            <w:t xml:space="preserve"> ranges that G</w:t>
          </w:r>
          <w:r w:rsidR="002D47A2">
            <w:rPr>
              <w:rFonts w:cs="Arial"/>
              <w:szCs w:val="24"/>
            </w:rPr>
            <w:t>eneration Z are willing to spend on sustainable products.</w:t>
          </w:r>
        </w:p>
        <w:p w:rsidR="00B423A9" w:rsidRPr="00E53DEC" w:rsidRDefault="00B423A9" w:rsidP="00761F12">
          <w:pPr>
            <w:pStyle w:val="Heading1"/>
            <w:spacing w:line="480" w:lineRule="auto"/>
            <w:rPr>
              <w:sz w:val="32"/>
            </w:rPr>
          </w:pPr>
          <w:bookmarkStart w:id="16" w:name="_Toc96875573"/>
          <w:r w:rsidRPr="00E53DEC">
            <w:rPr>
              <w:sz w:val="32"/>
            </w:rPr>
            <w:lastRenderedPageBreak/>
            <w:t>5.0 Conclusion</w:t>
          </w:r>
          <w:bookmarkEnd w:id="16"/>
        </w:p>
        <w:p w:rsidR="00085D71" w:rsidRDefault="00B72A6C" w:rsidP="00761F12">
          <w:pPr>
            <w:spacing w:line="480" w:lineRule="auto"/>
          </w:pPr>
          <w:r>
            <w:t>The r</w:t>
          </w:r>
          <w:r w:rsidR="00085D71">
            <w:t>ese</w:t>
          </w:r>
          <w:r w:rsidR="00EC640A">
            <w:t>arch was taken to discover how G</w:t>
          </w:r>
          <w:r w:rsidR="00085D71">
            <w:t xml:space="preserve">eneration Z perceived edible insects and the barriers </w:t>
          </w:r>
          <w:r w:rsidR="00EC640A">
            <w:t>restricting</w:t>
          </w:r>
          <w:r w:rsidR="00085D71">
            <w:t xml:space="preserve"> them from purchasing</w:t>
          </w:r>
          <w:r>
            <w:t>, including soci</w:t>
          </w:r>
          <w:r w:rsidR="00EC640A">
            <w:t xml:space="preserve">o-cultural influencers that drive </w:t>
          </w:r>
          <w:r w:rsidR="00085D71">
            <w:t xml:space="preserve">their buying decisions. This addressed </w:t>
          </w:r>
          <w:r>
            <w:t>research ob</w:t>
          </w:r>
          <w:r w:rsidR="00EC640A">
            <w:t>jectives 1 and 4, finding that G</w:t>
          </w:r>
          <w:r>
            <w:t>eneration Z’s perceptions and awareness of edible insects were</w:t>
          </w:r>
          <w:r w:rsidR="00085D71">
            <w:t xml:space="preserve"> low due to being </w:t>
          </w:r>
          <w:r w:rsidR="00EC640A">
            <w:t>unfashionable</w:t>
          </w:r>
          <w:r w:rsidR="00085D71">
            <w:t xml:space="preserve"> in their cultures. The impact of cost relating to objective </w:t>
          </w:r>
          <w:r w:rsidR="00EC640A">
            <w:t>3</w:t>
          </w:r>
          <w:r w:rsidR="00085D71">
            <w:t xml:space="preserve"> was also explored</w:t>
          </w:r>
          <w:r>
            <w:t>,</w:t>
          </w:r>
          <w:r w:rsidR="00085D71">
            <w:t xml:space="preserve"> showing that </w:t>
          </w:r>
          <w:r>
            <w:t>price</w:t>
          </w:r>
          <w:r w:rsidR="00085D71">
            <w:t xml:space="preserve"> plays a significant role</w:t>
          </w:r>
          <w:r>
            <w:t>. Paying</w:t>
          </w:r>
          <w:r w:rsidR="00085D71">
            <w:t xml:space="preserve"> more for a sustainable product can be difficult if consumers don’t know what makes it sustainable and</w:t>
          </w:r>
          <w:r>
            <w:t>,</w:t>
          </w:r>
          <w:r w:rsidR="00085D71">
            <w:t xml:space="preserve"> therefore</w:t>
          </w:r>
          <w:r>
            <w:t>,</w:t>
          </w:r>
          <w:r w:rsidR="00085D71">
            <w:t xml:space="preserve"> </w:t>
          </w:r>
          <w:r w:rsidR="00EC640A">
            <w:t>cannot justify paying a higher price</w:t>
          </w:r>
          <w:r w:rsidR="00085D71">
            <w:t>.</w:t>
          </w:r>
        </w:p>
        <w:p w:rsidR="002D47A2" w:rsidRDefault="00EC640A" w:rsidP="00761F12">
          <w:pPr>
            <w:spacing w:line="480" w:lineRule="auto"/>
            <w:rPr>
              <w:rFonts w:cs="Arial"/>
            </w:rPr>
          </w:pPr>
          <w:r>
            <w:t>Overall, for G</w:t>
          </w:r>
          <w:r w:rsidR="002D47A2">
            <w:t>eneration Z to buy and consume edible insects</w:t>
          </w:r>
          <w:r w:rsidR="00B72A6C">
            <w:t>,</w:t>
          </w:r>
          <w:r w:rsidR="002D47A2">
            <w:t xml:space="preserve"> the awareness and education around sustainable products and edible insects</w:t>
          </w:r>
          <w:r>
            <w:t xml:space="preserve"> as G</w:t>
          </w:r>
          <w:r w:rsidR="00085D71">
            <w:t>eneration Z believe that sustainable foods are the future of food consumption</w:t>
          </w:r>
          <w:r w:rsidR="002D47A2">
            <w:t>. Therefore</w:t>
          </w:r>
          <w:r w:rsidR="00B72A6C">
            <w:t>, marketers need to focus on educating consumers on how and why their product is sustainable</w:t>
          </w:r>
          <w:r w:rsidR="002D47A2">
            <w:t xml:space="preserve"> to justify that higher </w:t>
          </w:r>
          <w:r>
            <w:t xml:space="preserve">price category. This can be achieved </w:t>
          </w:r>
          <w:r w:rsidR="002D47A2">
            <w:t>throug</w:t>
          </w:r>
          <w:r>
            <w:t>h social media channels due to G</w:t>
          </w:r>
          <w:r w:rsidR="002D47A2">
            <w:t xml:space="preserve">eneration Z being true digital natives </w:t>
          </w:r>
          <w:r w:rsidR="002D47A2" w:rsidRPr="0055131E">
            <w:rPr>
              <w:rFonts w:cs="Arial"/>
            </w:rPr>
            <w:t>(Olsen, 2017).</w:t>
          </w:r>
          <w:r w:rsidR="002D47A2">
            <w:rPr>
              <w:rFonts w:cs="Arial"/>
            </w:rPr>
            <w:t xml:space="preserve"> This will build </w:t>
          </w:r>
          <w:r>
            <w:rPr>
              <w:rFonts w:cs="Arial"/>
            </w:rPr>
            <w:t>awareness and lead to</w:t>
          </w:r>
          <w:r w:rsidR="00B72A6C">
            <w:rPr>
              <w:rFonts w:cs="Arial"/>
            </w:rPr>
            <w:t xml:space="preserve"> larger social acceptance, hopefully leading to</w:t>
          </w:r>
          <w:r w:rsidR="002D47A2">
            <w:rPr>
              <w:rFonts w:cs="Arial"/>
            </w:rPr>
            <w:t xml:space="preserve"> insect products</w:t>
          </w:r>
          <w:r w:rsidR="00B72A6C">
            <w:rPr>
              <w:rFonts w:cs="Arial"/>
            </w:rPr>
            <w:t xml:space="preserve"> being placed</w:t>
          </w:r>
          <w:r w:rsidR="002D47A2">
            <w:rPr>
              <w:rFonts w:cs="Arial"/>
            </w:rPr>
            <w:t xml:space="preserve"> in stores.</w:t>
          </w:r>
          <w:r w:rsidR="00085D71">
            <w:rPr>
              <w:rFonts w:cs="Arial"/>
            </w:rPr>
            <w:t xml:space="preserve"> It would also be beneficial for the packaging to state the health and sustainability benefits to </w:t>
          </w:r>
          <w:r w:rsidR="00B72A6C">
            <w:rPr>
              <w:rFonts w:cs="Arial"/>
            </w:rPr>
            <w:t>educate consumers further</w:t>
          </w:r>
          <w:r w:rsidR="00085D71">
            <w:rPr>
              <w:rFonts w:cs="Arial"/>
            </w:rPr>
            <w:t xml:space="preserve"> when </w:t>
          </w:r>
          <w:r>
            <w:rPr>
              <w:rFonts w:cs="Arial"/>
            </w:rPr>
            <w:t>purchasing</w:t>
          </w:r>
          <w:r w:rsidR="00085D71">
            <w:rPr>
              <w:rFonts w:cs="Arial"/>
            </w:rPr>
            <w:t xml:space="preserve"> a product containing insects.</w:t>
          </w:r>
        </w:p>
        <w:p w:rsidR="002D47A2" w:rsidRDefault="002D47A2" w:rsidP="00761F12">
          <w:pPr>
            <w:spacing w:line="480" w:lineRule="auto"/>
            <w:rPr>
              <w:rFonts w:cs="Arial"/>
            </w:rPr>
          </w:pPr>
          <w:r>
            <w:rPr>
              <w:rFonts w:cs="Arial"/>
            </w:rPr>
            <w:t xml:space="preserve">Limitations of this study </w:t>
          </w:r>
          <w:r w:rsidR="00EC640A">
            <w:rPr>
              <w:rFonts w:cs="Arial"/>
            </w:rPr>
            <w:t>are that it only samples</w:t>
          </w:r>
          <w:r>
            <w:rPr>
              <w:rFonts w:cs="Arial"/>
            </w:rPr>
            <w:t xml:space="preserve"> a </w:t>
          </w:r>
          <w:r w:rsidR="00EC640A">
            <w:rPr>
              <w:rFonts w:cs="Arial"/>
            </w:rPr>
            <w:t>minor</w:t>
          </w:r>
          <w:r>
            <w:rPr>
              <w:rFonts w:cs="Arial"/>
            </w:rPr>
            <w:t xml:space="preserve"> proportio</w:t>
          </w:r>
          <w:r w:rsidR="00EC640A">
            <w:rPr>
              <w:rFonts w:cs="Arial"/>
            </w:rPr>
            <w:t xml:space="preserve">n of Generation Z, </w:t>
          </w:r>
          <w:r>
            <w:rPr>
              <w:rFonts w:cs="Arial"/>
            </w:rPr>
            <w:t>so should be carried out on a larger scale</w:t>
          </w:r>
          <w:r w:rsidR="00EC640A">
            <w:rPr>
              <w:rFonts w:cs="Arial"/>
            </w:rPr>
            <w:t>, to achieve a more realistic representation</w:t>
          </w:r>
          <w:r>
            <w:rPr>
              <w:rFonts w:cs="Arial"/>
            </w:rPr>
            <w:t xml:space="preserve">. </w:t>
          </w:r>
          <w:r w:rsidR="00085D71">
            <w:rPr>
              <w:rFonts w:cs="Arial"/>
            </w:rPr>
            <w:t xml:space="preserve">Research can also be taken </w:t>
          </w:r>
          <w:r w:rsidR="00B72A6C">
            <w:rPr>
              <w:rFonts w:cs="Arial"/>
            </w:rPr>
            <w:t xml:space="preserve">to discover insect products' </w:t>
          </w:r>
          <w:r w:rsidR="00B72A6C">
            <w:rPr>
              <w:rFonts w:cs="Arial"/>
            </w:rPr>
            <w:lastRenderedPageBreak/>
            <w:t>availability</w:t>
          </w:r>
          <w:r w:rsidR="00085D71">
            <w:rPr>
              <w:rFonts w:cs="Arial"/>
            </w:rPr>
            <w:t xml:space="preserve"> in the UK market</w:t>
          </w:r>
          <w:r w:rsidR="00B72A6C">
            <w:rPr>
              <w:rFonts w:cs="Arial"/>
            </w:rPr>
            <w:t xml:space="preserve"> </w:t>
          </w:r>
          <w:r w:rsidR="00EC640A">
            <w:rPr>
              <w:rFonts w:cs="Arial"/>
            </w:rPr>
            <w:t>and how much</w:t>
          </w:r>
          <w:r w:rsidR="00B72A6C">
            <w:rPr>
              <w:rFonts w:cs="Arial"/>
            </w:rPr>
            <w:t xml:space="preserve"> demand </w:t>
          </w:r>
          <w:r w:rsidR="00EC640A">
            <w:rPr>
              <w:rFonts w:cs="Arial"/>
            </w:rPr>
            <w:t xml:space="preserve">would be necessary </w:t>
          </w:r>
          <w:r w:rsidR="00B72A6C">
            <w:rPr>
              <w:rFonts w:cs="Arial"/>
            </w:rPr>
            <w:t>for insect-derived products to be b</w:t>
          </w:r>
          <w:r w:rsidR="00EC640A">
            <w:rPr>
              <w:rFonts w:cs="Arial"/>
            </w:rPr>
            <w:t>r</w:t>
          </w:r>
          <w:r w:rsidR="00B72A6C">
            <w:rPr>
              <w:rFonts w:cs="Arial"/>
            </w:rPr>
            <w:t>ought into UK supermarkets</w:t>
          </w:r>
          <w:r w:rsidR="00085D71">
            <w:rPr>
              <w:rFonts w:cs="Arial"/>
            </w:rPr>
            <w:t>.</w:t>
          </w:r>
        </w:p>
        <w:p w:rsidR="00B423A9" w:rsidRPr="00CA193B" w:rsidRDefault="00EC640A" w:rsidP="00761F12">
          <w:pPr>
            <w:spacing w:line="480" w:lineRule="auto"/>
          </w:pPr>
          <w:r>
            <w:rPr>
              <w:rFonts w:cs="Arial"/>
            </w:rPr>
            <w:t>As the</w:t>
          </w:r>
          <w:r w:rsidR="00085D71">
            <w:rPr>
              <w:rFonts w:cs="Arial"/>
            </w:rPr>
            <w:t xml:space="preserve"> costs associated with insect</w:t>
          </w:r>
          <w:r w:rsidR="00B72A6C">
            <w:rPr>
              <w:rFonts w:cs="Arial"/>
            </w:rPr>
            <w:t>-</w:t>
          </w:r>
          <w:r w:rsidR="00085D71">
            <w:rPr>
              <w:rFonts w:cs="Arial"/>
            </w:rPr>
            <w:t>related products for human consumption</w:t>
          </w:r>
          <w:r>
            <w:rPr>
              <w:rFonts w:cs="Arial"/>
            </w:rPr>
            <w:t xml:space="preserve"> are high</w:t>
          </w:r>
          <w:r w:rsidR="00085D71">
            <w:rPr>
              <w:rFonts w:cs="Arial"/>
            </w:rPr>
            <w:t>, the government should look into reducing costs related to regulations surrounding them</w:t>
          </w:r>
          <w:r w:rsidR="00B72A6C">
            <w:rPr>
              <w:rFonts w:cs="Arial"/>
            </w:rPr>
            <w:t>. I</w:t>
          </w:r>
          <w:r w:rsidR="00085D71">
            <w:rPr>
              <w:rFonts w:cs="Arial"/>
            </w:rPr>
            <w:t>n turn</w:t>
          </w:r>
          <w:r w:rsidR="00B72A6C">
            <w:rPr>
              <w:rFonts w:cs="Arial"/>
            </w:rPr>
            <w:t>,</w:t>
          </w:r>
          <w:r w:rsidR="00085D71">
            <w:rPr>
              <w:rFonts w:cs="Arial"/>
            </w:rPr>
            <w:t xml:space="preserve"> </w:t>
          </w:r>
          <w:r w:rsidR="00B72A6C">
            <w:rPr>
              <w:rFonts w:cs="Arial"/>
            </w:rPr>
            <w:t xml:space="preserve">this </w:t>
          </w:r>
          <w:r w:rsidR="00085D71">
            <w:rPr>
              <w:rFonts w:cs="Arial"/>
            </w:rPr>
            <w:t xml:space="preserve">will </w:t>
          </w:r>
          <w:r>
            <w:rPr>
              <w:rFonts w:cs="Arial"/>
            </w:rPr>
            <w:t>drive</w:t>
          </w:r>
          <w:r w:rsidR="00085D71">
            <w:rPr>
              <w:rFonts w:cs="Arial"/>
            </w:rPr>
            <w:t xml:space="preserve"> the price of the products </w:t>
          </w:r>
          <w:r>
            <w:rPr>
              <w:rFonts w:cs="Arial"/>
            </w:rPr>
            <w:t xml:space="preserve">down </w:t>
          </w:r>
          <w:r w:rsidR="00085D71">
            <w:rPr>
              <w:rFonts w:cs="Arial"/>
            </w:rPr>
            <w:t>and therefore</w:t>
          </w:r>
          <w:r>
            <w:rPr>
              <w:rFonts w:cs="Arial"/>
            </w:rPr>
            <w:t>, becoming</w:t>
          </w:r>
          <w:r w:rsidR="00085D71">
            <w:rPr>
              <w:rFonts w:cs="Arial"/>
            </w:rPr>
            <w:t xml:space="preserve"> </w:t>
          </w:r>
          <w:r>
            <w:rPr>
              <w:rFonts w:cs="Arial"/>
            </w:rPr>
            <w:t xml:space="preserve">better suited </w:t>
          </w:r>
          <w:r w:rsidR="00085D71">
            <w:rPr>
              <w:rFonts w:cs="Arial"/>
            </w:rPr>
            <w:t xml:space="preserve">to </w:t>
          </w:r>
          <w:r w:rsidR="00B72A6C">
            <w:rPr>
              <w:rFonts w:cs="Arial"/>
            </w:rPr>
            <w:t>G</w:t>
          </w:r>
          <w:r w:rsidR="00085D71">
            <w:rPr>
              <w:rFonts w:cs="Arial"/>
            </w:rPr>
            <w:t>eneration Z market who shop on a budget.</w:t>
          </w:r>
        </w:p>
        <w:p w:rsidR="00B423A9" w:rsidRDefault="00B423A9" w:rsidP="00B423A9">
          <w:pPr>
            <w:spacing w:line="480" w:lineRule="auto"/>
            <w:rPr>
              <w:rFonts w:eastAsiaTheme="majorEastAsia" w:cs="Arial"/>
              <w:szCs w:val="24"/>
            </w:rPr>
          </w:pPr>
          <w:bookmarkStart w:id="17" w:name="_Toc465604104"/>
          <w:bookmarkStart w:id="18" w:name="_Toc465604130"/>
          <w:r>
            <w:rPr>
              <w:rFonts w:cs="Arial"/>
              <w:szCs w:val="24"/>
            </w:rPr>
            <w:br w:type="page"/>
          </w:r>
        </w:p>
        <w:p w:rsidR="00B423A9" w:rsidRPr="00E53DEC" w:rsidRDefault="00B423A9" w:rsidP="00B423A9">
          <w:pPr>
            <w:pStyle w:val="Heading1"/>
            <w:spacing w:line="480" w:lineRule="auto"/>
            <w:rPr>
              <w:sz w:val="32"/>
            </w:rPr>
          </w:pPr>
          <w:bookmarkStart w:id="19" w:name="_Toc96875574"/>
          <w:r w:rsidRPr="00E53DEC">
            <w:rPr>
              <w:sz w:val="32"/>
            </w:rPr>
            <w:lastRenderedPageBreak/>
            <w:t>Reference List</w:t>
          </w:r>
          <w:bookmarkEnd w:id="17"/>
          <w:bookmarkEnd w:id="18"/>
          <w:bookmarkEnd w:id="19"/>
        </w:p>
        <w:p w:rsidR="004F09BB" w:rsidRPr="005A627C" w:rsidRDefault="004F09BB" w:rsidP="004F09BB">
          <w:pPr>
            <w:rPr>
              <w:rFonts w:cs="Arial"/>
              <w:color w:val="000000"/>
              <w:szCs w:val="27"/>
              <w:shd w:val="clear" w:color="auto" w:fill="FFFFFF"/>
            </w:rPr>
          </w:pPr>
          <w:bookmarkStart w:id="20" w:name="_Toc96875578"/>
          <w:bookmarkStart w:id="21" w:name="_Toc465604105"/>
          <w:bookmarkStart w:id="22" w:name="_Toc465604131"/>
          <w:r w:rsidRPr="00417040">
            <w:rPr>
              <w:rFonts w:cs="Arial"/>
              <w:shd w:val="clear" w:color="auto" w:fill="FFFFFF"/>
            </w:rPr>
            <w:t>Adams</w:t>
          </w:r>
          <w:r>
            <w:rPr>
              <w:rFonts w:cs="Arial"/>
              <w:shd w:val="clear" w:color="auto" w:fill="FFFFFF"/>
            </w:rPr>
            <w:t>,</w:t>
          </w:r>
          <w:r w:rsidRPr="00417040">
            <w:rPr>
              <w:rFonts w:cs="Arial"/>
              <w:shd w:val="clear" w:color="auto" w:fill="FFFFFF"/>
            </w:rPr>
            <w:t xml:space="preserve"> W.C</w:t>
          </w:r>
          <w:r>
            <w:rPr>
              <w:rFonts w:cs="Arial"/>
              <w:shd w:val="clear" w:color="auto" w:fill="FFFFFF"/>
            </w:rPr>
            <w:t>.</w:t>
          </w:r>
          <w:r w:rsidRPr="00417040">
            <w:rPr>
              <w:rFonts w:cs="Arial"/>
              <w:shd w:val="clear" w:color="auto" w:fill="FFFFFF"/>
            </w:rPr>
            <w:t xml:space="preserve"> (2015) </w:t>
          </w:r>
          <w:r>
            <w:rPr>
              <w:rFonts w:cs="Arial"/>
              <w:shd w:val="clear" w:color="auto" w:fill="FFFFFF"/>
            </w:rPr>
            <w:t>‘</w:t>
          </w:r>
          <w:r w:rsidRPr="00417040">
            <w:rPr>
              <w:rFonts w:cs="Arial"/>
              <w:shd w:val="clear" w:color="auto" w:fill="FFFFFF"/>
            </w:rPr>
            <w:t>Conducting semi-structured interviews</w:t>
          </w:r>
          <w:r>
            <w:rPr>
              <w:rFonts w:cs="Arial"/>
              <w:shd w:val="clear" w:color="auto" w:fill="FFFFFF"/>
            </w:rPr>
            <w:t>’, in Newcomer, K. E., Hatry, H. P. and Wholey, J. S. (eds.)</w:t>
          </w:r>
          <w:r w:rsidRPr="00417040">
            <w:rPr>
              <w:rFonts w:cs="Arial"/>
              <w:shd w:val="clear" w:color="auto" w:fill="FFFFFF"/>
            </w:rPr>
            <w:t> </w:t>
          </w:r>
          <w:r w:rsidRPr="00417040">
            <w:rPr>
              <w:rFonts w:cs="Arial"/>
              <w:i/>
              <w:iCs/>
              <w:shd w:val="clear" w:color="auto" w:fill="FFFFFF"/>
            </w:rPr>
            <w:t>Handbook of practical program evaluation</w:t>
          </w:r>
          <w:r w:rsidRPr="00417040">
            <w:rPr>
              <w:rFonts w:cs="Arial"/>
              <w:shd w:val="clear" w:color="auto" w:fill="FFFFFF"/>
            </w:rPr>
            <w:t>, </w:t>
          </w:r>
          <w:r w:rsidRPr="00C62F9B">
            <w:rPr>
              <w:rFonts w:cs="Arial"/>
              <w:iCs/>
              <w:shd w:val="clear" w:color="auto" w:fill="FFFFFF"/>
            </w:rPr>
            <w:t>4</w:t>
          </w:r>
          <w:r w:rsidRPr="00C62F9B">
            <w:rPr>
              <w:rFonts w:cs="Arial"/>
              <w:iCs/>
              <w:shd w:val="clear" w:color="auto" w:fill="FFFFFF"/>
              <w:vertAlign w:val="superscript"/>
            </w:rPr>
            <w:t>th</w:t>
          </w:r>
          <w:r>
            <w:rPr>
              <w:rFonts w:cs="Arial"/>
              <w:iCs/>
              <w:shd w:val="clear" w:color="auto" w:fill="FFFFFF"/>
            </w:rPr>
            <w:t xml:space="preserve"> edn.</w:t>
          </w:r>
          <w:r w:rsidRPr="00417040">
            <w:rPr>
              <w:rFonts w:cs="Arial"/>
              <w:shd w:val="clear" w:color="auto" w:fill="FFFFFF"/>
            </w:rPr>
            <w:t xml:space="preserve">, </w:t>
          </w:r>
          <w:r>
            <w:rPr>
              <w:rFonts w:cs="Arial"/>
              <w:shd w:val="clear" w:color="auto" w:fill="FFFFFF"/>
            </w:rPr>
            <w:t xml:space="preserve">San Fransico: Jossey-Bass, </w:t>
          </w:r>
          <w:r w:rsidRPr="00417040">
            <w:rPr>
              <w:rFonts w:cs="Arial"/>
              <w:shd w:val="clear" w:color="auto" w:fill="FFFFFF"/>
            </w:rPr>
            <w:t>pp.492-505.</w:t>
          </w:r>
        </w:p>
        <w:p w:rsidR="004F09BB" w:rsidRPr="002A49EE" w:rsidRDefault="004F09BB" w:rsidP="004F09BB">
          <w:pPr>
            <w:pStyle w:val="Heading1"/>
            <w:shd w:val="clear" w:color="auto" w:fill="FCFCFC"/>
            <w:spacing w:before="240" w:after="0"/>
            <w:rPr>
              <w:rFonts w:cs="Arial"/>
              <w:b w:val="0"/>
              <w:color w:val="333333"/>
              <w:szCs w:val="18"/>
            </w:rPr>
          </w:pPr>
          <w:bookmarkStart w:id="23" w:name="_Toc88917262"/>
          <w:r>
            <w:rPr>
              <w:rFonts w:cs="Arial"/>
              <w:b w:val="0"/>
              <w:color w:val="000000"/>
              <w:szCs w:val="27"/>
              <w:shd w:val="clear" w:color="auto" w:fill="FFFFFF"/>
            </w:rPr>
            <w:t>BBC</w:t>
          </w:r>
          <w:r w:rsidRPr="002A49EE">
            <w:rPr>
              <w:rFonts w:cs="Arial"/>
              <w:b w:val="0"/>
              <w:color w:val="000000"/>
              <w:szCs w:val="27"/>
              <w:shd w:val="clear" w:color="auto" w:fill="FFFFFF"/>
            </w:rPr>
            <w:t xml:space="preserve"> </w:t>
          </w:r>
          <w:r>
            <w:rPr>
              <w:rFonts w:cs="Arial"/>
              <w:b w:val="0"/>
              <w:color w:val="000000"/>
              <w:szCs w:val="27"/>
              <w:shd w:val="clear" w:color="auto" w:fill="FFFFFF"/>
            </w:rPr>
            <w:t>(2019)</w:t>
          </w:r>
          <w:r w:rsidRPr="002A49EE">
            <w:rPr>
              <w:rFonts w:cs="Arial"/>
              <w:b w:val="0"/>
              <w:color w:val="000000"/>
              <w:szCs w:val="27"/>
              <w:shd w:val="clear" w:color="auto" w:fill="FFFFFF"/>
            </w:rPr>
            <w:t xml:space="preserve"> </w:t>
          </w:r>
          <w:r w:rsidRPr="002A49EE">
            <w:rPr>
              <w:rFonts w:cs="Arial"/>
              <w:b w:val="0"/>
              <w:i/>
              <w:color w:val="000000"/>
              <w:szCs w:val="27"/>
              <w:shd w:val="clear" w:color="auto" w:fill="FFFFFF"/>
            </w:rPr>
            <w:t>Ethical business: Young people behind a ‘rising trend’</w:t>
          </w:r>
          <w:r w:rsidRPr="002A49EE">
            <w:rPr>
              <w:rFonts w:cs="Arial"/>
              <w:b w:val="0"/>
              <w:color w:val="000000"/>
              <w:szCs w:val="27"/>
              <w:shd w:val="clear" w:color="auto" w:fill="FFFFFF"/>
            </w:rPr>
            <w:t xml:space="preserve">. Available at: </w:t>
          </w:r>
          <w:hyperlink r:id="rId9" w:history="1">
            <w:r w:rsidRPr="002A49EE">
              <w:rPr>
                <w:rStyle w:val="Hyperlink"/>
                <w:rFonts w:cs="Arial"/>
                <w:b w:val="0"/>
                <w:szCs w:val="27"/>
                <w:shd w:val="clear" w:color="auto" w:fill="FFFFFF"/>
              </w:rPr>
              <w:t>https://www.bbc.co.uk/news/uk-wales-48432432</w:t>
            </w:r>
          </w:hyperlink>
          <w:r>
            <w:rPr>
              <w:rFonts w:cs="Arial"/>
              <w:b w:val="0"/>
              <w:color w:val="000000"/>
              <w:szCs w:val="27"/>
              <w:shd w:val="clear" w:color="auto" w:fill="FFFFFF"/>
            </w:rPr>
            <w:t xml:space="preserve"> (Accessed 19 November 2021)</w:t>
          </w:r>
          <w:bookmarkEnd w:id="23"/>
        </w:p>
        <w:p w:rsidR="004F09BB" w:rsidRPr="00417040" w:rsidRDefault="004F09BB" w:rsidP="004F09BB">
          <w:pPr>
            <w:rPr>
              <w:rFonts w:cs="Arial"/>
              <w:sz w:val="36"/>
              <w:szCs w:val="18"/>
            </w:rPr>
          </w:pPr>
          <w:r w:rsidRPr="00417040">
            <w:rPr>
              <w:rFonts w:cs="Arial"/>
              <w:shd w:val="clear" w:color="auto" w:fill="FFFFFF"/>
            </w:rPr>
            <w:t>Briceno</w:t>
          </w:r>
          <w:r>
            <w:rPr>
              <w:rFonts w:cs="Arial"/>
              <w:shd w:val="clear" w:color="auto" w:fill="FFFFFF"/>
            </w:rPr>
            <w:t>,</w:t>
          </w:r>
          <w:r w:rsidRPr="00417040">
            <w:rPr>
              <w:rFonts w:cs="Arial"/>
              <w:shd w:val="clear" w:color="auto" w:fill="FFFFFF"/>
            </w:rPr>
            <w:t xml:space="preserve"> T</w:t>
          </w:r>
          <w:r>
            <w:rPr>
              <w:rFonts w:cs="Arial"/>
              <w:shd w:val="clear" w:color="auto" w:fill="FFFFFF"/>
            </w:rPr>
            <w:t>.</w:t>
          </w:r>
          <w:r w:rsidRPr="00417040">
            <w:rPr>
              <w:rFonts w:cs="Arial"/>
              <w:shd w:val="clear" w:color="auto" w:fill="FFFFFF"/>
            </w:rPr>
            <w:t xml:space="preserve"> and Stagl</w:t>
          </w:r>
          <w:r>
            <w:rPr>
              <w:rFonts w:cs="Arial"/>
              <w:shd w:val="clear" w:color="auto" w:fill="FFFFFF"/>
            </w:rPr>
            <w:t>,</w:t>
          </w:r>
          <w:r w:rsidRPr="00417040">
            <w:rPr>
              <w:rFonts w:cs="Arial"/>
              <w:shd w:val="clear" w:color="auto" w:fill="FFFFFF"/>
            </w:rPr>
            <w:t xml:space="preserve"> S</w:t>
          </w:r>
          <w:r>
            <w:rPr>
              <w:rFonts w:cs="Arial"/>
              <w:shd w:val="clear" w:color="auto" w:fill="FFFFFF"/>
            </w:rPr>
            <w:t>.</w:t>
          </w:r>
          <w:r w:rsidRPr="00417040">
            <w:rPr>
              <w:rFonts w:cs="Arial"/>
              <w:shd w:val="clear" w:color="auto" w:fill="FFFFFF"/>
            </w:rPr>
            <w:t xml:space="preserve"> (2006) The role of social processes for sustainable consumption. </w:t>
          </w:r>
          <w:r w:rsidRPr="00417040">
            <w:rPr>
              <w:rFonts w:cs="Arial"/>
              <w:i/>
              <w:iCs/>
              <w:shd w:val="clear" w:color="auto" w:fill="FFFFFF"/>
            </w:rPr>
            <w:t>Journal of Cleaner Production</w:t>
          </w:r>
          <w:r w:rsidRPr="00417040">
            <w:rPr>
              <w:rFonts w:cs="Arial"/>
              <w:shd w:val="clear" w:color="auto" w:fill="FFFFFF"/>
            </w:rPr>
            <w:t>, </w:t>
          </w:r>
          <w:r w:rsidRPr="00417040">
            <w:rPr>
              <w:rFonts w:cs="Arial"/>
              <w:i/>
              <w:iCs/>
              <w:shd w:val="clear" w:color="auto" w:fill="FFFFFF"/>
            </w:rPr>
            <w:t>14</w:t>
          </w:r>
          <w:r w:rsidRPr="00417040">
            <w:rPr>
              <w:rFonts w:cs="Arial"/>
              <w:shd w:val="clear" w:color="auto" w:fill="FFFFFF"/>
            </w:rPr>
            <w:t>(17), pp.1541-1551.</w:t>
          </w:r>
        </w:p>
        <w:p w:rsidR="004F09BB" w:rsidRPr="00417040" w:rsidRDefault="004F09BB" w:rsidP="004F09BB">
          <w:pPr>
            <w:autoSpaceDE w:val="0"/>
            <w:autoSpaceDN w:val="0"/>
            <w:adjustRightInd w:val="0"/>
            <w:rPr>
              <w:rFonts w:cs="Arial"/>
              <w:shd w:val="clear" w:color="auto" w:fill="FFFFFF"/>
            </w:rPr>
          </w:pPr>
          <w:r>
            <w:rPr>
              <w:rFonts w:cs="Arial"/>
              <w:shd w:val="clear" w:color="auto" w:fill="FFFFFF"/>
            </w:rPr>
            <w:t>Vision Critical</w:t>
          </w:r>
          <w:r w:rsidRPr="00417040">
            <w:rPr>
              <w:rFonts w:cs="Arial"/>
              <w:shd w:val="clear" w:color="auto" w:fill="FFFFFF"/>
            </w:rPr>
            <w:t xml:space="preserve"> (2016) </w:t>
          </w:r>
          <w:r w:rsidRPr="00C62F9B">
            <w:rPr>
              <w:rFonts w:cs="Arial"/>
              <w:i/>
              <w:shd w:val="clear" w:color="auto" w:fill="FFFFFF"/>
            </w:rPr>
            <w:t>The everything guide to Generation Z</w:t>
          </w:r>
          <w:r w:rsidRPr="00417040">
            <w:rPr>
              <w:rFonts w:cs="Arial"/>
              <w:shd w:val="clear" w:color="auto" w:fill="FFFFFF"/>
            </w:rPr>
            <w:t>. </w:t>
          </w:r>
          <w:r w:rsidRPr="00417040">
            <w:rPr>
              <w:rFonts w:cs="Arial"/>
              <w:i/>
              <w:iCs/>
              <w:shd w:val="clear" w:color="auto" w:fill="FFFFFF"/>
            </w:rPr>
            <w:t xml:space="preserve"> </w:t>
          </w:r>
          <w:r>
            <w:rPr>
              <w:rFonts w:cs="Arial"/>
              <w:iCs/>
              <w:shd w:val="clear" w:color="auto" w:fill="FFFFFF"/>
            </w:rPr>
            <w:t>Available at</w:t>
          </w:r>
          <w:r w:rsidRPr="00A34F6B">
            <w:rPr>
              <w:rFonts w:cs="Arial"/>
              <w:iCs/>
              <w:shd w:val="clear" w:color="auto" w:fill="FFFFFF"/>
            </w:rPr>
            <w:t xml:space="preserve">: </w:t>
          </w:r>
          <w:r w:rsidRPr="00C62F9B">
            <w:rPr>
              <w:rFonts w:cs="Arial"/>
              <w:iCs/>
              <w:shd w:val="clear" w:color="auto" w:fill="FFFFFF"/>
            </w:rPr>
            <w:t>https://www. visioncritical. com/resources/the-everything-guide-to-gen-z</w:t>
          </w:r>
          <w:r>
            <w:rPr>
              <w:rFonts w:cs="Arial"/>
              <w:iCs/>
              <w:shd w:val="clear" w:color="auto" w:fill="FFFFFF"/>
            </w:rPr>
            <w:t xml:space="preserve"> (Accessed: 7 February 2022)</w:t>
          </w:r>
          <w:r w:rsidRPr="00417040">
            <w:rPr>
              <w:rFonts w:cs="Arial"/>
              <w:shd w:val="clear" w:color="auto" w:fill="FFFFFF"/>
            </w:rPr>
            <w:t>.</w:t>
          </w:r>
        </w:p>
        <w:p w:rsidR="004F09BB" w:rsidRPr="00417040" w:rsidRDefault="004F09BB" w:rsidP="004F09BB">
          <w:pPr>
            <w:rPr>
              <w:rFonts w:cs="Arial"/>
              <w:sz w:val="32"/>
              <w:szCs w:val="18"/>
            </w:rPr>
          </w:pPr>
          <w:r w:rsidRPr="00417040">
            <w:rPr>
              <w:rFonts w:cs="Arial"/>
              <w:shd w:val="clear" w:color="auto" w:fill="FFFFFF"/>
            </w:rPr>
            <w:t>Dermody</w:t>
          </w:r>
          <w:r>
            <w:rPr>
              <w:rFonts w:cs="Arial"/>
              <w:shd w:val="clear" w:color="auto" w:fill="FFFFFF"/>
            </w:rPr>
            <w:t>,</w:t>
          </w:r>
          <w:r w:rsidRPr="00417040">
            <w:rPr>
              <w:rFonts w:cs="Arial"/>
              <w:shd w:val="clear" w:color="auto" w:fill="FFFFFF"/>
            </w:rPr>
            <w:t xml:space="preserve"> J</w:t>
          </w:r>
          <w:r>
            <w:rPr>
              <w:rFonts w:cs="Arial"/>
              <w:shd w:val="clear" w:color="auto" w:fill="FFFFFF"/>
            </w:rPr>
            <w:t>.</w:t>
          </w:r>
          <w:r w:rsidRPr="00417040">
            <w:rPr>
              <w:rFonts w:cs="Arial"/>
              <w:shd w:val="clear" w:color="auto" w:fill="FFFFFF"/>
            </w:rPr>
            <w:t xml:space="preserve"> and Chatterjee</w:t>
          </w:r>
          <w:r>
            <w:rPr>
              <w:rFonts w:cs="Arial"/>
              <w:shd w:val="clear" w:color="auto" w:fill="FFFFFF"/>
            </w:rPr>
            <w:t>,</w:t>
          </w:r>
          <w:r w:rsidRPr="00417040">
            <w:rPr>
              <w:rFonts w:cs="Arial"/>
              <w:shd w:val="clear" w:color="auto" w:fill="FFFFFF"/>
            </w:rPr>
            <w:t xml:space="preserve"> I</w:t>
          </w:r>
          <w:r>
            <w:rPr>
              <w:rFonts w:cs="Arial"/>
              <w:shd w:val="clear" w:color="auto" w:fill="FFFFFF"/>
            </w:rPr>
            <w:t>.</w:t>
          </w:r>
          <w:r w:rsidRPr="00417040">
            <w:rPr>
              <w:rFonts w:cs="Arial"/>
              <w:shd w:val="clear" w:color="auto" w:fill="FFFFFF"/>
            </w:rPr>
            <w:t xml:space="preserve"> (2016) Food glorious food, fried bugs and mustard! Exploring the radical idea of entomophagy in advancing sustainable consumption to protect the planet. In </w:t>
          </w:r>
          <w:r w:rsidRPr="00417040">
            <w:rPr>
              <w:rFonts w:cs="Arial"/>
              <w:i/>
              <w:iCs/>
              <w:shd w:val="clear" w:color="auto" w:fill="FFFFFF"/>
            </w:rPr>
            <w:t>Competitive paper in conference proceedings, Academy of Marketing Annual Conference, Newcastle</w:t>
          </w:r>
          <w:r w:rsidRPr="00417040">
            <w:rPr>
              <w:rFonts w:cs="Arial"/>
              <w:shd w:val="clear" w:color="auto" w:fill="FFFFFF"/>
            </w:rPr>
            <w:t>.</w:t>
          </w:r>
        </w:p>
        <w:p w:rsidR="004F09BB" w:rsidRPr="00417040" w:rsidRDefault="004F09BB" w:rsidP="004F09BB">
          <w:pPr>
            <w:rPr>
              <w:rFonts w:cs="Arial"/>
              <w:sz w:val="96"/>
            </w:rPr>
          </w:pPr>
          <w:r w:rsidRPr="00417040">
            <w:rPr>
              <w:rFonts w:cs="Arial"/>
              <w:szCs w:val="18"/>
            </w:rPr>
            <w:t>Dobermann</w:t>
          </w:r>
          <w:r>
            <w:rPr>
              <w:rFonts w:cs="Arial"/>
              <w:szCs w:val="18"/>
            </w:rPr>
            <w:t>,</w:t>
          </w:r>
          <w:r w:rsidRPr="00417040">
            <w:rPr>
              <w:rFonts w:cs="Arial"/>
              <w:szCs w:val="18"/>
            </w:rPr>
            <w:t xml:space="preserve"> D</w:t>
          </w:r>
          <w:r>
            <w:rPr>
              <w:rFonts w:cs="Arial"/>
              <w:szCs w:val="18"/>
            </w:rPr>
            <w:t>., Swift, J. A. and Field, L. M.</w:t>
          </w:r>
          <w:r w:rsidRPr="00417040">
            <w:rPr>
              <w:rFonts w:cs="Arial"/>
              <w:szCs w:val="18"/>
            </w:rPr>
            <w:t>(2017)</w:t>
          </w:r>
          <w:r>
            <w:rPr>
              <w:rFonts w:cs="Arial"/>
              <w:szCs w:val="18"/>
            </w:rPr>
            <w:t xml:space="preserve"> ‘</w:t>
          </w:r>
          <w:r w:rsidRPr="00417040">
            <w:rPr>
              <w:rFonts w:cs="Arial"/>
              <w:szCs w:val="18"/>
            </w:rPr>
            <w:t>Opportunities and hurdles of edible insects for food and feed</w:t>
          </w:r>
          <w:r>
            <w:rPr>
              <w:rFonts w:cs="Arial"/>
              <w:szCs w:val="18"/>
            </w:rPr>
            <w:t>’,</w:t>
          </w:r>
          <w:r w:rsidRPr="00417040">
            <w:rPr>
              <w:rFonts w:cs="Arial"/>
              <w:szCs w:val="18"/>
            </w:rPr>
            <w:t xml:space="preserve"> </w:t>
          </w:r>
          <w:r w:rsidRPr="00417040">
            <w:rPr>
              <w:rFonts w:cs="Arial"/>
              <w:i/>
              <w:szCs w:val="18"/>
            </w:rPr>
            <w:t>Nutrition Bulletin</w:t>
          </w:r>
          <w:r>
            <w:rPr>
              <w:rFonts w:cs="Arial"/>
              <w:i/>
              <w:szCs w:val="18"/>
            </w:rPr>
            <w:t>,</w:t>
          </w:r>
          <w:r w:rsidRPr="00417040">
            <w:rPr>
              <w:rFonts w:cs="Arial"/>
              <w:szCs w:val="18"/>
            </w:rPr>
            <w:t xml:space="preserve"> </w:t>
          </w:r>
          <w:r w:rsidRPr="00C62F9B">
            <w:rPr>
              <w:rFonts w:cs="Arial"/>
              <w:bCs/>
              <w:szCs w:val="18"/>
            </w:rPr>
            <w:t>42</w:t>
          </w:r>
          <w:r w:rsidRPr="00417040">
            <w:rPr>
              <w:rFonts w:cs="Arial"/>
              <w:szCs w:val="18"/>
            </w:rPr>
            <w:t>(4)</w:t>
          </w:r>
          <w:r>
            <w:rPr>
              <w:rFonts w:cs="Arial"/>
              <w:szCs w:val="18"/>
            </w:rPr>
            <w:t>, pp.</w:t>
          </w:r>
          <w:r w:rsidRPr="00417040">
            <w:rPr>
              <w:rFonts w:cs="Arial"/>
              <w:szCs w:val="18"/>
            </w:rPr>
            <w:t xml:space="preserve"> 293-308.</w:t>
          </w:r>
        </w:p>
        <w:p w:rsidR="004F09BB" w:rsidRDefault="004F09BB" w:rsidP="004F09BB">
          <w:pPr>
            <w:autoSpaceDE w:val="0"/>
            <w:autoSpaceDN w:val="0"/>
            <w:adjustRightInd w:val="0"/>
            <w:rPr>
              <w:rFonts w:cs="Arial"/>
              <w:szCs w:val="21"/>
              <w:shd w:val="clear" w:color="auto" w:fill="FFFFFF"/>
            </w:rPr>
          </w:pPr>
          <w:r w:rsidRPr="00417040">
            <w:rPr>
              <w:rFonts w:cs="Arial"/>
              <w:szCs w:val="21"/>
              <w:shd w:val="clear" w:color="auto" w:fill="FFFFFF"/>
            </w:rPr>
            <w:t>Fromm</w:t>
          </w:r>
          <w:r>
            <w:rPr>
              <w:rFonts w:cs="Arial"/>
              <w:szCs w:val="21"/>
              <w:shd w:val="clear" w:color="auto" w:fill="FFFFFF"/>
            </w:rPr>
            <w:t>,</w:t>
          </w:r>
          <w:r w:rsidRPr="00417040">
            <w:rPr>
              <w:rFonts w:cs="Arial"/>
              <w:szCs w:val="21"/>
              <w:shd w:val="clear" w:color="auto" w:fill="FFFFFF"/>
            </w:rPr>
            <w:t xml:space="preserve"> J</w:t>
          </w:r>
          <w:r>
            <w:rPr>
              <w:rFonts w:cs="Arial"/>
              <w:szCs w:val="21"/>
              <w:shd w:val="clear" w:color="auto" w:fill="FFFFFF"/>
            </w:rPr>
            <w:t>.</w:t>
          </w:r>
          <w:r w:rsidRPr="00417040">
            <w:rPr>
              <w:rFonts w:cs="Arial"/>
              <w:szCs w:val="21"/>
              <w:shd w:val="clear" w:color="auto" w:fill="FFFFFF"/>
            </w:rPr>
            <w:t xml:space="preserve"> (2020) </w:t>
          </w:r>
          <w:r w:rsidRPr="00417040">
            <w:rPr>
              <w:rFonts w:cs="Arial"/>
              <w:i/>
              <w:szCs w:val="21"/>
              <w:shd w:val="clear" w:color="auto" w:fill="FFFFFF"/>
            </w:rPr>
            <w:t>Sustainable Food Trends Will Become Centre Of The Plate With Modern Consumers</w:t>
          </w:r>
          <w:r w:rsidRPr="00417040">
            <w:rPr>
              <w:rFonts w:cs="Arial"/>
              <w:szCs w:val="21"/>
              <w:shd w:val="clear" w:color="auto" w:fill="FFFFFF"/>
            </w:rPr>
            <w:t xml:space="preserve">, Forbes, November 10. Available </w:t>
          </w:r>
          <w:r w:rsidRPr="0055131E">
            <w:rPr>
              <w:rFonts w:cs="Arial"/>
              <w:szCs w:val="21"/>
              <w:shd w:val="clear" w:color="auto" w:fill="FFFFFF"/>
            </w:rPr>
            <w:t>at:  </w:t>
          </w:r>
          <w:hyperlink r:id="rId10" w:history="1">
            <w:r w:rsidRPr="0055131E">
              <w:rPr>
                <w:rStyle w:val="Hyperlink"/>
                <w:rFonts w:cs="Arial"/>
                <w:szCs w:val="21"/>
                <w:shd w:val="clear" w:color="auto" w:fill="FFFFFF"/>
              </w:rPr>
              <w:t>https://www.forbes.com/sites/jefffromm/2020/11/10/sustainable-food-trends-will-become-center-of-the-plate-with-modern-consumers/?sh=e70b2c04fe6a</w:t>
            </w:r>
          </w:hyperlink>
          <w:r w:rsidRPr="0055131E">
            <w:rPr>
              <w:rFonts w:cs="Arial"/>
              <w:szCs w:val="21"/>
              <w:shd w:val="clear" w:color="auto" w:fill="FFFFFF"/>
            </w:rPr>
            <w:t xml:space="preserve"> (Accessed 13 November 2021)</w:t>
          </w:r>
        </w:p>
        <w:p w:rsidR="004F09BB" w:rsidRPr="00D125AC" w:rsidRDefault="004F09BB" w:rsidP="004F09BB">
          <w:pPr>
            <w:autoSpaceDE w:val="0"/>
            <w:autoSpaceDN w:val="0"/>
            <w:adjustRightInd w:val="0"/>
            <w:rPr>
              <w:rFonts w:cs="Arial"/>
              <w:szCs w:val="21"/>
              <w:shd w:val="clear" w:color="auto" w:fill="FFFFFF"/>
            </w:rPr>
          </w:pPr>
          <w:r w:rsidRPr="00D125AC">
            <w:rPr>
              <w:rFonts w:cs="Arial"/>
              <w:shd w:val="clear" w:color="auto" w:fill="FFFFFF"/>
            </w:rPr>
            <w:t>Guest</w:t>
          </w:r>
          <w:r>
            <w:rPr>
              <w:rFonts w:cs="Arial"/>
              <w:shd w:val="clear" w:color="auto" w:fill="FFFFFF"/>
            </w:rPr>
            <w:t>,</w:t>
          </w:r>
          <w:r w:rsidRPr="00D125AC">
            <w:rPr>
              <w:rFonts w:cs="Arial"/>
              <w:shd w:val="clear" w:color="auto" w:fill="FFFFFF"/>
            </w:rPr>
            <w:t xml:space="preserve"> G, MacQueen</w:t>
          </w:r>
          <w:r>
            <w:rPr>
              <w:rFonts w:cs="Arial"/>
              <w:shd w:val="clear" w:color="auto" w:fill="FFFFFF"/>
            </w:rPr>
            <w:t>,</w:t>
          </w:r>
          <w:r w:rsidRPr="00D125AC">
            <w:rPr>
              <w:rFonts w:cs="Arial"/>
              <w:shd w:val="clear" w:color="auto" w:fill="FFFFFF"/>
            </w:rPr>
            <w:t xml:space="preserve"> K.M</w:t>
          </w:r>
          <w:r>
            <w:rPr>
              <w:rFonts w:cs="Arial"/>
              <w:shd w:val="clear" w:color="auto" w:fill="FFFFFF"/>
            </w:rPr>
            <w:t>.</w:t>
          </w:r>
          <w:r w:rsidRPr="00D125AC">
            <w:rPr>
              <w:rFonts w:cs="Arial"/>
              <w:shd w:val="clear" w:color="auto" w:fill="FFFFFF"/>
            </w:rPr>
            <w:t xml:space="preserve"> and Namey</w:t>
          </w:r>
          <w:r>
            <w:rPr>
              <w:rFonts w:cs="Arial"/>
              <w:shd w:val="clear" w:color="auto" w:fill="FFFFFF"/>
            </w:rPr>
            <w:t>,</w:t>
          </w:r>
          <w:r w:rsidRPr="00D125AC">
            <w:rPr>
              <w:rFonts w:cs="Arial"/>
              <w:shd w:val="clear" w:color="auto" w:fill="FFFFFF"/>
            </w:rPr>
            <w:t xml:space="preserve"> E.E</w:t>
          </w:r>
          <w:r>
            <w:rPr>
              <w:rFonts w:cs="Arial"/>
              <w:shd w:val="clear" w:color="auto" w:fill="FFFFFF"/>
            </w:rPr>
            <w:t>.</w:t>
          </w:r>
          <w:r w:rsidRPr="00D125AC">
            <w:rPr>
              <w:rFonts w:cs="Arial"/>
              <w:shd w:val="clear" w:color="auto" w:fill="FFFFFF"/>
            </w:rPr>
            <w:t xml:space="preserve"> (2011) </w:t>
          </w:r>
          <w:r w:rsidRPr="00D125AC">
            <w:rPr>
              <w:rFonts w:cs="Arial"/>
              <w:i/>
              <w:iCs/>
              <w:shd w:val="clear" w:color="auto" w:fill="FFFFFF"/>
            </w:rPr>
            <w:t>Applied thematic analysis</w:t>
          </w:r>
          <w:r w:rsidRPr="00D125AC">
            <w:rPr>
              <w:rFonts w:cs="Arial"/>
              <w:shd w:val="clear" w:color="auto" w:fill="FFFFFF"/>
            </w:rPr>
            <w:t xml:space="preserve">. </w:t>
          </w:r>
          <w:r>
            <w:rPr>
              <w:rFonts w:cs="Arial"/>
              <w:shd w:val="clear" w:color="auto" w:fill="FFFFFF"/>
            </w:rPr>
            <w:t>Los Angeles: Sage Publications.</w:t>
          </w:r>
        </w:p>
        <w:p w:rsidR="004F09BB" w:rsidRPr="00667265" w:rsidRDefault="004F09BB" w:rsidP="004F09BB">
          <w:pPr>
            <w:autoSpaceDE w:val="0"/>
            <w:autoSpaceDN w:val="0"/>
            <w:adjustRightInd w:val="0"/>
            <w:rPr>
              <w:rFonts w:cs="Arial"/>
              <w:sz w:val="32"/>
              <w:szCs w:val="21"/>
              <w:shd w:val="clear" w:color="auto" w:fill="FFFFFF"/>
            </w:rPr>
          </w:pPr>
          <w:r>
            <w:rPr>
              <w:rFonts w:cs="Arial"/>
              <w:shd w:val="clear" w:color="auto" w:fill="FFFFFF"/>
            </w:rPr>
            <w:t>Hamerman, E.J. (2016)</w:t>
          </w:r>
          <w:r w:rsidRPr="00667265">
            <w:rPr>
              <w:rFonts w:cs="Arial"/>
              <w:shd w:val="clear" w:color="auto" w:fill="FFFFFF"/>
            </w:rPr>
            <w:t xml:space="preserve"> Cooking and disgust sensitivity influence preference for attending insect-based food events. </w:t>
          </w:r>
          <w:r w:rsidRPr="00667265">
            <w:rPr>
              <w:rFonts w:cs="Arial"/>
              <w:i/>
              <w:iCs/>
              <w:shd w:val="clear" w:color="auto" w:fill="FFFFFF"/>
            </w:rPr>
            <w:t>Appetite</w:t>
          </w:r>
          <w:r w:rsidRPr="00667265">
            <w:rPr>
              <w:rFonts w:cs="Arial"/>
              <w:shd w:val="clear" w:color="auto" w:fill="FFFFFF"/>
            </w:rPr>
            <w:t>, </w:t>
          </w:r>
          <w:r w:rsidRPr="00667265">
            <w:rPr>
              <w:rFonts w:cs="Arial"/>
              <w:i/>
              <w:iCs/>
              <w:shd w:val="clear" w:color="auto" w:fill="FFFFFF"/>
            </w:rPr>
            <w:t>96</w:t>
          </w:r>
          <w:r w:rsidRPr="00667265">
            <w:rPr>
              <w:rFonts w:cs="Arial"/>
              <w:shd w:val="clear" w:color="auto" w:fill="FFFFFF"/>
            </w:rPr>
            <w:t>, pp.319-326.</w:t>
          </w:r>
        </w:p>
        <w:p w:rsidR="004F09BB" w:rsidRPr="00C62F9B" w:rsidRDefault="004F09BB" w:rsidP="004F09BB">
          <w:pPr>
            <w:autoSpaceDE w:val="0"/>
            <w:autoSpaceDN w:val="0"/>
            <w:adjustRightInd w:val="0"/>
            <w:spacing w:after="0" w:line="240" w:lineRule="auto"/>
            <w:rPr>
              <w:rFonts w:cs="Arial"/>
              <w:sz w:val="32"/>
              <w:szCs w:val="18"/>
            </w:rPr>
          </w:pPr>
          <w:r w:rsidRPr="00C62F9B">
            <w:rPr>
              <w:rFonts w:cs="Arial"/>
              <w:shd w:val="clear" w:color="auto" w:fill="FFFFFF"/>
            </w:rPr>
            <w:t xml:space="preserve">Hong, Y.Y., Benet-Martinez, V., Chiu, C.Y. and Morris, M.W., </w:t>
          </w:r>
          <w:r>
            <w:rPr>
              <w:rFonts w:cs="Arial"/>
              <w:shd w:val="clear" w:color="auto" w:fill="FFFFFF"/>
            </w:rPr>
            <w:t>(2003)</w:t>
          </w:r>
          <w:r w:rsidRPr="00C62F9B">
            <w:rPr>
              <w:rFonts w:cs="Arial"/>
              <w:shd w:val="clear" w:color="auto" w:fill="FFFFFF"/>
            </w:rPr>
            <w:t xml:space="preserve"> Boundaries of cultural influence: Construct activation as a mechanism for cultural differences in social perception. </w:t>
          </w:r>
          <w:r w:rsidRPr="00C62F9B">
            <w:rPr>
              <w:rFonts w:cs="Arial"/>
              <w:i/>
              <w:iCs/>
              <w:shd w:val="clear" w:color="auto" w:fill="FFFFFF"/>
            </w:rPr>
            <w:t>Journal of Cross-Cultural Psychology</w:t>
          </w:r>
          <w:r w:rsidRPr="00C62F9B">
            <w:rPr>
              <w:rFonts w:cs="Arial"/>
              <w:shd w:val="clear" w:color="auto" w:fill="FFFFFF"/>
            </w:rPr>
            <w:t>, </w:t>
          </w:r>
          <w:r w:rsidRPr="00C62F9B">
            <w:rPr>
              <w:rFonts w:cs="Arial"/>
              <w:i/>
              <w:iCs/>
              <w:shd w:val="clear" w:color="auto" w:fill="FFFFFF"/>
            </w:rPr>
            <w:t>34</w:t>
          </w:r>
          <w:r w:rsidRPr="00C62F9B">
            <w:rPr>
              <w:rFonts w:cs="Arial"/>
              <w:shd w:val="clear" w:color="auto" w:fill="FFFFFF"/>
            </w:rPr>
            <w:t>(4), pp.453-464.</w:t>
          </w:r>
          <w:r w:rsidRPr="00C62F9B" w:rsidDel="00C50553">
            <w:rPr>
              <w:rFonts w:cs="Arial"/>
              <w:sz w:val="32"/>
              <w:szCs w:val="18"/>
            </w:rPr>
            <w:t xml:space="preserve"> </w:t>
          </w:r>
        </w:p>
        <w:p w:rsidR="004F09BB" w:rsidRPr="00F02851" w:rsidRDefault="004F09BB" w:rsidP="004F09BB">
          <w:pPr>
            <w:autoSpaceDE w:val="0"/>
            <w:autoSpaceDN w:val="0"/>
            <w:adjustRightInd w:val="0"/>
            <w:spacing w:after="0" w:line="240" w:lineRule="auto"/>
            <w:rPr>
              <w:rFonts w:cs="Arial"/>
              <w:color w:val="000000"/>
              <w:szCs w:val="27"/>
              <w:shd w:val="clear" w:color="auto" w:fill="FFFFFF"/>
            </w:rPr>
          </w:pPr>
          <w:r>
            <w:rPr>
              <w:rFonts w:cs="Arial"/>
              <w:color w:val="000000"/>
              <w:szCs w:val="27"/>
              <w:shd w:val="clear" w:color="auto" w:fill="FFFFFF"/>
            </w:rPr>
            <w:t>Kamenidou, I.C.,</w:t>
          </w:r>
          <w:r w:rsidRPr="00680B1E">
            <w:rPr>
              <w:rFonts w:cs="Arial"/>
              <w:color w:val="000000"/>
              <w:szCs w:val="27"/>
              <w:shd w:val="clear" w:color="auto" w:fill="FFFFFF"/>
            </w:rPr>
            <w:t xml:space="preserve"> Mamalis</w:t>
          </w:r>
          <w:r>
            <w:rPr>
              <w:rFonts w:cs="Arial"/>
              <w:color w:val="000000"/>
              <w:szCs w:val="27"/>
              <w:shd w:val="clear" w:color="auto" w:fill="FFFFFF"/>
            </w:rPr>
            <w:t>,</w:t>
          </w:r>
          <w:r w:rsidRPr="00680B1E">
            <w:rPr>
              <w:rFonts w:cs="Arial"/>
              <w:color w:val="000000"/>
              <w:szCs w:val="27"/>
              <w:shd w:val="clear" w:color="auto" w:fill="FFFFFF"/>
            </w:rPr>
            <w:t xml:space="preserve"> S</w:t>
          </w:r>
          <w:r>
            <w:rPr>
              <w:rFonts w:cs="Arial"/>
              <w:color w:val="000000"/>
              <w:szCs w:val="27"/>
              <w:shd w:val="clear" w:color="auto" w:fill="FFFFFF"/>
            </w:rPr>
            <w:t>.</w:t>
          </w:r>
          <w:r w:rsidRPr="00680B1E">
            <w:rPr>
              <w:rFonts w:cs="Arial"/>
              <w:color w:val="000000"/>
              <w:szCs w:val="27"/>
              <w:shd w:val="clear" w:color="auto" w:fill="FFFFFF"/>
            </w:rPr>
            <w:t>A</w:t>
          </w:r>
          <w:r>
            <w:rPr>
              <w:rFonts w:cs="Arial"/>
              <w:color w:val="000000"/>
              <w:szCs w:val="27"/>
              <w:shd w:val="clear" w:color="auto" w:fill="FFFFFF"/>
            </w:rPr>
            <w:t>.</w:t>
          </w:r>
          <w:r w:rsidRPr="00680B1E">
            <w:rPr>
              <w:rFonts w:cs="Arial"/>
              <w:color w:val="000000"/>
              <w:szCs w:val="27"/>
              <w:shd w:val="clear" w:color="auto" w:fill="FFFFFF"/>
            </w:rPr>
            <w:t>, Pavlidis S and Bara AE-ZG (2019) Segmenting the Generation Z Cohort University Students Based on Sustainable Food Consumption Behavior: A Preliminary Study. </w:t>
          </w:r>
          <w:r w:rsidRPr="00680B1E">
            <w:rPr>
              <w:rFonts w:cs="Arial"/>
              <w:i/>
              <w:iCs/>
              <w:color w:val="000000"/>
              <w:szCs w:val="27"/>
              <w:bdr w:val="none" w:sz="0" w:space="0" w:color="auto" w:frame="1"/>
            </w:rPr>
            <w:t>Sustainability</w:t>
          </w:r>
          <w:r w:rsidRPr="00680B1E">
            <w:rPr>
              <w:rFonts w:cs="Arial"/>
              <w:color w:val="000000"/>
              <w:szCs w:val="27"/>
              <w:shd w:val="clear" w:color="auto" w:fill="FFFFFF"/>
            </w:rPr>
            <w:t xml:space="preserve">. Sustainability 11(3): </w:t>
          </w:r>
          <w:r>
            <w:rPr>
              <w:rFonts w:cs="Arial"/>
              <w:color w:val="000000"/>
              <w:szCs w:val="27"/>
              <w:shd w:val="clear" w:color="auto" w:fill="FFFFFF"/>
            </w:rPr>
            <w:t>pp.</w:t>
          </w:r>
          <w:r w:rsidRPr="00680B1E">
            <w:rPr>
              <w:rFonts w:cs="Arial"/>
              <w:color w:val="000000"/>
              <w:szCs w:val="27"/>
              <w:shd w:val="clear" w:color="auto" w:fill="FFFFFF"/>
            </w:rPr>
            <w:t xml:space="preserve">837. Available at: </w:t>
          </w:r>
          <w:hyperlink r:id="rId11" w:history="1">
            <w:r w:rsidRPr="00F90CC5">
              <w:rPr>
                <w:rStyle w:val="Hyperlink"/>
                <w:rFonts w:cs="Arial"/>
                <w:szCs w:val="27"/>
                <w:shd w:val="clear" w:color="auto" w:fill="FFFFFF"/>
              </w:rPr>
              <w:t>https://dx.doi.org/10.3390/su11030837</w:t>
            </w:r>
          </w:hyperlink>
          <w:r>
            <w:rPr>
              <w:rFonts w:cs="Arial"/>
              <w:color w:val="000000"/>
              <w:szCs w:val="27"/>
              <w:shd w:val="clear" w:color="auto" w:fill="FFFFFF"/>
            </w:rPr>
            <w:t xml:space="preserve"> </w:t>
          </w:r>
        </w:p>
        <w:p w:rsidR="004F09BB" w:rsidRDefault="004F09BB" w:rsidP="004F09BB">
          <w:pPr>
            <w:autoSpaceDE w:val="0"/>
            <w:autoSpaceDN w:val="0"/>
            <w:adjustRightInd w:val="0"/>
            <w:rPr>
              <w:rFonts w:cs="Arial"/>
              <w:color w:val="000000"/>
              <w:szCs w:val="27"/>
              <w:shd w:val="clear" w:color="auto" w:fill="FFFFFF"/>
            </w:rPr>
          </w:pPr>
          <w:r w:rsidRPr="0055131E">
            <w:rPr>
              <w:rFonts w:cs="Arial"/>
              <w:color w:val="000000"/>
              <w:szCs w:val="27"/>
              <w:shd w:val="clear" w:color="auto" w:fill="FFFFFF"/>
            </w:rPr>
            <w:lastRenderedPageBreak/>
            <w:t>Kymäläinen</w:t>
          </w:r>
          <w:r>
            <w:rPr>
              <w:rFonts w:cs="Arial"/>
              <w:color w:val="000000"/>
              <w:szCs w:val="27"/>
              <w:shd w:val="clear" w:color="auto" w:fill="FFFFFF"/>
            </w:rPr>
            <w:t>,</w:t>
          </w:r>
          <w:r w:rsidRPr="0055131E">
            <w:rPr>
              <w:rFonts w:cs="Arial"/>
              <w:color w:val="000000"/>
              <w:szCs w:val="27"/>
              <w:shd w:val="clear" w:color="auto" w:fill="FFFFFF"/>
            </w:rPr>
            <w:t xml:space="preserve"> T</w:t>
          </w:r>
          <w:r>
            <w:rPr>
              <w:rFonts w:cs="Arial"/>
              <w:color w:val="000000"/>
              <w:szCs w:val="27"/>
              <w:shd w:val="clear" w:color="auto" w:fill="FFFFFF"/>
            </w:rPr>
            <w:t>.</w:t>
          </w:r>
          <w:r w:rsidRPr="0055131E">
            <w:rPr>
              <w:rFonts w:cs="Arial"/>
              <w:color w:val="000000"/>
              <w:szCs w:val="27"/>
              <w:shd w:val="clear" w:color="auto" w:fill="FFFFFF"/>
            </w:rPr>
            <w:t>, Seisto</w:t>
          </w:r>
          <w:r>
            <w:rPr>
              <w:rFonts w:cs="Arial"/>
              <w:color w:val="000000"/>
              <w:szCs w:val="27"/>
              <w:shd w:val="clear" w:color="auto" w:fill="FFFFFF"/>
            </w:rPr>
            <w:t>,</w:t>
          </w:r>
          <w:r w:rsidRPr="0055131E">
            <w:rPr>
              <w:rFonts w:cs="Arial"/>
              <w:color w:val="000000"/>
              <w:szCs w:val="27"/>
              <w:shd w:val="clear" w:color="auto" w:fill="FFFFFF"/>
            </w:rPr>
            <w:t xml:space="preserve"> A</w:t>
          </w:r>
          <w:r>
            <w:rPr>
              <w:rFonts w:cs="Arial"/>
              <w:color w:val="000000"/>
              <w:szCs w:val="27"/>
              <w:shd w:val="clear" w:color="auto" w:fill="FFFFFF"/>
            </w:rPr>
            <w:t>.</w:t>
          </w:r>
          <w:r w:rsidRPr="0055131E">
            <w:rPr>
              <w:rFonts w:cs="Arial"/>
              <w:color w:val="000000"/>
              <w:szCs w:val="27"/>
              <w:shd w:val="clear" w:color="auto" w:fill="FFFFFF"/>
            </w:rPr>
            <w:t xml:space="preserve"> and Malila</w:t>
          </w:r>
          <w:r>
            <w:rPr>
              <w:rFonts w:cs="Arial"/>
              <w:color w:val="000000"/>
              <w:szCs w:val="27"/>
              <w:shd w:val="clear" w:color="auto" w:fill="FFFFFF"/>
            </w:rPr>
            <w:t>,</w:t>
          </w:r>
          <w:r w:rsidRPr="0055131E">
            <w:rPr>
              <w:rFonts w:cs="Arial"/>
              <w:color w:val="000000"/>
              <w:szCs w:val="27"/>
              <w:shd w:val="clear" w:color="auto" w:fill="FFFFFF"/>
            </w:rPr>
            <w:t xml:space="preserve"> R</w:t>
          </w:r>
          <w:r>
            <w:rPr>
              <w:rFonts w:cs="Arial"/>
              <w:color w:val="000000"/>
              <w:szCs w:val="27"/>
              <w:shd w:val="clear" w:color="auto" w:fill="FFFFFF"/>
            </w:rPr>
            <w:t>. (2021)</w:t>
          </w:r>
          <w:r w:rsidRPr="0055131E">
            <w:rPr>
              <w:rFonts w:cs="Arial"/>
              <w:color w:val="000000"/>
              <w:szCs w:val="27"/>
              <w:shd w:val="clear" w:color="auto" w:fill="FFFFFF"/>
            </w:rPr>
            <w:t xml:space="preserve"> Generation Z Food Waste, Diet and Consumption Habits: A Finnish Social Design Study with Future Consumers. </w:t>
          </w:r>
          <w:r w:rsidRPr="0055131E">
            <w:rPr>
              <w:rFonts w:cs="Arial"/>
              <w:i/>
              <w:iCs/>
              <w:color w:val="000000"/>
              <w:szCs w:val="27"/>
              <w:bdr w:val="none" w:sz="0" w:space="0" w:color="auto" w:frame="1"/>
            </w:rPr>
            <w:t>Sustainability</w:t>
          </w:r>
          <w:r w:rsidRPr="0055131E">
            <w:rPr>
              <w:rFonts w:cs="Arial"/>
              <w:color w:val="000000"/>
              <w:szCs w:val="27"/>
              <w:shd w:val="clear" w:color="auto" w:fill="FFFFFF"/>
            </w:rPr>
            <w:t>. Sustainability 13(4)</w:t>
          </w:r>
          <w:r>
            <w:rPr>
              <w:rFonts w:cs="Arial"/>
              <w:color w:val="000000"/>
              <w:szCs w:val="27"/>
              <w:shd w:val="clear" w:color="auto" w:fill="FFFFFF"/>
            </w:rPr>
            <w:t>,</w:t>
          </w:r>
          <w:r w:rsidRPr="0055131E">
            <w:rPr>
              <w:rFonts w:cs="Arial"/>
              <w:color w:val="000000"/>
              <w:szCs w:val="27"/>
              <w:shd w:val="clear" w:color="auto" w:fill="FFFFFF"/>
            </w:rPr>
            <w:t xml:space="preserve"> </w:t>
          </w:r>
          <w:r>
            <w:rPr>
              <w:rFonts w:cs="Arial"/>
              <w:color w:val="000000"/>
              <w:szCs w:val="27"/>
              <w:shd w:val="clear" w:color="auto" w:fill="FFFFFF"/>
            </w:rPr>
            <w:t>pp.</w:t>
          </w:r>
          <w:r w:rsidRPr="0055131E">
            <w:rPr>
              <w:rFonts w:cs="Arial"/>
              <w:color w:val="000000"/>
              <w:szCs w:val="27"/>
              <w:shd w:val="clear" w:color="auto" w:fill="FFFFFF"/>
            </w:rPr>
            <w:t>2124.</w:t>
          </w:r>
        </w:p>
        <w:p w:rsidR="004F09BB" w:rsidRPr="002A49EE" w:rsidRDefault="004F09BB" w:rsidP="004F09BB">
          <w:pPr>
            <w:pStyle w:val="Heading1"/>
            <w:shd w:val="clear" w:color="auto" w:fill="FCFCFC"/>
            <w:spacing w:before="240" w:after="0"/>
            <w:rPr>
              <w:rFonts w:cs="Arial"/>
              <w:b w:val="0"/>
              <w:color w:val="000000"/>
              <w:szCs w:val="27"/>
              <w:shd w:val="clear" w:color="auto" w:fill="FFFFFF"/>
            </w:rPr>
          </w:pPr>
          <w:bookmarkStart w:id="24" w:name="_Toc88917263"/>
          <w:r>
            <w:rPr>
              <w:rFonts w:cs="Arial"/>
              <w:b w:val="0"/>
              <w:color w:val="000000"/>
              <w:szCs w:val="27"/>
              <w:shd w:val="clear" w:color="auto" w:fill="FFFFFF"/>
            </w:rPr>
            <w:t>Latham,</w:t>
          </w:r>
          <w:r w:rsidRPr="002A49EE">
            <w:rPr>
              <w:rFonts w:cs="Arial"/>
              <w:b w:val="0"/>
              <w:color w:val="000000"/>
              <w:szCs w:val="27"/>
              <w:shd w:val="clear" w:color="auto" w:fill="FFFFFF"/>
            </w:rPr>
            <w:t xml:space="preserve"> </w:t>
          </w:r>
          <w:r>
            <w:rPr>
              <w:rFonts w:cs="Arial"/>
              <w:b w:val="0"/>
              <w:color w:val="000000"/>
              <w:szCs w:val="27"/>
              <w:shd w:val="clear" w:color="auto" w:fill="FFFFFF"/>
            </w:rPr>
            <w:t>(2021)</w:t>
          </w:r>
          <w:r w:rsidRPr="002A49EE">
            <w:rPr>
              <w:rFonts w:cs="Arial"/>
              <w:b w:val="0"/>
              <w:color w:val="000000"/>
              <w:szCs w:val="27"/>
              <w:shd w:val="clear" w:color="auto" w:fill="FFFFFF"/>
            </w:rPr>
            <w:t xml:space="preserve"> </w:t>
          </w:r>
          <w:r>
            <w:rPr>
              <w:rFonts w:cs="Arial"/>
              <w:b w:val="0"/>
              <w:color w:val="000000"/>
              <w:szCs w:val="27"/>
              <w:shd w:val="clear" w:color="auto" w:fill="FFFFFF"/>
            </w:rPr>
            <w:t>‘</w:t>
          </w:r>
          <w:r w:rsidRPr="00C62F9B">
            <w:rPr>
              <w:rFonts w:cs="Arial"/>
              <w:b w:val="0"/>
              <w:i/>
              <w:color w:val="000000"/>
              <w:szCs w:val="27"/>
              <w:shd w:val="clear" w:color="auto" w:fill="FFFFFF"/>
            </w:rPr>
            <w:t>Would the world be better if it was run by teenagers?</w:t>
          </w:r>
          <w:r>
            <w:rPr>
              <w:rFonts w:cs="Arial"/>
              <w:b w:val="0"/>
              <w:color w:val="000000"/>
              <w:szCs w:val="27"/>
              <w:shd w:val="clear" w:color="auto" w:fill="FFFFFF"/>
            </w:rPr>
            <w:t>’, BBC, November 11.</w:t>
          </w:r>
          <w:r w:rsidRPr="002A49EE">
            <w:rPr>
              <w:rFonts w:cs="Arial"/>
              <w:b w:val="0"/>
              <w:color w:val="000000"/>
              <w:szCs w:val="27"/>
              <w:shd w:val="clear" w:color="auto" w:fill="FFFFFF"/>
            </w:rPr>
            <w:t xml:space="preserve"> Available at: </w:t>
          </w:r>
          <w:hyperlink r:id="rId12" w:history="1">
            <w:r w:rsidRPr="002A49EE">
              <w:rPr>
                <w:rStyle w:val="Hyperlink"/>
                <w:rFonts w:cs="Arial"/>
                <w:b w:val="0"/>
                <w:szCs w:val="27"/>
                <w:shd w:val="clear" w:color="auto" w:fill="FFFFFF"/>
              </w:rPr>
              <w:t>https://www.bbc.co.uk/news/business-59219148</w:t>
            </w:r>
          </w:hyperlink>
          <w:r>
            <w:rPr>
              <w:rFonts w:cs="Arial"/>
              <w:b w:val="0"/>
              <w:color w:val="000000"/>
              <w:szCs w:val="27"/>
              <w:shd w:val="clear" w:color="auto" w:fill="FFFFFF"/>
            </w:rPr>
            <w:t xml:space="preserve"> [Accessed 19 November 2021]</w:t>
          </w:r>
          <w:bookmarkEnd w:id="24"/>
        </w:p>
        <w:p w:rsidR="004F09BB" w:rsidRPr="0055131E" w:rsidRDefault="004F09BB" w:rsidP="004F09BB">
          <w:pPr>
            <w:rPr>
              <w:rStyle w:val="Hyperlink"/>
              <w:rFonts w:cs="Arial"/>
              <w:szCs w:val="18"/>
            </w:rPr>
          </w:pPr>
          <w:r>
            <w:rPr>
              <w:rFonts w:cs="Arial"/>
              <w:szCs w:val="18"/>
            </w:rPr>
            <w:t>Legendre, T.S. and Baker, M.A. (2021)</w:t>
          </w:r>
          <w:r w:rsidRPr="0055131E">
            <w:rPr>
              <w:rFonts w:cs="Arial"/>
              <w:szCs w:val="18"/>
            </w:rPr>
            <w:t xml:space="preserve"> "The gateway bug to edible insect consumption: interactions between message framing, celebrity endorsement and online social support", </w:t>
          </w:r>
          <w:r w:rsidRPr="0055131E">
            <w:rPr>
              <w:rFonts w:cs="Arial"/>
              <w:i/>
              <w:szCs w:val="18"/>
            </w:rPr>
            <w:t>International Journal of Contemporary Hospitality Management</w:t>
          </w:r>
          <w:r w:rsidRPr="0055131E">
            <w:rPr>
              <w:rFonts w:cs="Arial"/>
              <w:szCs w:val="18"/>
            </w:rPr>
            <w:t>, Vol. 33 No. 5, pp. 1810-1829. </w:t>
          </w:r>
          <w:hyperlink r:id="rId13" w:history="1">
            <w:r w:rsidRPr="0055131E">
              <w:rPr>
                <w:rStyle w:val="Hyperlink"/>
                <w:rFonts w:cs="Arial"/>
                <w:szCs w:val="18"/>
              </w:rPr>
              <w:t>https://doi-org.oxfordbrookes.idm.oclc.org/10.1108/IJCHM-08-2020-0855</w:t>
            </w:r>
          </w:hyperlink>
        </w:p>
        <w:p w:rsidR="004F09BB" w:rsidRPr="0055131E" w:rsidRDefault="004F09BB" w:rsidP="004F09BB">
          <w:pPr>
            <w:rPr>
              <w:rFonts w:cs="Arial"/>
              <w:szCs w:val="18"/>
            </w:rPr>
          </w:pPr>
          <w:r>
            <w:rPr>
              <w:rFonts w:cs="Arial"/>
              <w:szCs w:val="18"/>
            </w:rPr>
            <w:t>Lisbona, N.</w:t>
          </w:r>
          <w:r w:rsidRPr="0055131E">
            <w:rPr>
              <w:rFonts w:cs="Arial"/>
              <w:szCs w:val="18"/>
            </w:rPr>
            <w:t xml:space="preserve"> </w:t>
          </w:r>
          <w:r>
            <w:rPr>
              <w:rFonts w:cs="Arial"/>
              <w:szCs w:val="18"/>
            </w:rPr>
            <w:t>(2021)</w:t>
          </w:r>
          <w:r w:rsidRPr="0055131E">
            <w:rPr>
              <w:rFonts w:cs="Arial"/>
              <w:szCs w:val="18"/>
            </w:rPr>
            <w:t> </w:t>
          </w:r>
          <w:r>
            <w:rPr>
              <w:rFonts w:cs="Arial"/>
              <w:szCs w:val="18"/>
            </w:rPr>
            <w:t>‘</w:t>
          </w:r>
          <w:r w:rsidRPr="00C62F9B">
            <w:rPr>
              <w:rFonts w:cs="Arial"/>
              <w:i/>
              <w:szCs w:val="18"/>
            </w:rPr>
            <w:t>The edible insects coming to a supermarket near</w:t>
          </w:r>
          <w:r w:rsidRPr="00C62F9B">
            <w:rPr>
              <w:rFonts w:cs="Arial"/>
              <w:szCs w:val="18"/>
            </w:rPr>
            <w:t xml:space="preserve"> you</w:t>
          </w:r>
          <w:r>
            <w:rPr>
              <w:rFonts w:cs="Arial"/>
              <w:szCs w:val="18"/>
            </w:rPr>
            <w:t>’,</w:t>
          </w:r>
          <w:r w:rsidRPr="0055131E">
            <w:rPr>
              <w:rFonts w:cs="Arial"/>
              <w:szCs w:val="18"/>
            </w:rPr>
            <w:t xml:space="preserve"> [online] BBC News. Available at: </w:t>
          </w:r>
          <w:hyperlink r:id="rId14" w:history="1">
            <w:r w:rsidRPr="0055131E">
              <w:rPr>
                <w:rStyle w:val="Hyperlink"/>
                <w:rFonts w:cs="Arial"/>
                <w:szCs w:val="18"/>
              </w:rPr>
              <w:t>https://www.bbc.co.uk/news/business-58636969</w:t>
            </w:r>
          </w:hyperlink>
          <w:r w:rsidRPr="0055131E">
            <w:rPr>
              <w:rFonts w:cs="Arial"/>
              <w:szCs w:val="18"/>
            </w:rPr>
            <w:t xml:space="preserve">  [Accessed 27 September 2021].</w:t>
          </w:r>
        </w:p>
        <w:p w:rsidR="004F09BB" w:rsidRPr="0055131E" w:rsidRDefault="004F09BB" w:rsidP="004F09BB">
          <w:pPr>
            <w:rPr>
              <w:rFonts w:cs="Arial"/>
              <w:szCs w:val="18"/>
            </w:rPr>
          </w:pPr>
          <w:r>
            <w:rPr>
              <w:rFonts w:cs="Arial"/>
              <w:szCs w:val="18"/>
            </w:rPr>
            <w:t>Mintel</w:t>
          </w:r>
          <w:r w:rsidRPr="0055131E">
            <w:rPr>
              <w:rFonts w:cs="Arial"/>
              <w:szCs w:val="18"/>
            </w:rPr>
            <w:t xml:space="preserve"> </w:t>
          </w:r>
          <w:r>
            <w:rPr>
              <w:rFonts w:cs="Arial"/>
              <w:szCs w:val="18"/>
            </w:rPr>
            <w:t>(</w:t>
          </w:r>
          <w:r w:rsidRPr="0055131E">
            <w:rPr>
              <w:rFonts w:cs="Arial"/>
              <w:szCs w:val="18"/>
            </w:rPr>
            <w:t>2015</w:t>
          </w:r>
          <w:r>
            <w:rPr>
              <w:rFonts w:cs="Arial"/>
              <w:szCs w:val="18"/>
            </w:rPr>
            <w:t>)</w:t>
          </w:r>
          <w:r w:rsidRPr="0055131E">
            <w:rPr>
              <w:rFonts w:cs="Arial"/>
              <w:i/>
              <w:szCs w:val="18"/>
            </w:rPr>
            <w:t xml:space="preserve"> Edible insects: Issues &amp; Opportunities - 26th October 2015</w:t>
          </w:r>
          <w:r w:rsidRPr="0055131E">
            <w:rPr>
              <w:rFonts w:cs="Arial"/>
              <w:szCs w:val="18"/>
            </w:rPr>
            <w:t xml:space="preserve">. Available at: </w:t>
          </w:r>
          <w:hyperlink r:id="rId15" w:history="1">
            <w:r w:rsidRPr="0055131E">
              <w:rPr>
                <w:rStyle w:val="Hyperlink"/>
                <w:rFonts w:cs="Arial"/>
                <w:szCs w:val="18"/>
              </w:rPr>
              <w:t>https://reports-mintel-com.oxfordbrookes.idm.oclc.org/display/752964/?fromSearch=%3Ffreetext%3Dedible%2520insects</w:t>
            </w:r>
          </w:hyperlink>
          <w:r w:rsidRPr="0055131E">
            <w:rPr>
              <w:rFonts w:cs="Arial"/>
              <w:szCs w:val="18"/>
            </w:rPr>
            <w:t xml:space="preserve"> [Accessed 05 October 2021].</w:t>
          </w:r>
        </w:p>
        <w:p w:rsidR="004F09BB" w:rsidRPr="0055131E" w:rsidRDefault="004F09BB" w:rsidP="004F09BB">
          <w:pPr>
            <w:rPr>
              <w:rFonts w:cs="Arial"/>
              <w:szCs w:val="18"/>
            </w:rPr>
          </w:pPr>
          <w:r>
            <w:rPr>
              <w:rFonts w:cs="Arial"/>
              <w:szCs w:val="18"/>
            </w:rPr>
            <w:t>Mintel</w:t>
          </w:r>
          <w:r w:rsidRPr="0055131E">
            <w:rPr>
              <w:rFonts w:cs="Arial"/>
              <w:szCs w:val="18"/>
            </w:rPr>
            <w:t xml:space="preserve"> </w:t>
          </w:r>
          <w:r>
            <w:rPr>
              <w:rFonts w:cs="Arial"/>
              <w:szCs w:val="18"/>
            </w:rPr>
            <w:t>(2019)</w:t>
          </w:r>
          <w:r w:rsidRPr="0055131E">
            <w:rPr>
              <w:rFonts w:cs="Arial"/>
              <w:szCs w:val="18"/>
            </w:rPr>
            <w:t xml:space="preserve"> </w:t>
          </w:r>
          <w:r w:rsidRPr="0055131E">
            <w:rPr>
              <w:rFonts w:cs="Arial"/>
              <w:i/>
              <w:szCs w:val="18"/>
            </w:rPr>
            <w:t>Increasing retail listings should help grow mainstream appeal of insect proteins - 31st January 2019</w:t>
          </w:r>
          <w:r w:rsidRPr="0055131E">
            <w:rPr>
              <w:rFonts w:cs="Arial"/>
              <w:szCs w:val="18"/>
            </w:rPr>
            <w:t xml:space="preserve">. Available at: </w:t>
          </w:r>
          <w:hyperlink r:id="rId16" w:history="1">
            <w:r w:rsidRPr="0055131E">
              <w:rPr>
                <w:rStyle w:val="Hyperlink"/>
                <w:rFonts w:cs="Arial"/>
                <w:szCs w:val="18"/>
              </w:rPr>
              <w:t>https://reports-mintel-com.oxfordbrookes.idm.oclc.org/display/941778/?fromSearch=%3Ffreetext%3Dedible%2520insects</w:t>
            </w:r>
          </w:hyperlink>
          <w:r w:rsidRPr="0055131E">
            <w:rPr>
              <w:rFonts w:cs="Arial"/>
              <w:szCs w:val="18"/>
            </w:rPr>
            <w:t xml:space="preserve">  [Accessed 27 September 2021].</w:t>
          </w:r>
        </w:p>
        <w:p w:rsidR="004F09BB" w:rsidRPr="0055131E" w:rsidRDefault="004F09BB" w:rsidP="004F09BB">
          <w:pPr>
            <w:autoSpaceDE w:val="0"/>
            <w:autoSpaceDN w:val="0"/>
            <w:adjustRightInd w:val="0"/>
            <w:rPr>
              <w:rFonts w:cs="Arial"/>
              <w:color w:val="000000"/>
              <w:shd w:val="clear" w:color="auto" w:fill="FFFFFF"/>
            </w:rPr>
          </w:pPr>
          <w:r>
            <w:rPr>
              <w:rFonts w:cs="Arial"/>
              <w:color w:val="000000"/>
              <w:shd w:val="clear" w:color="auto" w:fill="FFFFFF"/>
            </w:rPr>
            <w:t>Mintel</w:t>
          </w:r>
          <w:r w:rsidRPr="0055131E">
            <w:rPr>
              <w:rFonts w:cs="Arial"/>
              <w:color w:val="000000"/>
              <w:shd w:val="clear" w:color="auto" w:fill="FFFFFF"/>
            </w:rPr>
            <w:t xml:space="preserve"> </w:t>
          </w:r>
          <w:r>
            <w:rPr>
              <w:rFonts w:cs="Arial"/>
              <w:color w:val="000000"/>
              <w:shd w:val="clear" w:color="auto" w:fill="FFFFFF"/>
            </w:rPr>
            <w:t>(</w:t>
          </w:r>
          <w:r w:rsidRPr="0055131E">
            <w:rPr>
              <w:rFonts w:cs="Arial"/>
              <w:color w:val="000000"/>
              <w:shd w:val="clear" w:color="auto" w:fill="FFFFFF"/>
            </w:rPr>
            <w:t>2020</w:t>
          </w:r>
          <w:r>
            <w:rPr>
              <w:rFonts w:cs="Arial"/>
              <w:color w:val="000000"/>
              <w:shd w:val="clear" w:color="auto" w:fill="FFFFFF"/>
            </w:rPr>
            <w:t>)</w:t>
          </w:r>
          <w:r w:rsidRPr="0055131E">
            <w:rPr>
              <w:rFonts w:cs="Arial"/>
              <w:color w:val="000000"/>
              <w:shd w:val="clear" w:color="auto" w:fill="FFFFFF"/>
            </w:rPr>
            <w:t xml:space="preserve"> </w:t>
          </w:r>
          <w:r w:rsidRPr="0055131E">
            <w:rPr>
              <w:rFonts w:cs="Arial"/>
              <w:i/>
              <w:color w:val="000000"/>
              <w:shd w:val="clear" w:color="auto" w:fill="FFFFFF"/>
            </w:rPr>
            <w:t>“</w:t>
          </w:r>
          <w:r w:rsidRPr="0055131E">
            <w:rPr>
              <w:rFonts w:cs="Arial"/>
              <w:bCs/>
              <w:i/>
            </w:rPr>
            <w:t>Lifestyles of Gen Z: Inc Impact of COVID-19 - UK - November 2020”</w:t>
          </w:r>
          <w:r w:rsidRPr="0055131E">
            <w:rPr>
              <w:rFonts w:cs="Arial"/>
              <w:bCs/>
            </w:rPr>
            <w:t xml:space="preserve">. Available at: </w:t>
          </w:r>
          <w:hyperlink r:id="rId17" w:history="1">
            <w:r w:rsidRPr="0055131E">
              <w:rPr>
                <w:rStyle w:val="Hyperlink"/>
                <w:rFonts w:cs="Arial"/>
                <w:bCs/>
              </w:rPr>
              <w:t>https://reports-mintel-com.oxfordbrookes.idm.oclc.org/display/989586/?fromSearch=%3Ffreetext%3Dgeneration%2520Z</w:t>
            </w:r>
          </w:hyperlink>
          <w:r>
            <w:rPr>
              <w:rFonts w:cs="Arial"/>
              <w:bCs/>
            </w:rPr>
            <w:t xml:space="preserve"> [</w:t>
          </w:r>
          <w:r w:rsidRPr="0055131E">
            <w:rPr>
              <w:rFonts w:cs="Arial"/>
              <w:bCs/>
            </w:rPr>
            <w:t>Accessed 11 Novem</w:t>
          </w:r>
          <w:r>
            <w:rPr>
              <w:rFonts w:cs="Arial"/>
              <w:bCs/>
            </w:rPr>
            <w:t>ber 2021].</w:t>
          </w:r>
        </w:p>
        <w:p w:rsidR="004F09BB" w:rsidRDefault="004F09BB" w:rsidP="004F09BB">
          <w:pPr>
            <w:autoSpaceDE w:val="0"/>
            <w:autoSpaceDN w:val="0"/>
            <w:adjustRightInd w:val="0"/>
            <w:spacing w:after="0" w:line="240" w:lineRule="auto"/>
            <w:rPr>
              <w:rFonts w:cs="Arial"/>
              <w:shd w:val="clear" w:color="auto" w:fill="FFFFFF"/>
            </w:rPr>
          </w:pPr>
          <w:r w:rsidRPr="00417040">
            <w:rPr>
              <w:rFonts w:cs="Arial"/>
              <w:shd w:val="clear" w:color="auto" w:fill="FFFFFF"/>
            </w:rPr>
            <w:t>Olsen</w:t>
          </w:r>
          <w:r>
            <w:rPr>
              <w:rFonts w:cs="Arial"/>
              <w:shd w:val="clear" w:color="auto" w:fill="FFFFFF"/>
            </w:rPr>
            <w:t>,</w:t>
          </w:r>
          <w:r w:rsidRPr="00417040">
            <w:rPr>
              <w:rFonts w:cs="Arial"/>
              <w:shd w:val="clear" w:color="auto" w:fill="FFFFFF"/>
            </w:rPr>
            <w:t xml:space="preserve"> M</w:t>
          </w:r>
          <w:r>
            <w:rPr>
              <w:rFonts w:cs="Arial"/>
              <w:shd w:val="clear" w:color="auto" w:fill="FFFFFF"/>
            </w:rPr>
            <w:t>.</w:t>
          </w:r>
          <w:r w:rsidRPr="00417040">
            <w:rPr>
              <w:rFonts w:cs="Arial"/>
              <w:shd w:val="clear" w:color="auto" w:fill="FFFFFF"/>
            </w:rPr>
            <w:t xml:space="preserve"> (2017) Shopping with Strangers: Grocery Shopping Behaviors of Generation Z.</w:t>
          </w:r>
        </w:p>
        <w:p w:rsidR="004F09BB" w:rsidRPr="005A627C" w:rsidRDefault="004F09BB" w:rsidP="004F09BB">
          <w:pPr>
            <w:autoSpaceDE w:val="0"/>
            <w:autoSpaceDN w:val="0"/>
            <w:adjustRightInd w:val="0"/>
            <w:spacing w:after="0" w:line="240" w:lineRule="auto"/>
            <w:rPr>
              <w:rFonts w:cs="Arial"/>
              <w:shd w:val="clear" w:color="auto" w:fill="FFFFFF"/>
            </w:rPr>
          </w:pPr>
          <w:r w:rsidRPr="00417040">
            <w:rPr>
              <w:rFonts w:cs="Arial"/>
              <w:szCs w:val="27"/>
              <w:shd w:val="clear" w:color="auto" w:fill="FFFFFF"/>
            </w:rPr>
            <w:t>Orb</w:t>
          </w:r>
          <w:r>
            <w:rPr>
              <w:rFonts w:cs="Arial"/>
              <w:szCs w:val="27"/>
              <w:shd w:val="clear" w:color="auto" w:fill="FFFFFF"/>
            </w:rPr>
            <w:t>,</w:t>
          </w:r>
          <w:r w:rsidRPr="00417040">
            <w:rPr>
              <w:rFonts w:cs="Arial"/>
              <w:szCs w:val="27"/>
              <w:shd w:val="clear" w:color="auto" w:fill="FFFFFF"/>
            </w:rPr>
            <w:t xml:space="preserve"> A</w:t>
          </w:r>
          <w:r>
            <w:rPr>
              <w:rFonts w:cs="Arial"/>
              <w:szCs w:val="27"/>
              <w:shd w:val="clear" w:color="auto" w:fill="FFFFFF"/>
            </w:rPr>
            <w:t>.</w:t>
          </w:r>
          <w:r w:rsidRPr="00417040">
            <w:rPr>
              <w:rFonts w:cs="Arial"/>
              <w:szCs w:val="27"/>
              <w:shd w:val="clear" w:color="auto" w:fill="FFFFFF"/>
            </w:rPr>
            <w:t>, Eisenhauer</w:t>
          </w:r>
          <w:r>
            <w:rPr>
              <w:rFonts w:cs="Arial"/>
              <w:szCs w:val="27"/>
              <w:shd w:val="clear" w:color="auto" w:fill="FFFFFF"/>
            </w:rPr>
            <w:t>,</w:t>
          </w:r>
          <w:r w:rsidRPr="00417040">
            <w:rPr>
              <w:rFonts w:cs="Arial"/>
              <w:szCs w:val="27"/>
              <w:shd w:val="clear" w:color="auto" w:fill="FFFFFF"/>
            </w:rPr>
            <w:t xml:space="preserve"> L</w:t>
          </w:r>
          <w:r>
            <w:rPr>
              <w:rFonts w:cs="Arial"/>
              <w:szCs w:val="27"/>
              <w:shd w:val="clear" w:color="auto" w:fill="FFFFFF"/>
            </w:rPr>
            <w:t>.</w:t>
          </w:r>
          <w:r w:rsidRPr="00417040">
            <w:rPr>
              <w:rFonts w:cs="Arial"/>
              <w:szCs w:val="27"/>
              <w:shd w:val="clear" w:color="auto" w:fill="FFFFFF"/>
            </w:rPr>
            <w:t xml:space="preserve"> and Wynaden</w:t>
          </w:r>
          <w:r>
            <w:rPr>
              <w:rFonts w:cs="Arial"/>
              <w:szCs w:val="27"/>
              <w:shd w:val="clear" w:color="auto" w:fill="FFFFFF"/>
            </w:rPr>
            <w:t>,</w:t>
          </w:r>
          <w:r w:rsidRPr="00417040">
            <w:rPr>
              <w:rFonts w:cs="Arial"/>
              <w:szCs w:val="27"/>
              <w:shd w:val="clear" w:color="auto" w:fill="FFFFFF"/>
            </w:rPr>
            <w:t xml:space="preserve"> D</w:t>
          </w:r>
          <w:r>
            <w:rPr>
              <w:rFonts w:cs="Arial"/>
              <w:szCs w:val="27"/>
              <w:shd w:val="clear" w:color="auto" w:fill="FFFFFF"/>
            </w:rPr>
            <w:t>.</w:t>
          </w:r>
          <w:r w:rsidRPr="00417040">
            <w:rPr>
              <w:rFonts w:cs="Arial"/>
              <w:szCs w:val="27"/>
              <w:shd w:val="clear" w:color="auto" w:fill="FFFFFF"/>
            </w:rPr>
            <w:t xml:space="preserve"> (2001) Ethics in Qualitative Research. </w:t>
          </w:r>
          <w:r w:rsidRPr="00417040">
            <w:rPr>
              <w:rFonts w:cs="Arial"/>
              <w:i/>
              <w:iCs/>
              <w:szCs w:val="27"/>
              <w:bdr w:val="none" w:sz="0" w:space="0" w:color="auto" w:frame="1"/>
            </w:rPr>
            <w:t>Journal of Nursing Scholarship</w:t>
          </w:r>
          <w:r w:rsidRPr="00417040">
            <w:rPr>
              <w:rFonts w:cs="Arial"/>
              <w:szCs w:val="27"/>
              <w:shd w:val="clear" w:color="auto" w:fill="FFFFFF"/>
            </w:rPr>
            <w:t>. Journal of Nursing Scholarship 33(1): 93–96.</w:t>
          </w:r>
        </w:p>
        <w:p w:rsidR="004F09BB" w:rsidRDefault="004F09BB" w:rsidP="004F09BB">
          <w:pPr>
            <w:autoSpaceDE w:val="0"/>
            <w:autoSpaceDN w:val="0"/>
            <w:adjustRightInd w:val="0"/>
            <w:spacing w:after="0" w:line="240" w:lineRule="auto"/>
            <w:rPr>
              <w:rFonts w:cs="Arial"/>
              <w:szCs w:val="18"/>
            </w:rPr>
          </w:pPr>
          <w:r>
            <w:rPr>
              <w:rFonts w:cs="Arial"/>
              <w:szCs w:val="18"/>
            </w:rPr>
            <w:t>Passport (2018)</w:t>
          </w:r>
          <w:r w:rsidRPr="0055131E">
            <w:rPr>
              <w:rFonts w:cs="Arial"/>
              <w:szCs w:val="18"/>
            </w:rPr>
            <w:t> </w:t>
          </w:r>
          <w:r w:rsidRPr="0055131E">
            <w:rPr>
              <w:rFonts w:cs="Arial"/>
              <w:i/>
              <w:szCs w:val="18"/>
            </w:rPr>
            <w:t>Generation Z: The Next Wave of Consumers</w:t>
          </w:r>
          <w:r w:rsidRPr="0055131E">
            <w:rPr>
              <w:rFonts w:cs="Arial"/>
              <w:szCs w:val="18"/>
            </w:rPr>
            <w:t xml:space="preserve">. Passport Available at: </w:t>
          </w:r>
          <w:hyperlink r:id="rId18" w:history="1">
            <w:r w:rsidRPr="0055131E">
              <w:rPr>
                <w:rStyle w:val="Hyperlink"/>
                <w:rFonts w:cs="Arial"/>
                <w:szCs w:val="18"/>
              </w:rPr>
              <w:t>https://www-portal-euromonitor-com.oxfordbrookes.idm.oclc.org/portal/analysis/tab</w:t>
            </w:r>
          </w:hyperlink>
          <w:r>
            <w:rPr>
              <w:rFonts w:cs="Arial"/>
              <w:szCs w:val="18"/>
            </w:rPr>
            <w:t xml:space="preserve"> [</w:t>
          </w:r>
          <w:r w:rsidRPr="0055131E">
            <w:rPr>
              <w:rFonts w:cs="Arial"/>
              <w:szCs w:val="18"/>
            </w:rPr>
            <w:t>Accessed 08 October 2021].</w:t>
          </w:r>
        </w:p>
        <w:p w:rsidR="004F09BB" w:rsidRPr="00417040" w:rsidRDefault="004F09BB" w:rsidP="004F09BB">
          <w:pPr>
            <w:pStyle w:val="Heading1"/>
            <w:shd w:val="clear" w:color="auto" w:fill="FCFCFC"/>
            <w:spacing w:before="240" w:after="0"/>
            <w:rPr>
              <w:rFonts w:cs="Arial"/>
              <w:b w:val="0"/>
              <w:szCs w:val="18"/>
            </w:rPr>
          </w:pPr>
          <w:bookmarkStart w:id="25" w:name="_Toc88917264"/>
          <w:r w:rsidRPr="00417040">
            <w:rPr>
              <w:rFonts w:cs="Arial"/>
              <w:b w:val="0"/>
              <w:szCs w:val="27"/>
              <w:shd w:val="clear" w:color="auto" w:fill="FFFFFF"/>
            </w:rPr>
            <w:lastRenderedPageBreak/>
            <w:t>Petro, G (2020)</w:t>
          </w:r>
          <w:r w:rsidRPr="00417040">
            <w:rPr>
              <w:rFonts w:cs="Arial"/>
              <w:szCs w:val="27"/>
              <w:shd w:val="clear" w:color="auto" w:fill="FFFFFF"/>
            </w:rPr>
            <w:t xml:space="preserve"> </w:t>
          </w:r>
          <w:r w:rsidRPr="00417040">
            <w:rPr>
              <w:rFonts w:cs="Arial"/>
              <w:b w:val="0"/>
              <w:i/>
              <w:szCs w:val="18"/>
            </w:rPr>
            <w:t>Sustainable Retail: How Gen Z Is Leading The Pack</w:t>
          </w:r>
          <w:r w:rsidRPr="00417040">
            <w:rPr>
              <w:rFonts w:cs="Arial"/>
              <w:b w:val="0"/>
              <w:szCs w:val="18"/>
            </w:rPr>
            <w:t xml:space="preserve">, Forbes, January 31. Available at: </w:t>
          </w:r>
          <w:hyperlink r:id="rId19" w:history="1">
            <w:r w:rsidRPr="002A49EE">
              <w:rPr>
                <w:rStyle w:val="Hyperlink"/>
                <w:rFonts w:cs="Arial"/>
                <w:b w:val="0"/>
                <w:szCs w:val="18"/>
              </w:rPr>
              <w:t>https://www.forbes.com/sites/gregpetro/2020/01/31/sustainable-retail-how-gen-z-is-leading-the-pack/?sh=29c934522ca3</w:t>
            </w:r>
          </w:hyperlink>
          <w:r w:rsidRPr="002A49EE">
            <w:rPr>
              <w:rFonts w:cs="Arial"/>
              <w:b w:val="0"/>
              <w:color w:val="333333"/>
              <w:szCs w:val="18"/>
            </w:rPr>
            <w:t xml:space="preserve"> </w:t>
          </w:r>
          <w:r w:rsidRPr="00417040">
            <w:rPr>
              <w:rFonts w:cs="Arial"/>
              <w:b w:val="0"/>
              <w:szCs w:val="18"/>
            </w:rPr>
            <w:t>(Accessed 19 November 2021)</w:t>
          </w:r>
          <w:bookmarkEnd w:id="25"/>
        </w:p>
        <w:p w:rsidR="004F09BB" w:rsidRDefault="004F09BB" w:rsidP="004F09BB">
          <w:pPr>
            <w:autoSpaceDE w:val="0"/>
            <w:autoSpaceDN w:val="0"/>
            <w:adjustRightInd w:val="0"/>
            <w:rPr>
              <w:rFonts w:cs="Arial"/>
              <w:szCs w:val="21"/>
            </w:rPr>
          </w:pPr>
          <w:r w:rsidRPr="005A627C">
            <w:rPr>
              <w:rFonts w:cs="Arial"/>
              <w:szCs w:val="21"/>
            </w:rPr>
            <w:t>Pickett</w:t>
          </w:r>
          <w:r w:rsidRPr="005A627C">
            <w:rPr>
              <w:rFonts w:ascii="Cambria Math" w:hAnsi="Cambria Math" w:cs="Cambria Math"/>
              <w:szCs w:val="21"/>
            </w:rPr>
            <w:t>‐</w:t>
          </w:r>
          <w:r w:rsidRPr="005A627C">
            <w:rPr>
              <w:rFonts w:cs="Arial"/>
              <w:szCs w:val="21"/>
            </w:rPr>
            <w:t>Baker</w:t>
          </w:r>
          <w:r>
            <w:rPr>
              <w:rFonts w:cs="Arial"/>
              <w:szCs w:val="21"/>
            </w:rPr>
            <w:t>,</w:t>
          </w:r>
          <w:r w:rsidRPr="005A627C">
            <w:rPr>
              <w:rFonts w:cs="Arial"/>
              <w:szCs w:val="21"/>
            </w:rPr>
            <w:t xml:space="preserve"> J</w:t>
          </w:r>
          <w:r>
            <w:rPr>
              <w:rFonts w:cs="Arial"/>
              <w:szCs w:val="21"/>
            </w:rPr>
            <w:t>.</w:t>
          </w:r>
          <w:r w:rsidRPr="005A627C">
            <w:rPr>
              <w:rFonts w:cs="Arial"/>
              <w:szCs w:val="21"/>
            </w:rPr>
            <w:t xml:space="preserve"> and Ozaki</w:t>
          </w:r>
          <w:r>
            <w:rPr>
              <w:rFonts w:cs="Arial"/>
              <w:szCs w:val="21"/>
            </w:rPr>
            <w:t>,</w:t>
          </w:r>
          <w:r w:rsidRPr="005A627C">
            <w:rPr>
              <w:rFonts w:cs="Arial"/>
              <w:szCs w:val="21"/>
            </w:rPr>
            <w:t xml:space="preserve"> R</w:t>
          </w:r>
          <w:r>
            <w:rPr>
              <w:rFonts w:cs="Arial"/>
              <w:szCs w:val="21"/>
            </w:rPr>
            <w:t>.</w:t>
          </w:r>
          <w:r w:rsidRPr="005A627C">
            <w:rPr>
              <w:rFonts w:cs="Arial"/>
              <w:szCs w:val="21"/>
            </w:rPr>
            <w:t xml:space="preserve"> (2008) “Pro</w:t>
          </w:r>
          <w:r w:rsidRPr="005A627C">
            <w:rPr>
              <w:rFonts w:ascii="Cambria Math" w:hAnsi="Cambria Math" w:cs="Cambria Math"/>
              <w:szCs w:val="21"/>
            </w:rPr>
            <w:t>‐</w:t>
          </w:r>
          <w:r w:rsidRPr="005A627C">
            <w:rPr>
              <w:rFonts w:cs="Arial"/>
              <w:szCs w:val="21"/>
            </w:rPr>
            <w:t>environmental Products: Marketing Influence on Consumer Purchase Decision,” </w:t>
          </w:r>
          <w:r w:rsidRPr="005A627C">
            <w:rPr>
              <w:rFonts w:cs="Arial"/>
              <w:i/>
              <w:iCs/>
              <w:szCs w:val="21"/>
            </w:rPr>
            <w:t>Journal of Consumer Marketing</w:t>
          </w:r>
          <w:r w:rsidRPr="005A627C">
            <w:rPr>
              <w:rFonts w:cs="Arial"/>
              <w:szCs w:val="21"/>
            </w:rPr>
            <w:t>, 25(5), pp. 281–293. doi: 10.1108/07363760810890516.</w:t>
          </w:r>
        </w:p>
        <w:p w:rsidR="004F09BB" w:rsidRPr="00CA193B" w:rsidRDefault="004F09BB" w:rsidP="004F09BB">
          <w:pPr>
            <w:autoSpaceDE w:val="0"/>
            <w:autoSpaceDN w:val="0"/>
            <w:adjustRightInd w:val="0"/>
            <w:rPr>
              <w:rFonts w:cs="Arial"/>
              <w:sz w:val="40"/>
              <w:szCs w:val="21"/>
              <w:shd w:val="clear" w:color="auto" w:fill="FFFFFF"/>
            </w:rPr>
          </w:pPr>
          <w:r w:rsidRPr="00CA193B">
            <w:rPr>
              <w:rFonts w:cs="Arial"/>
              <w:color w:val="222222"/>
              <w:shd w:val="clear" w:color="auto" w:fill="FFFFFF"/>
            </w:rPr>
            <w:t>Raubenheimer, D. and Rothman, J.M., 2013. Nutritional ecology of entomophagy in humans and other primates. </w:t>
          </w:r>
          <w:r w:rsidRPr="00CA193B">
            <w:rPr>
              <w:rFonts w:cs="Arial"/>
              <w:i/>
              <w:iCs/>
              <w:color w:val="222222"/>
              <w:shd w:val="clear" w:color="auto" w:fill="FFFFFF"/>
            </w:rPr>
            <w:t>Annual review of entomology</w:t>
          </w:r>
          <w:r w:rsidRPr="00CA193B">
            <w:rPr>
              <w:rFonts w:cs="Arial"/>
              <w:color w:val="222222"/>
              <w:shd w:val="clear" w:color="auto" w:fill="FFFFFF"/>
            </w:rPr>
            <w:t>, </w:t>
          </w:r>
          <w:r w:rsidRPr="00CA193B">
            <w:rPr>
              <w:rFonts w:cs="Arial"/>
              <w:i/>
              <w:iCs/>
              <w:color w:val="222222"/>
              <w:shd w:val="clear" w:color="auto" w:fill="FFFFFF"/>
            </w:rPr>
            <w:t>58</w:t>
          </w:r>
          <w:r w:rsidRPr="00CA193B">
            <w:rPr>
              <w:rFonts w:cs="Arial"/>
              <w:color w:val="222222"/>
              <w:shd w:val="clear" w:color="auto" w:fill="FFFFFF"/>
            </w:rPr>
            <w:t>, pp.141-160.</w:t>
          </w:r>
        </w:p>
        <w:p w:rsidR="004F09BB" w:rsidRDefault="004F09BB" w:rsidP="004F09BB">
          <w:pPr>
            <w:autoSpaceDE w:val="0"/>
            <w:autoSpaceDN w:val="0"/>
            <w:adjustRightInd w:val="0"/>
            <w:spacing w:after="0" w:line="240" w:lineRule="auto"/>
            <w:rPr>
              <w:rFonts w:cs="Arial"/>
              <w:sz w:val="36"/>
              <w:szCs w:val="18"/>
            </w:rPr>
          </w:pPr>
          <w:r>
            <w:rPr>
              <w:rFonts w:cs="Arial"/>
              <w:color w:val="000000"/>
              <w:szCs w:val="27"/>
              <w:shd w:val="clear" w:color="auto" w:fill="FFFFFF"/>
            </w:rPr>
            <w:t>Robichaud, Z. and Yu, H. (2021)</w:t>
          </w:r>
          <w:r w:rsidRPr="002A49EE">
            <w:rPr>
              <w:rFonts w:cs="Arial"/>
              <w:color w:val="000000"/>
              <w:szCs w:val="27"/>
              <w:shd w:val="clear" w:color="auto" w:fill="FFFFFF"/>
            </w:rPr>
            <w:t xml:space="preserve"> Do young consumers care about ethical consumption? Modelling Gen Z's purchase intention towards fair trade coffee. </w:t>
          </w:r>
          <w:r w:rsidRPr="002A49EE">
            <w:rPr>
              <w:rFonts w:cs="Arial"/>
              <w:i/>
              <w:iCs/>
              <w:color w:val="000000"/>
              <w:szCs w:val="27"/>
              <w:bdr w:val="none" w:sz="0" w:space="0" w:color="auto" w:frame="1"/>
            </w:rPr>
            <w:t>British Food Journal</w:t>
          </w:r>
          <w:r w:rsidRPr="002A49EE">
            <w:rPr>
              <w:rFonts w:cs="Arial"/>
              <w:color w:val="000000"/>
              <w:szCs w:val="27"/>
              <w:shd w:val="clear" w:color="auto" w:fill="FFFFFF"/>
            </w:rPr>
            <w:t>. British Food Journal ahead-of-print(ahead-of-print).</w:t>
          </w:r>
        </w:p>
        <w:p w:rsidR="004F09BB" w:rsidRDefault="004F09BB" w:rsidP="004F09BB">
          <w:pPr>
            <w:autoSpaceDE w:val="0"/>
            <w:autoSpaceDN w:val="0"/>
            <w:adjustRightInd w:val="0"/>
            <w:rPr>
              <w:rFonts w:cs="Arial"/>
              <w:color w:val="000000"/>
              <w:szCs w:val="27"/>
              <w:shd w:val="clear" w:color="auto" w:fill="FFFFFF"/>
            </w:rPr>
          </w:pPr>
          <w:r w:rsidRPr="00C56CDD">
            <w:rPr>
              <w:rFonts w:cs="Arial"/>
              <w:color w:val="000000"/>
              <w:szCs w:val="27"/>
              <w:shd w:val="clear" w:color="auto" w:fill="FFFFFF"/>
            </w:rPr>
            <w:t>Rossetto</w:t>
          </w:r>
          <w:r>
            <w:rPr>
              <w:rFonts w:cs="Arial"/>
              <w:color w:val="000000"/>
              <w:szCs w:val="27"/>
              <w:shd w:val="clear" w:color="auto" w:fill="FFFFFF"/>
            </w:rPr>
            <w:t>,</w:t>
          </w:r>
          <w:r w:rsidRPr="00C56CDD">
            <w:rPr>
              <w:rFonts w:cs="Arial"/>
              <w:color w:val="000000"/>
              <w:szCs w:val="27"/>
              <w:shd w:val="clear" w:color="auto" w:fill="FFFFFF"/>
            </w:rPr>
            <w:t xml:space="preserve"> K</w:t>
          </w:r>
          <w:r>
            <w:rPr>
              <w:rFonts w:cs="Arial"/>
              <w:color w:val="000000"/>
              <w:szCs w:val="27"/>
              <w:shd w:val="clear" w:color="auto" w:fill="FFFFFF"/>
            </w:rPr>
            <w:t>.</w:t>
          </w:r>
          <w:r w:rsidRPr="00C56CDD">
            <w:rPr>
              <w:rFonts w:cs="Arial"/>
              <w:color w:val="000000"/>
              <w:szCs w:val="27"/>
              <w:shd w:val="clear" w:color="auto" w:fill="FFFFFF"/>
            </w:rPr>
            <w:t>R</w:t>
          </w:r>
          <w:r>
            <w:rPr>
              <w:rFonts w:cs="Arial"/>
              <w:color w:val="000000"/>
              <w:szCs w:val="27"/>
              <w:shd w:val="clear" w:color="auto" w:fill="FFFFFF"/>
            </w:rPr>
            <w:t>. (2014)</w:t>
          </w:r>
          <w:r w:rsidRPr="00C56CDD">
            <w:rPr>
              <w:rFonts w:cs="Arial"/>
              <w:color w:val="000000"/>
              <w:szCs w:val="27"/>
              <w:shd w:val="clear" w:color="auto" w:fill="FFFFFF"/>
            </w:rPr>
            <w:t xml:space="preserve"> Qualitative research interviews. </w:t>
          </w:r>
          <w:r w:rsidRPr="00C56CDD">
            <w:rPr>
              <w:rFonts w:cs="Arial"/>
              <w:i/>
              <w:iCs/>
              <w:color w:val="000000"/>
              <w:szCs w:val="27"/>
              <w:bdr w:val="none" w:sz="0" w:space="0" w:color="auto" w:frame="1"/>
            </w:rPr>
            <w:t>Journal of Social and Personal Relationships</w:t>
          </w:r>
          <w:r w:rsidRPr="00C56CDD">
            <w:rPr>
              <w:rFonts w:cs="Arial"/>
              <w:color w:val="000000"/>
              <w:szCs w:val="27"/>
              <w:shd w:val="clear" w:color="auto" w:fill="FFFFFF"/>
            </w:rPr>
            <w:t>. Journal of Social and Personal Relationships 31(4): 482–489.</w:t>
          </w:r>
        </w:p>
        <w:p w:rsidR="004F09BB" w:rsidRPr="005A627C" w:rsidRDefault="004F09BB" w:rsidP="004F09BB">
          <w:pPr>
            <w:autoSpaceDE w:val="0"/>
            <w:autoSpaceDN w:val="0"/>
            <w:adjustRightInd w:val="0"/>
            <w:rPr>
              <w:rFonts w:cs="Arial"/>
              <w:shd w:val="clear" w:color="auto" w:fill="FFFFFF"/>
            </w:rPr>
          </w:pPr>
          <w:r w:rsidRPr="005A627C">
            <w:rPr>
              <w:rFonts w:cs="Arial"/>
              <w:shd w:val="clear" w:color="auto" w:fill="FFFFFF"/>
            </w:rPr>
            <w:t>Rumpold</w:t>
          </w:r>
          <w:r>
            <w:rPr>
              <w:rFonts w:cs="Arial"/>
              <w:shd w:val="clear" w:color="auto" w:fill="FFFFFF"/>
            </w:rPr>
            <w:t>,</w:t>
          </w:r>
          <w:r w:rsidRPr="005A627C">
            <w:rPr>
              <w:rFonts w:cs="Arial"/>
              <w:shd w:val="clear" w:color="auto" w:fill="FFFFFF"/>
            </w:rPr>
            <w:t xml:space="preserve"> B</w:t>
          </w:r>
          <w:r>
            <w:rPr>
              <w:rFonts w:cs="Arial"/>
              <w:shd w:val="clear" w:color="auto" w:fill="FFFFFF"/>
            </w:rPr>
            <w:t>.</w:t>
          </w:r>
          <w:r w:rsidRPr="005A627C">
            <w:rPr>
              <w:rFonts w:cs="Arial"/>
              <w:shd w:val="clear" w:color="auto" w:fill="FFFFFF"/>
            </w:rPr>
            <w:t>A</w:t>
          </w:r>
          <w:r>
            <w:rPr>
              <w:rFonts w:cs="Arial"/>
              <w:shd w:val="clear" w:color="auto" w:fill="FFFFFF"/>
            </w:rPr>
            <w:t>.</w:t>
          </w:r>
          <w:r w:rsidRPr="005A627C">
            <w:rPr>
              <w:rFonts w:cs="Arial"/>
              <w:shd w:val="clear" w:color="auto" w:fill="FFFFFF"/>
            </w:rPr>
            <w:t xml:space="preserve"> and Langen</w:t>
          </w:r>
          <w:r>
            <w:rPr>
              <w:rFonts w:cs="Arial"/>
              <w:shd w:val="clear" w:color="auto" w:fill="FFFFFF"/>
            </w:rPr>
            <w:t>,</w:t>
          </w:r>
          <w:r w:rsidRPr="005A627C">
            <w:rPr>
              <w:rFonts w:cs="Arial"/>
              <w:shd w:val="clear" w:color="auto" w:fill="FFFFFF"/>
            </w:rPr>
            <w:t xml:space="preserve"> N</w:t>
          </w:r>
          <w:r>
            <w:rPr>
              <w:rFonts w:cs="Arial"/>
              <w:shd w:val="clear" w:color="auto" w:fill="FFFFFF"/>
            </w:rPr>
            <w:t>.</w:t>
          </w:r>
          <w:r w:rsidRPr="005A627C">
            <w:rPr>
              <w:rFonts w:cs="Arial"/>
              <w:shd w:val="clear" w:color="auto" w:fill="FFFFFF"/>
            </w:rPr>
            <w:t xml:space="preserve"> (2020) Consumer acceptance of edible insects in an organic waste-based bio-economy. </w:t>
          </w:r>
          <w:r w:rsidRPr="005A627C">
            <w:rPr>
              <w:rFonts w:cs="Arial"/>
              <w:i/>
              <w:iCs/>
              <w:shd w:val="clear" w:color="auto" w:fill="FFFFFF"/>
            </w:rPr>
            <w:t>Current Opinion in Green and Sustainable Chemistry</w:t>
          </w:r>
          <w:r w:rsidRPr="005A627C">
            <w:rPr>
              <w:rFonts w:cs="Arial"/>
              <w:shd w:val="clear" w:color="auto" w:fill="FFFFFF"/>
            </w:rPr>
            <w:t>.</w:t>
          </w:r>
        </w:p>
        <w:p w:rsidR="004F09BB" w:rsidRPr="00417040" w:rsidRDefault="004F09BB" w:rsidP="004F09BB">
          <w:pPr>
            <w:autoSpaceDE w:val="0"/>
            <w:autoSpaceDN w:val="0"/>
            <w:adjustRightInd w:val="0"/>
            <w:rPr>
              <w:rFonts w:cs="Arial"/>
              <w:color w:val="000000"/>
              <w:sz w:val="22"/>
              <w:szCs w:val="27"/>
              <w:shd w:val="clear" w:color="auto" w:fill="FFFFFF"/>
            </w:rPr>
          </w:pPr>
          <w:r w:rsidRPr="00417040">
            <w:rPr>
              <w:rFonts w:cs="Arial"/>
              <w:color w:val="000000"/>
              <w:szCs w:val="27"/>
              <w:shd w:val="clear" w:color="auto" w:fill="FFFFFF"/>
            </w:rPr>
            <w:t>Shelomi</w:t>
          </w:r>
          <w:r>
            <w:rPr>
              <w:rFonts w:cs="Arial"/>
              <w:color w:val="000000"/>
              <w:szCs w:val="27"/>
              <w:shd w:val="clear" w:color="auto" w:fill="FFFFFF"/>
            </w:rPr>
            <w:t>,</w:t>
          </w:r>
          <w:r w:rsidRPr="00417040">
            <w:rPr>
              <w:rFonts w:cs="Arial"/>
              <w:color w:val="000000"/>
              <w:szCs w:val="27"/>
              <w:shd w:val="clear" w:color="auto" w:fill="FFFFFF"/>
            </w:rPr>
            <w:t xml:space="preserve"> M</w:t>
          </w:r>
          <w:r>
            <w:rPr>
              <w:rFonts w:cs="Arial"/>
              <w:color w:val="000000"/>
              <w:szCs w:val="27"/>
              <w:shd w:val="clear" w:color="auto" w:fill="FFFFFF"/>
            </w:rPr>
            <w:t>.</w:t>
          </w:r>
          <w:r w:rsidRPr="00417040">
            <w:rPr>
              <w:rFonts w:cs="Arial"/>
              <w:color w:val="000000"/>
              <w:szCs w:val="27"/>
              <w:shd w:val="clear" w:color="auto" w:fill="FFFFFF"/>
            </w:rPr>
            <w:t xml:space="preserve"> (2015) Why we still don't eat insects: Assessing entomophagy promotion through a diffusion of innovations framework. </w:t>
          </w:r>
          <w:r w:rsidRPr="00417040">
            <w:rPr>
              <w:rFonts w:cs="Arial"/>
              <w:i/>
              <w:iCs/>
              <w:color w:val="000000"/>
              <w:szCs w:val="27"/>
              <w:bdr w:val="none" w:sz="0" w:space="0" w:color="auto" w:frame="1"/>
            </w:rPr>
            <w:t>Trends in Food Science &amp; Technology</w:t>
          </w:r>
          <w:r w:rsidRPr="00417040">
            <w:rPr>
              <w:rFonts w:cs="Arial"/>
              <w:color w:val="000000"/>
              <w:szCs w:val="27"/>
              <w:shd w:val="clear" w:color="auto" w:fill="FFFFFF"/>
            </w:rPr>
            <w:t>. Trends in Food Science &amp; Technology 45(2): 311–318.</w:t>
          </w:r>
        </w:p>
        <w:p w:rsidR="004F09BB" w:rsidRDefault="004F09BB" w:rsidP="004F09BB">
          <w:pPr>
            <w:autoSpaceDE w:val="0"/>
            <w:autoSpaceDN w:val="0"/>
            <w:adjustRightInd w:val="0"/>
            <w:rPr>
              <w:rFonts w:cs="Arial"/>
              <w:color w:val="000000"/>
              <w:szCs w:val="27"/>
              <w:shd w:val="clear" w:color="auto" w:fill="FFFFFF"/>
            </w:rPr>
          </w:pPr>
          <w:r w:rsidRPr="00680B1E">
            <w:rPr>
              <w:rFonts w:cs="Arial"/>
              <w:color w:val="000000"/>
              <w:szCs w:val="27"/>
              <w:shd w:val="clear" w:color="auto" w:fill="FFFFFF"/>
            </w:rPr>
            <w:t>Su, Tsai, Chen and Lv (2019) U.S. Sustainable Food Market Generation Z Consumer Segments. </w:t>
          </w:r>
          <w:r w:rsidRPr="00680B1E">
            <w:rPr>
              <w:rFonts w:cs="Arial"/>
              <w:i/>
              <w:iCs/>
              <w:color w:val="000000"/>
              <w:szCs w:val="27"/>
              <w:bdr w:val="none" w:sz="0" w:space="0" w:color="auto" w:frame="1"/>
            </w:rPr>
            <w:t>Sustainability</w:t>
          </w:r>
          <w:r w:rsidRPr="00680B1E">
            <w:rPr>
              <w:rFonts w:cs="Arial"/>
              <w:color w:val="000000"/>
              <w:szCs w:val="27"/>
              <w:shd w:val="clear" w:color="auto" w:fill="FFFFFF"/>
            </w:rPr>
            <w:t xml:space="preserve">. Sustainability 11(13): 3607. Available at: </w:t>
          </w:r>
          <w:hyperlink r:id="rId20" w:history="1">
            <w:r w:rsidRPr="00F90CC5">
              <w:rPr>
                <w:rStyle w:val="Hyperlink"/>
                <w:rFonts w:cs="Arial"/>
                <w:szCs w:val="27"/>
                <w:shd w:val="clear" w:color="auto" w:fill="FFFFFF"/>
              </w:rPr>
              <w:t>https://dx.doi.org/10.3390/su11133607</w:t>
            </w:r>
          </w:hyperlink>
          <w:r>
            <w:rPr>
              <w:rFonts w:cs="Arial"/>
              <w:color w:val="000000"/>
              <w:szCs w:val="27"/>
              <w:shd w:val="clear" w:color="auto" w:fill="FFFFFF"/>
            </w:rPr>
            <w:t>.</w:t>
          </w:r>
        </w:p>
        <w:p w:rsidR="004F09BB" w:rsidRDefault="004F09BB" w:rsidP="004F09BB">
          <w:pPr>
            <w:autoSpaceDE w:val="0"/>
            <w:autoSpaceDN w:val="0"/>
            <w:adjustRightInd w:val="0"/>
            <w:rPr>
              <w:rFonts w:cs="Arial"/>
              <w:color w:val="000000"/>
              <w:szCs w:val="27"/>
              <w:shd w:val="clear" w:color="auto" w:fill="FFFFFF"/>
            </w:rPr>
          </w:pPr>
          <w:r>
            <w:rPr>
              <w:rFonts w:cs="Arial"/>
              <w:color w:val="000000"/>
              <w:szCs w:val="27"/>
              <w:shd w:val="clear" w:color="auto" w:fill="FFFFFF"/>
            </w:rPr>
            <w:t xml:space="preserve">United Nations (2021) </w:t>
          </w:r>
          <w:r w:rsidRPr="00C62F9B">
            <w:rPr>
              <w:rFonts w:cs="Arial"/>
              <w:i/>
              <w:color w:val="000000"/>
              <w:szCs w:val="27"/>
              <w:shd w:val="clear" w:color="auto" w:fill="FFFFFF"/>
            </w:rPr>
            <w:t>Sustainable Development Goals. ‘Goal 12: Ensure sustainable consumption and production patterns’</w:t>
          </w:r>
          <w:r>
            <w:rPr>
              <w:rFonts w:cs="Arial"/>
              <w:color w:val="000000"/>
              <w:szCs w:val="27"/>
              <w:shd w:val="clear" w:color="auto" w:fill="FFFFFF"/>
            </w:rPr>
            <w:t xml:space="preserve">. Available at </w:t>
          </w:r>
          <w:hyperlink r:id="rId21" w:history="1">
            <w:r w:rsidRPr="008D3DDB">
              <w:rPr>
                <w:rStyle w:val="Hyperlink"/>
                <w:rFonts w:cs="Arial"/>
                <w:szCs w:val="27"/>
                <w:shd w:val="clear" w:color="auto" w:fill="FFFFFF"/>
              </w:rPr>
              <w:t>https://www.un.org/sustainabledevelopment/sustainable-consumption-production/</w:t>
            </w:r>
          </w:hyperlink>
          <w:r>
            <w:rPr>
              <w:rFonts w:cs="Arial"/>
              <w:color w:val="000000"/>
              <w:szCs w:val="27"/>
              <w:shd w:val="clear" w:color="auto" w:fill="FFFFFF"/>
            </w:rPr>
            <w:t xml:space="preserve"> (Accessed 16 November 2021)</w:t>
          </w:r>
        </w:p>
        <w:p w:rsidR="004F09BB" w:rsidRPr="00FC77C1" w:rsidRDefault="004F09BB" w:rsidP="004F09BB">
          <w:pPr>
            <w:autoSpaceDE w:val="0"/>
            <w:autoSpaceDN w:val="0"/>
            <w:adjustRightInd w:val="0"/>
            <w:rPr>
              <w:rFonts w:cs="Arial"/>
              <w:sz w:val="32"/>
              <w:szCs w:val="27"/>
              <w:shd w:val="clear" w:color="auto" w:fill="FFFFFF"/>
            </w:rPr>
          </w:pPr>
          <w:r w:rsidRPr="00FC77C1">
            <w:rPr>
              <w:rFonts w:cs="Arial"/>
              <w:shd w:val="clear" w:color="auto" w:fill="FFFFFF"/>
            </w:rPr>
            <w:t>Van Huis</w:t>
          </w:r>
          <w:r>
            <w:rPr>
              <w:rFonts w:cs="Arial"/>
              <w:shd w:val="clear" w:color="auto" w:fill="FFFFFF"/>
            </w:rPr>
            <w:t>,</w:t>
          </w:r>
          <w:r w:rsidRPr="00FC77C1">
            <w:rPr>
              <w:rFonts w:cs="Arial"/>
              <w:shd w:val="clear" w:color="auto" w:fill="FFFFFF"/>
            </w:rPr>
            <w:t xml:space="preserve"> A</w:t>
          </w:r>
          <w:r>
            <w:rPr>
              <w:rFonts w:cs="Arial"/>
              <w:shd w:val="clear" w:color="auto" w:fill="FFFFFF"/>
            </w:rPr>
            <w:t>.</w:t>
          </w:r>
          <w:r w:rsidRPr="00FC77C1">
            <w:rPr>
              <w:rFonts w:cs="Arial"/>
              <w:shd w:val="clear" w:color="auto" w:fill="FFFFFF"/>
            </w:rPr>
            <w:t>, Van Itterbeeck</w:t>
          </w:r>
          <w:r>
            <w:rPr>
              <w:rFonts w:cs="Arial"/>
              <w:shd w:val="clear" w:color="auto" w:fill="FFFFFF"/>
            </w:rPr>
            <w:t>,</w:t>
          </w:r>
          <w:r w:rsidRPr="00FC77C1">
            <w:rPr>
              <w:rFonts w:cs="Arial"/>
              <w:shd w:val="clear" w:color="auto" w:fill="FFFFFF"/>
            </w:rPr>
            <w:t xml:space="preserve"> J</w:t>
          </w:r>
          <w:r>
            <w:rPr>
              <w:rFonts w:cs="Arial"/>
              <w:shd w:val="clear" w:color="auto" w:fill="FFFFFF"/>
            </w:rPr>
            <w:t>.</w:t>
          </w:r>
          <w:r w:rsidRPr="00FC77C1">
            <w:rPr>
              <w:rFonts w:cs="Arial"/>
              <w:shd w:val="clear" w:color="auto" w:fill="FFFFFF"/>
            </w:rPr>
            <w:t>, Klunder</w:t>
          </w:r>
          <w:r>
            <w:rPr>
              <w:rFonts w:cs="Arial"/>
              <w:shd w:val="clear" w:color="auto" w:fill="FFFFFF"/>
            </w:rPr>
            <w:t>,</w:t>
          </w:r>
          <w:r w:rsidRPr="00FC77C1">
            <w:rPr>
              <w:rFonts w:cs="Arial"/>
              <w:shd w:val="clear" w:color="auto" w:fill="FFFFFF"/>
            </w:rPr>
            <w:t xml:space="preserve"> H</w:t>
          </w:r>
          <w:r>
            <w:rPr>
              <w:rFonts w:cs="Arial"/>
              <w:shd w:val="clear" w:color="auto" w:fill="FFFFFF"/>
            </w:rPr>
            <w:t>.</w:t>
          </w:r>
          <w:r w:rsidRPr="00FC77C1">
            <w:rPr>
              <w:rFonts w:cs="Arial"/>
              <w:shd w:val="clear" w:color="auto" w:fill="FFFFFF"/>
            </w:rPr>
            <w:t>, Mertens</w:t>
          </w:r>
          <w:r>
            <w:rPr>
              <w:rFonts w:cs="Arial"/>
              <w:shd w:val="clear" w:color="auto" w:fill="FFFFFF"/>
            </w:rPr>
            <w:t>,</w:t>
          </w:r>
          <w:r w:rsidRPr="00FC77C1">
            <w:rPr>
              <w:rFonts w:cs="Arial"/>
              <w:shd w:val="clear" w:color="auto" w:fill="FFFFFF"/>
            </w:rPr>
            <w:t xml:space="preserve"> E</w:t>
          </w:r>
          <w:r>
            <w:rPr>
              <w:rFonts w:cs="Arial"/>
              <w:shd w:val="clear" w:color="auto" w:fill="FFFFFF"/>
            </w:rPr>
            <w:t>.</w:t>
          </w:r>
          <w:r w:rsidRPr="00FC77C1">
            <w:rPr>
              <w:rFonts w:cs="Arial"/>
              <w:shd w:val="clear" w:color="auto" w:fill="FFFFFF"/>
            </w:rPr>
            <w:t>, Halloran</w:t>
          </w:r>
          <w:r>
            <w:rPr>
              <w:rFonts w:cs="Arial"/>
              <w:shd w:val="clear" w:color="auto" w:fill="FFFFFF"/>
            </w:rPr>
            <w:t>,</w:t>
          </w:r>
          <w:r w:rsidRPr="00FC77C1">
            <w:rPr>
              <w:rFonts w:cs="Arial"/>
              <w:shd w:val="clear" w:color="auto" w:fill="FFFFFF"/>
            </w:rPr>
            <w:t xml:space="preserve"> A</w:t>
          </w:r>
          <w:r>
            <w:rPr>
              <w:rFonts w:cs="Arial"/>
              <w:shd w:val="clear" w:color="auto" w:fill="FFFFFF"/>
            </w:rPr>
            <w:t>.</w:t>
          </w:r>
          <w:r w:rsidRPr="00FC77C1">
            <w:rPr>
              <w:rFonts w:cs="Arial"/>
              <w:shd w:val="clear" w:color="auto" w:fill="FFFFFF"/>
            </w:rPr>
            <w:t>, Muir</w:t>
          </w:r>
          <w:r>
            <w:rPr>
              <w:rFonts w:cs="Arial"/>
              <w:shd w:val="clear" w:color="auto" w:fill="FFFFFF"/>
            </w:rPr>
            <w:t>,</w:t>
          </w:r>
          <w:r w:rsidRPr="00FC77C1">
            <w:rPr>
              <w:rFonts w:cs="Arial"/>
              <w:shd w:val="clear" w:color="auto" w:fill="FFFFFF"/>
            </w:rPr>
            <w:t xml:space="preserve"> G</w:t>
          </w:r>
          <w:r>
            <w:rPr>
              <w:rFonts w:cs="Arial"/>
              <w:shd w:val="clear" w:color="auto" w:fill="FFFFFF"/>
            </w:rPr>
            <w:t>.</w:t>
          </w:r>
          <w:r w:rsidRPr="00FC77C1">
            <w:rPr>
              <w:rFonts w:cs="Arial"/>
              <w:shd w:val="clear" w:color="auto" w:fill="FFFFFF"/>
            </w:rPr>
            <w:t xml:space="preserve"> and Vantomme</w:t>
          </w:r>
          <w:r>
            <w:rPr>
              <w:rFonts w:cs="Arial"/>
              <w:shd w:val="clear" w:color="auto" w:fill="FFFFFF"/>
            </w:rPr>
            <w:t>,</w:t>
          </w:r>
          <w:r w:rsidRPr="00FC77C1">
            <w:rPr>
              <w:rFonts w:cs="Arial"/>
              <w:shd w:val="clear" w:color="auto" w:fill="FFFFFF"/>
            </w:rPr>
            <w:t xml:space="preserve"> P</w:t>
          </w:r>
          <w:r>
            <w:rPr>
              <w:rFonts w:cs="Arial"/>
              <w:shd w:val="clear" w:color="auto" w:fill="FFFFFF"/>
            </w:rPr>
            <w:t>.</w:t>
          </w:r>
          <w:r w:rsidRPr="00FC77C1">
            <w:rPr>
              <w:rFonts w:cs="Arial"/>
              <w:shd w:val="clear" w:color="auto" w:fill="FFFFFF"/>
            </w:rPr>
            <w:t xml:space="preserve"> (2013) </w:t>
          </w:r>
          <w:r w:rsidRPr="00FC77C1">
            <w:rPr>
              <w:rFonts w:cs="Arial"/>
              <w:i/>
              <w:iCs/>
              <w:shd w:val="clear" w:color="auto" w:fill="FFFFFF"/>
            </w:rPr>
            <w:t>Edible insects: future prospects for food and feed security</w:t>
          </w:r>
          <w:r w:rsidRPr="00FC77C1">
            <w:rPr>
              <w:rFonts w:cs="Arial"/>
              <w:shd w:val="clear" w:color="auto" w:fill="FFFFFF"/>
            </w:rPr>
            <w:t> (No. 171). Food and Agriculture Organization of the United Nations.</w:t>
          </w:r>
        </w:p>
        <w:p w:rsidR="004F09BB" w:rsidRPr="00C62F9B" w:rsidRDefault="004F09BB" w:rsidP="004F09BB">
          <w:pPr>
            <w:autoSpaceDE w:val="0"/>
            <w:autoSpaceDN w:val="0"/>
            <w:adjustRightInd w:val="0"/>
            <w:rPr>
              <w:rFonts w:cs="Arial"/>
              <w:sz w:val="22"/>
              <w:szCs w:val="18"/>
            </w:rPr>
          </w:pPr>
          <w:r w:rsidRPr="00C62F9B">
            <w:rPr>
              <w:rFonts w:cs="Arial"/>
              <w:color w:val="000000"/>
              <w:szCs w:val="27"/>
              <w:shd w:val="clear" w:color="auto" w:fill="FFFFFF"/>
            </w:rPr>
            <w:t>Von Meyer-Höfer</w:t>
          </w:r>
          <w:r>
            <w:rPr>
              <w:rFonts w:cs="Arial"/>
              <w:color w:val="000000"/>
              <w:szCs w:val="27"/>
              <w:shd w:val="clear" w:color="auto" w:fill="FFFFFF"/>
            </w:rPr>
            <w:t>,</w:t>
          </w:r>
          <w:r w:rsidRPr="00C62F9B">
            <w:rPr>
              <w:rFonts w:cs="Arial"/>
              <w:color w:val="000000"/>
              <w:szCs w:val="27"/>
              <w:shd w:val="clear" w:color="auto" w:fill="FFFFFF"/>
            </w:rPr>
            <w:t xml:space="preserve"> M</w:t>
          </w:r>
          <w:r>
            <w:rPr>
              <w:rFonts w:cs="Arial"/>
              <w:color w:val="000000"/>
              <w:szCs w:val="27"/>
              <w:shd w:val="clear" w:color="auto" w:fill="FFFFFF"/>
            </w:rPr>
            <w:t>.</w:t>
          </w:r>
          <w:r w:rsidRPr="00C62F9B">
            <w:rPr>
              <w:rFonts w:cs="Arial"/>
              <w:color w:val="000000"/>
              <w:szCs w:val="27"/>
              <w:shd w:val="clear" w:color="auto" w:fill="FFFFFF"/>
            </w:rPr>
            <w:t>, Von Der Wense</w:t>
          </w:r>
          <w:r>
            <w:rPr>
              <w:rFonts w:cs="Arial"/>
              <w:color w:val="000000"/>
              <w:szCs w:val="27"/>
              <w:shd w:val="clear" w:color="auto" w:fill="FFFFFF"/>
            </w:rPr>
            <w:t>,</w:t>
          </w:r>
          <w:r w:rsidRPr="00C62F9B">
            <w:rPr>
              <w:rFonts w:cs="Arial"/>
              <w:color w:val="000000"/>
              <w:szCs w:val="27"/>
              <w:shd w:val="clear" w:color="auto" w:fill="FFFFFF"/>
            </w:rPr>
            <w:t xml:space="preserve"> V</w:t>
          </w:r>
          <w:r>
            <w:rPr>
              <w:rFonts w:cs="Arial"/>
              <w:color w:val="000000"/>
              <w:szCs w:val="27"/>
              <w:shd w:val="clear" w:color="auto" w:fill="FFFFFF"/>
            </w:rPr>
            <w:t>.</w:t>
          </w:r>
          <w:r w:rsidRPr="00C62F9B">
            <w:rPr>
              <w:rFonts w:cs="Arial"/>
              <w:color w:val="000000"/>
              <w:szCs w:val="27"/>
              <w:shd w:val="clear" w:color="auto" w:fill="FFFFFF"/>
            </w:rPr>
            <w:t xml:space="preserve"> and Spiller</w:t>
          </w:r>
          <w:r>
            <w:rPr>
              <w:rFonts w:cs="Arial"/>
              <w:color w:val="000000"/>
              <w:szCs w:val="27"/>
              <w:shd w:val="clear" w:color="auto" w:fill="FFFFFF"/>
            </w:rPr>
            <w:t>,</w:t>
          </w:r>
          <w:r w:rsidRPr="00C62F9B">
            <w:rPr>
              <w:rFonts w:cs="Arial"/>
              <w:color w:val="000000"/>
              <w:szCs w:val="27"/>
              <w:shd w:val="clear" w:color="auto" w:fill="FFFFFF"/>
            </w:rPr>
            <w:t xml:space="preserve"> A</w:t>
          </w:r>
          <w:r>
            <w:rPr>
              <w:rFonts w:cs="Arial"/>
              <w:color w:val="000000"/>
              <w:szCs w:val="27"/>
              <w:shd w:val="clear" w:color="auto" w:fill="FFFFFF"/>
            </w:rPr>
            <w:t>.</w:t>
          </w:r>
          <w:r w:rsidRPr="00C62F9B">
            <w:rPr>
              <w:rFonts w:cs="Arial"/>
              <w:color w:val="000000"/>
              <w:szCs w:val="27"/>
              <w:shd w:val="clear" w:color="auto" w:fill="FFFFFF"/>
            </w:rPr>
            <w:t xml:space="preserve"> (2015) Characterising convinced sustainable food consumers. </w:t>
          </w:r>
          <w:r w:rsidRPr="00C62F9B">
            <w:rPr>
              <w:rFonts w:cs="Arial"/>
              <w:i/>
              <w:iCs/>
              <w:color w:val="000000"/>
              <w:szCs w:val="27"/>
              <w:bdr w:val="none" w:sz="0" w:space="0" w:color="auto" w:frame="1"/>
            </w:rPr>
            <w:t>British Food Journal</w:t>
          </w:r>
          <w:r w:rsidRPr="00C62F9B">
            <w:rPr>
              <w:rFonts w:cs="Arial"/>
              <w:color w:val="000000"/>
              <w:szCs w:val="27"/>
              <w:shd w:val="clear" w:color="auto" w:fill="FFFFFF"/>
            </w:rPr>
            <w:t>. British Food Journal 117(3): 1082–1104.</w:t>
          </w:r>
          <w:r w:rsidRPr="00C62F9B" w:rsidDel="004377FD">
            <w:rPr>
              <w:rFonts w:cs="Arial"/>
              <w:sz w:val="22"/>
              <w:szCs w:val="18"/>
            </w:rPr>
            <w:t xml:space="preserve"> </w:t>
          </w:r>
        </w:p>
        <w:p w:rsidR="004F09BB" w:rsidRPr="00D75748" w:rsidRDefault="004F09BB" w:rsidP="004F09BB">
          <w:pPr>
            <w:autoSpaceDE w:val="0"/>
            <w:autoSpaceDN w:val="0"/>
            <w:adjustRightInd w:val="0"/>
            <w:rPr>
              <w:rFonts w:cs="Arial"/>
              <w:szCs w:val="21"/>
              <w:shd w:val="clear" w:color="auto" w:fill="FFFFFF"/>
            </w:rPr>
          </w:pPr>
          <w:r>
            <w:rPr>
              <w:rFonts w:cs="Arial"/>
              <w:szCs w:val="21"/>
              <w:shd w:val="clear" w:color="auto" w:fill="FFFFFF"/>
            </w:rPr>
            <w:t>Wilson,</w:t>
          </w:r>
          <w:r w:rsidRPr="00A709B7">
            <w:rPr>
              <w:rFonts w:cs="Arial"/>
              <w:szCs w:val="21"/>
              <w:shd w:val="clear" w:color="auto" w:fill="FFFFFF"/>
            </w:rPr>
            <w:t xml:space="preserve"> A</w:t>
          </w:r>
          <w:r>
            <w:rPr>
              <w:rFonts w:cs="Arial"/>
              <w:szCs w:val="21"/>
              <w:shd w:val="clear" w:color="auto" w:fill="FFFFFF"/>
            </w:rPr>
            <w:t>. (2011)</w:t>
          </w:r>
          <w:r w:rsidRPr="00A709B7">
            <w:rPr>
              <w:rFonts w:cs="Arial"/>
              <w:szCs w:val="21"/>
              <w:shd w:val="clear" w:color="auto" w:fill="FFFFFF"/>
            </w:rPr>
            <w:t xml:space="preserve"> </w:t>
          </w:r>
          <w:r w:rsidRPr="00C62F9B">
            <w:rPr>
              <w:rFonts w:cs="Arial"/>
              <w:i/>
              <w:szCs w:val="21"/>
              <w:shd w:val="clear" w:color="auto" w:fill="FFFFFF"/>
            </w:rPr>
            <w:t>Marketing Research + CD</w:t>
          </w:r>
          <w:r w:rsidRPr="00A709B7">
            <w:rPr>
              <w:rFonts w:cs="Arial"/>
              <w:szCs w:val="21"/>
              <w:shd w:val="clear" w:color="auto" w:fill="FFFFFF"/>
            </w:rPr>
            <w:t>, Pearson Education UK, Harlow. Available from: ProQuest Ebook Central. [18 November 2021].</w:t>
          </w:r>
        </w:p>
        <w:p w:rsidR="00761F12" w:rsidRPr="00E53DEC" w:rsidRDefault="00CA193B" w:rsidP="00B423A9">
          <w:pPr>
            <w:pStyle w:val="Heading1"/>
            <w:spacing w:line="480" w:lineRule="auto"/>
            <w:rPr>
              <w:sz w:val="32"/>
            </w:rPr>
          </w:pPr>
          <w:r w:rsidRPr="00E53DEC">
            <w:rPr>
              <w:sz w:val="32"/>
            </w:rPr>
            <w:lastRenderedPageBreak/>
            <w:t>Appendices</w:t>
          </w:r>
          <w:bookmarkEnd w:id="20"/>
          <w:r w:rsidR="00B423A9" w:rsidRPr="00E53DEC">
            <w:rPr>
              <w:sz w:val="32"/>
            </w:rPr>
            <w:t xml:space="preserve"> </w:t>
          </w:r>
        </w:p>
        <w:p w:rsidR="00496EE6" w:rsidRPr="00E53DEC" w:rsidRDefault="00496EE6" w:rsidP="00352C31">
          <w:pPr>
            <w:pStyle w:val="Heading3"/>
            <w:shd w:val="clear" w:color="auto" w:fill="FFFFFF" w:themeFill="background1"/>
            <w:rPr>
              <w:rFonts w:ascii="Arial" w:hAnsi="Arial" w:cs="Arial"/>
              <w:sz w:val="28"/>
            </w:rPr>
          </w:pPr>
          <w:bookmarkStart w:id="26" w:name="_Toc96875579"/>
          <w:r w:rsidRPr="00E53DEC">
            <w:rPr>
              <w:rFonts w:ascii="Arial" w:hAnsi="Arial" w:cs="Arial"/>
              <w:sz w:val="28"/>
            </w:rPr>
            <w:t>Appendix 1</w:t>
          </w:r>
          <w:r w:rsidR="00352C31" w:rsidRPr="00E53DEC">
            <w:rPr>
              <w:rFonts w:ascii="Arial" w:hAnsi="Arial" w:cs="Arial"/>
              <w:sz w:val="28"/>
            </w:rPr>
            <w:t xml:space="preserve"> – Original Assignment </w:t>
          </w:r>
          <w:bookmarkEnd w:id="26"/>
          <w:r w:rsidR="00E53DEC" w:rsidRPr="00E53DEC">
            <w:rPr>
              <w:rFonts w:ascii="Arial" w:hAnsi="Arial" w:cs="Arial"/>
              <w:sz w:val="28"/>
            </w:rPr>
            <w:t>Brief</w:t>
          </w:r>
        </w:p>
        <w:p w:rsidR="00761F12" w:rsidRPr="00A2183B" w:rsidRDefault="00761F12" w:rsidP="00761F12">
          <w:pPr>
            <w:autoSpaceDE w:val="0"/>
            <w:autoSpaceDN w:val="0"/>
            <w:adjustRightInd w:val="0"/>
            <w:spacing w:after="0"/>
            <w:rPr>
              <w:color w:val="000000"/>
            </w:rPr>
          </w:pPr>
          <w:r w:rsidRPr="00A2183B">
            <w:rPr>
              <w:color w:val="000000"/>
            </w:rPr>
            <w:t xml:space="preserve">You are to conduct a </w:t>
          </w:r>
          <w:r w:rsidRPr="00A2183B">
            <w:rPr>
              <w:b/>
              <w:bCs/>
              <w:color w:val="000000"/>
            </w:rPr>
            <w:t xml:space="preserve">qualitative study </w:t>
          </w:r>
          <w:r>
            <w:rPr>
              <w:color w:val="000000"/>
            </w:rPr>
            <w:t>to address the following question</w:t>
          </w:r>
          <w:r w:rsidRPr="00A2183B">
            <w:rPr>
              <w:color w:val="000000"/>
            </w:rPr>
            <w:t>:</w:t>
          </w:r>
        </w:p>
        <w:p w:rsidR="00761F12" w:rsidRPr="00A2183B" w:rsidRDefault="00761F12" w:rsidP="00761F12">
          <w:pPr>
            <w:autoSpaceDE w:val="0"/>
            <w:autoSpaceDN w:val="0"/>
            <w:adjustRightInd w:val="0"/>
            <w:spacing w:after="0"/>
            <w:jc w:val="center"/>
            <w:rPr>
              <w:color w:val="000000"/>
            </w:rPr>
          </w:pPr>
        </w:p>
        <w:p w:rsidR="00761F12" w:rsidRDefault="00761F12" w:rsidP="00761F12">
          <w:pPr>
            <w:autoSpaceDE w:val="0"/>
            <w:autoSpaceDN w:val="0"/>
            <w:adjustRightInd w:val="0"/>
            <w:spacing w:after="0"/>
            <w:jc w:val="center"/>
            <w:rPr>
              <w:b/>
              <w:color w:val="000000"/>
              <w:sz w:val="28"/>
              <w:szCs w:val="28"/>
            </w:rPr>
          </w:pPr>
          <w:r>
            <w:rPr>
              <w:b/>
              <w:color w:val="000000"/>
              <w:sz w:val="28"/>
              <w:szCs w:val="28"/>
            </w:rPr>
            <w:t xml:space="preserve">Are consumers eating responsibly? </w:t>
          </w:r>
        </w:p>
        <w:p w:rsidR="00761F12" w:rsidRPr="00A2183B" w:rsidRDefault="00761F12" w:rsidP="00761F12">
          <w:pPr>
            <w:autoSpaceDE w:val="0"/>
            <w:autoSpaceDN w:val="0"/>
            <w:adjustRightInd w:val="0"/>
            <w:spacing w:after="0"/>
            <w:rPr>
              <w:color w:val="2E2E2E"/>
              <w:shd w:val="clear" w:color="auto" w:fill="FFFFFF"/>
            </w:rPr>
          </w:pPr>
        </w:p>
        <w:p w:rsidR="00761F12" w:rsidRPr="00A2183B" w:rsidRDefault="00761F12" w:rsidP="00761F12">
          <w:pPr>
            <w:autoSpaceDE w:val="0"/>
            <w:autoSpaceDN w:val="0"/>
            <w:adjustRightInd w:val="0"/>
            <w:spacing w:after="0"/>
            <w:rPr>
              <w:b/>
              <w:color w:val="2E2E2E"/>
              <w:u w:val="single"/>
              <w:shd w:val="clear" w:color="auto" w:fill="FFFFFF"/>
            </w:rPr>
          </w:pPr>
          <w:r w:rsidRPr="00A2183B">
            <w:rPr>
              <w:b/>
              <w:color w:val="2E2E2E"/>
              <w:u w:val="single"/>
              <w:shd w:val="clear" w:color="auto" w:fill="FFFFFF"/>
            </w:rPr>
            <w:t>Your task:</w:t>
          </w:r>
        </w:p>
        <w:p w:rsidR="00761F12" w:rsidRPr="00A2183B" w:rsidRDefault="00761F12" w:rsidP="00761F12">
          <w:pPr>
            <w:autoSpaceDE w:val="0"/>
            <w:autoSpaceDN w:val="0"/>
            <w:adjustRightInd w:val="0"/>
            <w:spacing w:after="0"/>
            <w:rPr>
              <w:color w:val="000000"/>
            </w:rPr>
          </w:pPr>
        </w:p>
        <w:p w:rsidR="00761F12" w:rsidRPr="00A2183B" w:rsidRDefault="00761F12" w:rsidP="00761F12">
          <w:pPr>
            <w:autoSpaceDE w:val="0"/>
            <w:autoSpaceDN w:val="0"/>
            <w:adjustRightInd w:val="0"/>
            <w:spacing w:after="0"/>
            <w:rPr>
              <w:color w:val="000000"/>
            </w:rPr>
          </w:pPr>
          <w:r w:rsidRPr="00A2183B">
            <w:rPr>
              <w:color w:val="000000"/>
            </w:rPr>
            <w:t xml:space="preserve">For this assessment, you </w:t>
          </w:r>
          <w:r>
            <w:rPr>
              <w:color w:val="000000"/>
            </w:rPr>
            <w:t>are required to add to existing</w:t>
          </w:r>
          <w:r w:rsidRPr="00A2183B">
            <w:rPr>
              <w:color w:val="000000"/>
            </w:rPr>
            <w:t xml:space="preserve"> research</w:t>
          </w:r>
          <w:r>
            <w:rPr>
              <w:color w:val="000000"/>
            </w:rPr>
            <w:t xml:space="preserve"> in attitudes of generation Z </w:t>
          </w:r>
          <w:r w:rsidRPr="00A2183B">
            <w:rPr>
              <w:color w:val="000000"/>
            </w:rPr>
            <w:t>by exploring the specific topic of ‘</w:t>
          </w:r>
          <w:r>
            <w:rPr>
              <w:color w:val="000000"/>
            </w:rPr>
            <w:t>sustainable food/beverage consumption”</w:t>
          </w:r>
          <w:r w:rsidRPr="00A2183B">
            <w:rPr>
              <w:color w:val="000000"/>
            </w:rPr>
            <w:t>. Your question, in summary, is to:</w:t>
          </w:r>
        </w:p>
        <w:p w:rsidR="00761F12" w:rsidRPr="00A2183B" w:rsidRDefault="00761F12" w:rsidP="00761F12">
          <w:pPr>
            <w:autoSpaceDE w:val="0"/>
            <w:autoSpaceDN w:val="0"/>
            <w:adjustRightInd w:val="0"/>
            <w:spacing w:after="0"/>
            <w:rPr>
              <w:color w:val="000000"/>
            </w:rPr>
          </w:pPr>
        </w:p>
        <w:p w:rsidR="00761F12" w:rsidRPr="00A2183B" w:rsidRDefault="00761F12" w:rsidP="00761F12">
          <w:pPr>
            <w:autoSpaceDE w:val="0"/>
            <w:autoSpaceDN w:val="0"/>
            <w:adjustRightInd w:val="0"/>
            <w:spacing w:after="0"/>
            <w:rPr>
              <w:color w:val="000000"/>
            </w:rPr>
          </w:pPr>
        </w:p>
        <w:p w:rsidR="00761F12" w:rsidRPr="00A2183B" w:rsidRDefault="00761F12" w:rsidP="00761F12">
          <w:pPr>
            <w:autoSpaceDE w:val="0"/>
            <w:autoSpaceDN w:val="0"/>
            <w:adjustRightInd w:val="0"/>
            <w:spacing w:after="0"/>
            <w:ind w:left="720"/>
            <w:jc w:val="center"/>
            <w:rPr>
              <w:b/>
              <w:color w:val="000000"/>
            </w:rPr>
          </w:pPr>
          <w:r w:rsidRPr="00A2183B">
            <w:rPr>
              <w:b/>
              <w:i/>
              <w:iCs/>
              <w:color w:val="000000"/>
            </w:rPr>
            <w:t xml:space="preserve">“Describe, explain and research the attitudes of </w:t>
          </w:r>
          <w:r>
            <w:rPr>
              <w:b/>
              <w:i/>
              <w:iCs/>
              <w:color w:val="000000"/>
            </w:rPr>
            <w:t xml:space="preserve">Generation Z </w:t>
          </w:r>
          <w:r w:rsidRPr="00A2183B">
            <w:rPr>
              <w:b/>
              <w:i/>
              <w:iCs/>
              <w:color w:val="000000"/>
            </w:rPr>
            <w:t>to</w:t>
          </w:r>
          <w:r>
            <w:rPr>
              <w:b/>
              <w:i/>
              <w:iCs/>
              <w:color w:val="000000"/>
            </w:rPr>
            <w:t>wards</w:t>
          </w:r>
          <w:r w:rsidRPr="00A2183B">
            <w:rPr>
              <w:b/>
              <w:i/>
              <w:iCs/>
              <w:color w:val="000000"/>
            </w:rPr>
            <w:t xml:space="preserve"> </w:t>
          </w:r>
          <w:r>
            <w:rPr>
              <w:b/>
              <w:i/>
              <w:iCs/>
              <w:color w:val="000000"/>
            </w:rPr>
            <w:t>sustainable food/beverage consumption</w:t>
          </w:r>
          <w:r w:rsidRPr="00A2183B">
            <w:rPr>
              <w:b/>
              <w:i/>
              <w:iCs/>
              <w:color w:val="000000"/>
            </w:rPr>
            <w:t xml:space="preserve"> and explore these in a qualitative study</w:t>
          </w:r>
          <w:r>
            <w:rPr>
              <w:b/>
              <w:i/>
              <w:iCs/>
              <w:color w:val="000000"/>
            </w:rPr>
            <w:t xml:space="preserve"> in a country of your choice</w:t>
          </w:r>
          <w:r w:rsidRPr="00A2183B">
            <w:rPr>
              <w:b/>
              <w:color w:val="000000"/>
            </w:rPr>
            <w:t>”.</w:t>
          </w:r>
        </w:p>
        <w:p w:rsidR="00761F12" w:rsidRPr="00A2183B" w:rsidRDefault="00761F12" w:rsidP="00761F12">
          <w:pPr>
            <w:autoSpaceDE w:val="0"/>
            <w:autoSpaceDN w:val="0"/>
            <w:adjustRightInd w:val="0"/>
            <w:spacing w:after="0"/>
            <w:rPr>
              <w:b/>
              <w:color w:val="000000"/>
            </w:rPr>
          </w:pPr>
        </w:p>
        <w:p w:rsidR="00761F12" w:rsidRDefault="00761F12" w:rsidP="00761F12">
          <w:pPr>
            <w:autoSpaceDE w:val="0"/>
            <w:autoSpaceDN w:val="0"/>
            <w:adjustRightInd w:val="0"/>
            <w:spacing w:after="0"/>
            <w:rPr>
              <w:color w:val="000000"/>
            </w:rPr>
          </w:pPr>
          <w:r>
            <w:rPr>
              <w:color w:val="000000"/>
            </w:rPr>
            <w:t xml:space="preserve">There is plenty of research on attitudes towards sustainable consumption across various food and beverage categories. You are therefore required to narrow down by choosing any </w:t>
          </w:r>
          <w:r w:rsidRPr="00B07155">
            <w:rPr>
              <w:b/>
              <w:bCs/>
            </w:rPr>
            <w:t>ONE</w:t>
          </w:r>
          <w:r w:rsidRPr="005C6F9C">
            <w:t xml:space="preserve"> </w:t>
          </w:r>
          <w:r>
            <w:rPr>
              <w:color w:val="000000"/>
            </w:rPr>
            <w:t xml:space="preserve">food/beverage category and </w:t>
          </w:r>
          <w:r w:rsidRPr="003D0AD4">
            <w:rPr>
              <w:b/>
              <w:bCs/>
              <w:color w:val="000000"/>
            </w:rPr>
            <w:t>ONE</w:t>
          </w:r>
          <w:r>
            <w:rPr>
              <w:color w:val="000000"/>
            </w:rPr>
            <w:t xml:space="preserve"> country to focus on. Here are some examples of food and beverage categories you can choose (or you can choose your own): </w:t>
          </w:r>
        </w:p>
        <w:p w:rsidR="00761F12" w:rsidRDefault="00761F12" w:rsidP="00761F12">
          <w:pPr>
            <w:autoSpaceDE w:val="0"/>
            <w:autoSpaceDN w:val="0"/>
            <w:adjustRightInd w:val="0"/>
            <w:spacing w:after="0"/>
            <w:rPr>
              <w:color w:val="000000"/>
            </w:rPr>
          </w:pPr>
        </w:p>
        <w:p w:rsidR="00761F12" w:rsidRPr="003D0AD4" w:rsidRDefault="00761F12" w:rsidP="00761F12">
          <w:pPr>
            <w:pStyle w:val="ListParagraph"/>
            <w:numPr>
              <w:ilvl w:val="0"/>
              <w:numId w:val="9"/>
            </w:numPr>
            <w:autoSpaceDE w:val="0"/>
            <w:autoSpaceDN w:val="0"/>
            <w:adjustRightInd w:val="0"/>
            <w:spacing w:after="0" w:line="240" w:lineRule="auto"/>
            <w:jc w:val="both"/>
            <w:rPr>
              <w:color w:val="000000"/>
            </w:rPr>
          </w:pPr>
          <w:r w:rsidRPr="003D0AD4">
            <w:rPr>
              <w:color w:val="000000"/>
            </w:rPr>
            <w:t xml:space="preserve">Sustainable meat-free products </w:t>
          </w:r>
        </w:p>
        <w:p w:rsidR="00761F12" w:rsidRPr="003D0AD4" w:rsidRDefault="00761F12" w:rsidP="00761F12">
          <w:pPr>
            <w:pStyle w:val="ListParagraph"/>
            <w:numPr>
              <w:ilvl w:val="0"/>
              <w:numId w:val="9"/>
            </w:numPr>
            <w:autoSpaceDE w:val="0"/>
            <w:autoSpaceDN w:val="0"/>
            <w:adjustRightInd w:val="0"/>
            <w:spacing w:after="0" w:line="240" w:lineRule="auto"/>
            <w:jc w:val="both"/>
            <w:rPr>
              <w:color w:val="000000"/>
            </w:rPr>
          </w:pPr>
          <w:r w:rsidRPr="003D0AD4">
            <w:rPr>
              <w:color w:val="000000"/>
            </w:rPr>
            <w:t>Lab-grown meat</w:t>
          </w:r>
        </w:p>
        <w:p w:rsidR="00761F12" w:rsidRPr="003D0AD4" w:rsidRDefault="00761F12" w:rsidP="00761F12">
          <w:pPr>
            <w:pStyle w:val="ListParagraph"/>
            <w:numPr>
              <w:ilvl w:val="0"/>
              <w:numId w:val="9"/>
            </w:numPr>
            <w:autoSpaceDE w:val="0"/>
            <w:autoSpaceDN w:val="0"/>
            <w:adjustRightInd w:val="0"/>
            <w:spacing w:after="0" w:line="240" w:lineRule="auto"/>
            <w:jc w:val="both"/>
            <w:rPr>
              <w:color w:val="000000"/>
            </w:rPr>
          </w:pPr>
          <w:r w:rsidRPr="003D0AD4">
            <w:rPr>
              <w:color w:val="000000"/>
            </w:rPr>
            <w:t xml:space="preserve">Diary substitutes </w:t>
          </w:r>
        </w:p>
        <w:p w:rsidR="00761F12" w:rsidRPr="003D0AD4" w:rsidRDefault="00761F12" w:rsidP="00761F12">
          <w:pPr>
            <w:pStyle w:val="ListParagraph"/>
            <w:numPr>
              <w:ilvl w:val="0"/>
              <w:numId w:val="9"/>
            </w:numPr>
            <w:autoSpaceDE w:val="0"/>
            <w:autoSpaceDN w:val="0"/>
            <w:adjustRightInd w:val="0"/>
            <w:spacing w:after="0" w:line="240" w:lineRule="auto"/>
            <w:jc w:val="both"/>
            <w:rPr>
              <w:color w:val="000000"/>
            </w:rPr>
          </w:pPr>
          <w:r w:rsidRPr="003D0AD4">
            <w:rPr>
              <w:color w:val="000000"/>
            </w:rPr>
            <w:t>Packaged drinking water</w:t>
          </w:r>
        </w:p>
        <w:p w:rsidR="00761F12" w:rsidRPr="003D0AD4" w:rsidRDefault="00761F12" w:rsidP="00761F12">
          <w:pPr>
            <w:pStyle w:val="ListParagraph"/>
            <w:numPr>
              <w:ilvl w:val="0"/>
              <w:numId w:val="9"/>
            </w:numPr>
            <w:autoSpaceDE w:val="0"/>
            <w:autoSpaceDN w:val="0"/>
            <w:adjustRightInd w:val="0"/>
            <w:spacing w:after="0" w:line="240" w:lineRule="auto"/>
            <w:jc w:val="both"/>
            <w:rPr>
              <w:color w:val="000000"/>
            </w:rPr>
          </w:pPr>
          <w:r w:rsidRPr="003D0AD4">
            <w:rPr>
              <w:color w:val="000000"/>
            </w:rPr>
            <w:t>Vegan ice cream</w:t>
          </w:r>
        </w:p>
        <w:p w:rsidR="00761F12" w:rsidRPr="003D0AD4" w:rsidRDefault="00761F12" w:rsidP="00761F12">
          <w:pPr>
            <w:pStyle w:val="ListParagraph"/>
            <w:numPr>
              <w:ilvl w:val="0"/>
              <w:numId w:val="9"/>
            </w:numPr>
            <w:autoSpaceDE w:val="0"/>
            <w:autoSpaceDN w:val="0"/>
            <w:adjustRightInd w:val="0"/>
            <w:spacing w:after="0" w:line="240" w:lineRule="auto"/>
            <w:jc w:val="both"/>
            <w:rPr>
              <w:color w:val="000000"/>
            </w:rPr>
          </w:pPr>
          <w:r w:rsidRPr="003D0AD4">
            <w:rPr>
              <w:color w:val="000000"/>
            </w:rPr>
            <w:t>Palm oil</w:t>
          </w:r>
        </w:p>
        <w:p w:rsidR="00761F12" w:rsidRPr="003D0AD4" w:rsidRDefault="00761F12" w:rsidP="00761F12">
          <w:pPr>
            <w:pStyle w:val="ListParagraph"/>
            <w:numPr>
              <w:ilvl w:val="0"/>
              <w:numId w:val="9"/>
            </w:numPr>
            <w:autoSpaceDE w:val="0"/>
            <w:autoSpaceDN w:val="0"/>
            <w:adjustRightInd w:val="0"/>
            <w:spacing w:after="0" w:line="240" w:lineRule="auto"/>
            <w:jc w:val="both"/>
            <w:rPr>
              <w:color w:val="000000"/>
            </w:rPr>
          </w:pPr>
          <w:r w:rsidRPr="003D0AD4">
            <w:rPr>
              <w:color w:val="000000"/>
            </w:rPr>
            <w:t xml:space="preserve">Canned fish </w:t>
          </w:r>
        </w:p>
        <w:p w:rsidR="00761F12" w:rsidRDefault="00761F12" w:rsidP="00761F12">
          <w:pPr>
            <w:autoSpaceDE w:val="0"/>
            <w:autoSpaceDN w:val="0"/>
            <w:adjustRightInd w:val="0"/>
            <w:spacing w:after="0"/>
            <w:rPr>
              <w:color w:val="000000"/>
            </w:rPr>
          </w:pPr>
        </w:p>
        <w:p w:rsidR="00761F12" w:rsidRDefault="00761F12" w:rsidP="00761F12">
          <w:pPr>
            <w:shd w:val="clear" w:color="auto" w:fill="FFFFFF" w:themeFill="background1"/>
          </w:pPr>
          <w:r>
            <w:t xml:space="preserve">Please note that once you select a food product segment you must </w:t>
          </w:r>
          <w:r w:rsidRPr="004A7113">
            <w:rPr>
              <w:b/>
              <w:bCs/>
            </w:rPr>
            <w:t>not</w:t>
          </w:r>
          <w:r>
            <w:t xml:space="preserve"> focus on any one branded product, but the </w:t>
          </w:r>
          <w:r>
            <w:rPr>
              <w:b/>
              <w:bCs/>
            </w:rPr>
            <w:t xml:space="preserve">food/beverage category </w:t>
          </w:r>
          <w:r w:rsidRPr="00BB18B6">
            <w:t>(for example, on sustainable meat free substitutes rather than Quorn)</w:t>
          </w:r>
          <w:r>
            <w:t xml:space="preserve">. If in doubt about your choice of sector and product segment, please speak with your seminar leader. </w:t>
          </w:r>
        </w:p>
        <w:p w:rsidR="00761F12" w:rsidRDefault="00761F12" w:rsidP="00761F12">
          <w:pPr>
            <w:shd w:val="clear" w:color="auto" w:fill="FFFFFF" w:themeFill="background1"/>
            <w:rPr>
              <w:b/>
            </w:rPr>
          </w:pPr>
          <w:r>
            <w:lastRenderedPageBreak/>
            <w:t xml:space="preserve">You are then required to carry out a qualitative study which includes only </w:t>
          </w:r>
          <w:r w:rsidRPr="009A58DA">
            <w:rPr>
              <w:b/>
              <w:bCs/>
            </w:rPr>
            <w:t>ONE</w:t>
          </w:r>
          <w:r>
            <w:t xml:space="preserve"> of the following methodological approaches</w:t>
          </w:r>
          <w:r>
            <w:rPr>
              <w:b/>
            </w:rPr>
            <w:t>:</w:t>
          </w:r>
        </w:p>
        <w:tbl>
          <w:tblPr>
            <w:tblStyle w:val="TableGrid"/>
            <w:tblW w:w="0" w:type="auto"/>
            <w:tblLook w:val="04A0" w:firstRow="1" w:lastRow="0" w:firstColumn="1" w:lastColumn="0" w:noHBand="0" w:noVBand="1"/>
          </w:tblPr>
          <w:tblGrid>
            <w:gridCol w:w="2943"/>
            <w:gridCol w:w="3302"/>
            <w:gridCol w:w="2583"/>
          </w:tblGrid>
          <w:tr w:rsidR="00761F12" w:rsidRPr="009A58DA" w:rsidTr="00496EE6">
            <w:tc>
              <w:tcPr>
                <w:tcW w:w="3003" w:type="dxa"/>
              </w:tcPr>
              <w:p w:rsidR="00761F12" w:rsidRPr="009A58DA" w:rsidRDefault="00761F12" w:rsidP="00496EE6">
                <w:pPr>
                  <w:spacing w:line="360" w:lineRule="auto"/>
                  <w:rPr>
                    <w:rFonts w:cs="Arial"/>
                    <w:b/>
                    <w:sz w:val="22"/>
                    <w:szCs w:val="22"/>
                  </w:rPr>
                </w:pPr>
                <w:r w:rsidRPr="009A58DA">
                  <w:rPr>
                    <w:rFonts w:cs="Arial"/>
                    <w:b/>
                    <w:sz w:val="22"/>
                    <w:szCs w:val="22"/>
                  </w:rPr>
                  <w:t>Data collection method</w:t>
                </w:r>
              </w:p>
            </w:tc>
            <w:tc>
              <w:tcPr>
                <w:tcW w:w="3371" w:type="dxa"/>
              </w:tcPr>
              <w:p w:rsidR="00761F12" w:rsidRPr="009A58DA" w:rsidRDefault="00761F12" w:rsidP="00496EE6">
                <w:pPr>
                  <w:spacing w:line="360" w:lineRule="auto"/>
                  <w:rPr>
                    <w:rFonts w:cs="Arial"/>
                    <w:b/>
                    <w:sz w:val="22"/>
                    <w:szCs w:val="22"/>
                  </w:rPr>
                </w:pPr>
                <w:r w:rsidRPr="009A58DA">
                  <w:rPr>
                    <w:rFonts w:cs="Arial"/>
                    <w:b/>
                    <w:sz w:val="22"/>
                    <w:szCs w:val="22"/>
                  </w:rPr>
                  <w:t xml:space="preserve">Number </w:t>
                </w:r>
              </w:p>
            </w:tc>
            <w:tc>
              <w:tcPr>
                <w:tcW w:w="2635" w:type="dxa"/>
              </w:tcPr>
              <w:p w:rsidR="00761F12" w:rsidRPr="009A58DA" w:rsidRDefault="00761F12" w:rsidP="00496EE6">
                <w:pPr>
                  <w:spacing w:line="360" w:lineRule="auto"/>
                  <w:rPr>
                    <w:rFonts w:cs="Arial"/>
                    <w:b/>
                    <w:sz w:val="22"/>
                    <w:szCs w:val="22"/>
                  </w:rPr>
                </w:pPr>
                <w:r w:rsidRPr="009A58DA">
                  <w:rPr>
                    <w:rFonts w:cs="Arial"/>
                    <w:b/>
                    <w:sz w:val="22"/>
                    <w:szCs w:val="22"/>
                  </w:rPr>
                  <w:t xml:space="preserve">Duration </w:t>
                </w:r>
              </w:p>
            </w:tc>
          </w:tr>
          <w:tr w:rsidR="00761F12" w:rsidRPr="009A58DA" w:rsidTr="00496EE6">
            <w:tc>
              <w:tcPr>
                <w:tcW w:w="3003" w:type="dxa"/>
              </w:tcPr>
              <w:p w:rsidR="00761F12" w:rsidRPr="009A58DA" w:rsidRDefault="00761F12" w:rsidP="00496EE6">
                <w:pPr>
                  <w:spacing w:line="360" w:lineRule="auto"/>
                  <w:rPr>
                    <w:rFonts w:cs="Arial"/>
                    <w:bCs/>
                    <w:sz w:val="22"/>
                    <w:szCs w:val="22"/>
                  </w:rPr>
                </w:pPr>
                <w:r w:rsidRPr="009A58DA">
                  <w:rPr>
                    <w:rFonts w:cs="Arial"/>
                    <w:bCs/>
                    <w:sz w:val="22"/>
                    <w:szCs w:val="22"/>
                  </w:rPr>
                  <w:t>Interviews</w:t>
                </w:r>
              </w:p>
            </w:tc>
            <w:tc>
              <w:tcPr>
                <w:tcW w:w="3371" w:type="dxa"/>
              </w:tcPr>
              <w:p w:rsidR="00761F12" w:rsidRPr="009A58DA" w:rsidRDefault="00761F12" w:rsidP="00496EE6">
                <w:pPr>
                  <w:spacing w:line="360" w:lineRule="auto"/>
                  <w:rPr>
                    <w:rFonts w:cs="Arial"/>
                    <w:bCs/>
                    <w:sz w:val="22"/>
                    <w:szCs w:val="22"/>
                  </w:rPr>
                </w:pPr>
                <w:r w:rsidRPr="009A58DA">
                  <w:rPr>
                    <w:rFonts w:cs="Arial"/>
                    <w:bCs/>
                    <w:sz w:val="22"/>
                    <w:szCs w:val="22"/>
                  </w:rPr>
                  <w:t>6-8 participants</w:t>
                </w:r>
                <w:r>
                  <w:rPr>
                    <w:rFonts w:cs="Arial"/>
                    <w:bCs/>
                    <w:sz w:val="22"/>
                    <w:szCs w:val="22"/>
                  </w:rPr>
                  <w:t xml:space="preserve"> </w:t>
                </w:r>
              </w:p>
            </w:tc>
            <w:tc>
              <w:tcPr>
                <w:tcW w:w="2635" w:type="dxa"/>
              </w:tcPr>
              <w:p w:rsidR="00761F12" w:rsidRPr="009A58DA" w:rsidRDefault="00761F12" w:rsidP="00496EE6">
                <w:pPr>
                  <w:spacing w:line="360" w:lineRule="auto"/>
                  <w:rPr>
                    <w:rFonts w:cs="Arial"/>
                    <w:bCs/>
                    <w:sz w:val="22"/>
                    <w:szCs w:val="22"/>
                  </w:rPr>
                </w:pPr>
                <w:r w:rsidRPr="009A58DA">
                  <w:rPr>
                    <w:rFonts w:cs="Arial"/>
                    <w:bCs/>
                    <w:sz w:val="22"/>
                    <w:szCs w:val="22"/>
                  </w:rPr>
                  <w:t>Min. 30 minutes</w:t>
                </w:r>
              </w:p>
            </w:tc>
          </w:tr>
          <w:tr w:rsidR="00761F12" w:rsidRPr="009A58DA" w:rsidTr="00496EE6">
            <w:tc>
              <w:tcPr>
                <w:tcW w:w="3003" w:type="dxa"/>
              </w:tcPr>
              <w:p w:rsidR="00761F12" w:rsidRPr="009A58DA" w:rsidRDefault="00761F12" w:rsidP="00496EE6">
                <w:pPr>
                  <w:spacing w:line="360" w:lineRule="auto"/>
                  <w:rPr>
                    <w:rFonts w:cs="Arial"/>
                    <w:bCs/>
                    <w:sz w:val="22"/>
                    <w:szCs w:val="22"/>
                  </w:rPr>
                </w:pPr>
                <w:r w:rsidRPr="009A58DA">
                  <w:rPr>
                    <w:rFonts w:cs="Arial"/>
                    <w:bCs/>
                    <w:sz w:val="22"/>
                    <w:szCs w:val="22"/>
                  </w:rPr>
                  <w:t>Focus Groups</w:t>
                </w:r>
              </w:p>
            </w:tc>
            <w:tc>
              <w:tcPr>
                <w:tcW w:w="3371" w:type="dxa"/>
              </w:tcPr>
              <w:p w:rsidR="00761F12" w:rsidRPr="009A58DA" w:rsidRDefault="00761F12" w:rsidP="00496EE6">
                <w:pPr>
                  <w:spacing w:line="360" w:lineRule="auto"/>
                  <w:rPr>
                    <w:rFonts w:cs="Arial"/>
                    <w:bCs/>
                    <w:sz w:val="22"/>
                    <w:szCs w:val="22"/>
                  </w:rPr>
                </w:pPr>
                <w:r>
                  <w:rPr>
                    <w:rFonts w:cs="Arial"/>
                    <w:bCs/>
                    <w:sz w:val="22"/>
                    <w:szCs w:val="22"/>
                  </w:rPr>
                  <w:t>2-4</w:t>
                </w:r>
                <w:r w:rsidRPr="009A58DA">
                  <w:rPr>
                    <w:rFonts w:cs="Arial"/>
                    <w:bCs/>
                    <w:sz w:val="22"/>
                    <w:szCs w:val="22"/>
                  </w:rPr>
                  <w:t xml:space="preserve"> (Min. 3 participants in each)</w:t>
                </w:r>
              </w:p>
            </w:tc>
            <w:tc>
              <w:tcPr>
                <w:tcW w:w="2635" w:type="dxa"/>
              </w:tcPr>
              <w:p w:rsidR="00761F12" w:rsidRPr="009A58DA" w:rsidRDefault="00761F12" w:rsidP="00496EE6">
                <w:pPr>
                  <w:spacing w:line="360" w:lineRule="auto"/>
                  <w:rPr>
                    <w:rFonts w:cs="Arial"/>
                    <w:bCs/>
                    <w:sz w:val="22"/>
                    <w:szCs w:val="22"/>
                  </w:rPr>
                </w:pPr>
                <w:r w:rsidRPr="009A58DA">
                  <w:rPr>
                    <w:rFonts w:cs="Arial"/>
                    <w:bCs/>
                    <w:sz w:val="22"/>
                    <w:szCs w:val="22"/>
                  </w:rPr>
                  <w:t xml:space="preserve">Min. 45 minutes </w:t>
                </w:r>
              </w:p>
            </w:tc>
          </w:tr>
        </w:tbl>
        <w:p w:rsidR="00761F12" w:rsidRPr="00B51918" w:rsidRDefault="00761F12" w:rsidP="00761F12">
          <w:pPr>
            <w:shd w:val="clear" w:color="auto" w:fill="FFFFFF" w:themeFill="background1"/>
            <w:rPr>
              <w:b/>
            </w:rPr>
          </w:pPr>
          <w:r w:rsidRPr="00B51918">
            <w:rPr>
              <w:b/>
            </w:rPr>
            <w:t>Assessment criteria</w:t>
          </w:r>
        </w:p>
        <w:p w:rsidR="00761F12" w:rsidRPr="005B27F4" w:rsidRDefault="00761F12" w:rsidP="00761F12">
          <w:r>
            <w:t>The assessment criteria are included at the end of this section.</w:t>
          </w:r>
        </w:p>
        <w:p w:rsidR="00352C31" w:rsidRPr="00E53DEC" w:rsidRDefault="00496EE6" w:rsidP="00352C31">
          <w:pPr>
            <w:pStyle w:val="Heading3"/>
            <w:shd w:val="clear" w:color="auto" w:fill="FFFFFF" w:themeFill="background1"/>
            <w:rPr>
              <w:sz w:val="28"/>
            </w:rPr>
          </w:pPr>
          <w:bookmarkStart w:id="27" w:name="_Toc96875580"/>
          <w:r w:rsidRPr="00E53DEC">
            <w:rPr>
              <w:rFonts w:ascii="Arial" w:hAnsi="Arial" w:cs="Arial"/>
              <w:sz w:val="28"/>
            </w:rPr>
            <w:t>Appendix 2</w:t>
          </w:r>
          <w:r w:rsidR="00352C31" w:rsidRPr="00E53DEC">
            <w:rPr>
              <w:rFonts w:ascii="Arial" w:hAnsi="Arial" w:cs="Arial"/>
              <w:sz w:val="28"/>
            </w:rPr>
            <w:t xml:space="preserve"> – Participant Profile</w:t>
          </w:r>
          <w:bookmarkEnd w:id="27"/>
        </w:p>
        <w:p w:rsidR="00B423A9" w:rsidRPr="00352C31" w:rsidRDefault="009B3EE3" w:rsidP="00352C31">
          <w:pPr>
            <w:rPr>
              <w:lang w:eastAsia="en-GB"/>
            </w:rPr>
          </w:pPr>
        </w:p>
      </w:sdtContent>
    </w:sdt>
    <w:bookmarkEnd w:id="22" w:displacedByCustomXml="prev"/>
    <w:bookmarkEnd w:id="21" w:displacedByCustomXml="prev"/>
    <w:bookmarkEnd w:id="1" w:displacedByCustomXml="prev"/>
    <w:bookmarkEnd w:id="2" w:displacedByCustomXml="prev"/>
    <w:bookmarkEnd w:id="3" w:displacedByCustomXml="prev"/>
    <w:bookmarkEnd w:id="4" w:displacedByCustomXml="prev"/>
    <w:bookmarkEnd w:id="5" w:displacedByCustomXml="prev"/>
    <w:tbl>
      <w:tblPr>
        <w:tblStyle w:val="TableGrid"/>
        <w:tblW w:w="0" w:type="auto"/>
        <w:tblLook w:val="04A0" w:firstRow="1" w:lastRow="0" w:firstColumn="1" w:lastColumn="0" w:noHBand="0" w:noVBand="1"/>
      </w:tblPr>
      <w:tblGrid>
        <w:gridCol w:w="1284"/>
        <w:gridCol w:w="1484"/>
        <w:gridCol w:w="969"/>
        <w:gridCol w:w="1108"/>
        <w:gridCol w:w="1470"/>
        <w:gridCol w:w="1257"/>
        <w:gridCol w:w="1256"/>
      </w:tblGrid>
      <w:tr w:rsidR="00B423A9" w:rsidTr="0019462B">
        <w:trPr>
          <w:trHeight w:val="628"/>
        </w:trPr>
        <w:tc>
          <w:tcPr>
            <w:tcW w:w="1287" w:type="dxa"/>
          </w:tcPr>
          <w:p w:rsidR="00B423A9" w:rsidRPr="002A49EE" w:rsidRDefault="00B423A9" w:rsidP="0019462B">
            <w:pPr>
              <w:autoSpaceDE w:val="0"/>
              <w:autoSpaceDN w:val="0"/>
              <w:adjustRightInd w:val="0"/>
              <w:rPr>
                <w:rFonts w:cs="Arial"/>
                <w:b/>
                <w:sz w:val="20"/>
                <w:szCs w:val="18"/>
              </w:rPr>
            </w:pPr>
            <w:r w:rsidRPr="002A49EE">
              <w:rPr>
                <w:rFonts w:cs="Arial"/>
                <w:b/>
                <w:sz w:val="20"/>
                <w:szCs w:val="18"/>
              </w:rPr>
              <w:t>Participant no.</w:t>
            </w:r>
          </w:p>
        </w:tc>
        <w:tc>
          <w:tcPr>
            <w:tcW w:w="1516" w:type="dxa"/>
          </w:tcPr>
          <w:p w:rsidR="00B423A9" w:rsidRPr="002A49EE" w:rsidRDefault="00B423A9" w:rsidP="0019462B">
            <w:pPr>
              <w:autoSpaceDE w:val="0"/>
              <w:autoSpaceDN w:val="0"/>
              <w:adjustRightInd w:val="0"/>
              <w:rPr>
                <w:rFonts w:cs="Arial"/>
                <w:b/>
                <w:sz w:val="20"/>
                <w:szCs w:val="18"/>
              </w:rPr>
            </w:pPr>
            <w:r w:rsidRPr="002A49EE">
              <w:rPr>
                <w:rFonts w:cs="Arial"/>
                <w:b/>
                <w:sz w:val="20"/>
                <w:szCs w:val="18"/>
              </w:rPr>
              <w:t>Dietary Preference</w:t>
            </w:r>
          </w:p>
        </w:tc>
        <w:tc>
          <w:tcPr>
            <w:tcW w:w="1020" w:type="dxa"/>
          </w:tcPr>
          <w:p w:rsidR="00B423A9" w:rsidRPr="002A49EE" w:rsidRDefault="00B423A9" w:rsidP="0019462B">
            <w:pPr>
              <w:autoSpaceDE w:val="0"/>
              <w:autoSpaceDN w:val="0"/>
              <w:adjustRightInd w:val="0"/>
              <w:rPr>
                <w:rFonts w:cs="Arial"/>
                <w:b/>
                <w:sz w:val="20"/>
                <w:szCs w:val="18"/>
              </w:rPr>
            </w:pPr>
            <w:r w:rsidRPr="002A49EE">
              <w:rPr>
                <w:rFonts w:cs="Arial"/>
                <w:b/>
                <w:sz w:val="20"/>
                <w:szCs w:val="18"/>
              </w:rPr>
              <w:t>Age</w:t>
            </w:r>
          </w:p>
        </w:tc>
        <w:tc>
          <w:tcPr>
            <w:tcW w:w="1134" w:type="dxa"/>
          </w:tcPr>
          <w:p w:rsidR="00B423A9" w:rsidRPr="002A49EE" w:rsidRDefault="00B423A9" w:rsidP="0019462B">
            <w:pPr>
              <w:autoSpaceDE w:val="0"/>
              <w:autoSpaceDN w:val="0"/>
              <w:adjustRightInd w:val="0"/>
              <w:rPr>
                <w:rFonts w:cs="Arial"/>
                <w:b/>
                <w:sz w:val="20"/>
                <w:szCs w:val="18"/>
              </w:rPr>
            </w:pPr>
            <w:r w:rsidRPr="002A49EE">
              <w:rPr>
                <w:rFonts w:cs="Arial"/>
                <w:b/>
                <w:sz w:val="20"/>
                <w:szCs w:val="18"/>
              </w:rPr>
              <w:t>Gender</w:t>
            </w:r>
          </w:p>
        </w:tc>
        <w:tc>
          <w:tcPr>
            <w:tcW w:w="1491" w:type="dxa"/>
          </w:tcPr>
          <w:p w:rsidR="00B423A9" w:rsidRPr="002A49EE" w:rsidRDefault="00B423A9" w:rsidP="0019462B">
            <w:pPr>
              <w:autoSpaceDE w:val="0"/>
              <w:autoSpaceDN w:val="0"/>
              <w:adjustRightInd w:val="0"/>
              <w:rPr>
                <w:rFonts w:cs="Arial"/>
                <w:b/>
                <w:sz w:val="20"/>
                <w:szCs w:val="18"/>
              </w:rPr>
            </w:pPr>
            <w:r w:rsidRPr="002A49EE">
              <w:rPr>
                <w:rFonts w:cs="Arial"/>
                <w:b/>
                <w:sz w:val="20"/>
                <w:szCs w:val="18"/>
              </w:rPr>
              <w:t>Occupation</w:t>
            </w:r>
          </w:p>
        </w:tc>
        <w:tc>
          <w:tcPr>
            <w:tcW w:w="1284" w:type="dxa"/>
          </w:tcPr>
          <w:p w:rsidR="00B423A9" w:rsidRPr="002A49EE" w:rsidRDefault="00B423A9" w:rsidP="0019462B">
            <w:pPr>
              <w:autoSpaceDE w:val="0"/>
              <w:autoSpaceDN w:val="0"/>
              <w:adjustRightInd w:val="0"/>
              <w:rPr>
                <w:rFonts w:cs="Arial"/>
                <w:b/>
                <w:sz w:val="20"/>
                <w:szCs w:val="18"/>
              </w:rPr>
            </w:pPr>
            <w:r>
              <w:rPr>
                <w:rFonts w:cs="Arial"/>
                <w:b/>
                <w:sz w:val="20"/>
                <w:szCs w:val="18"/>
              </w:rPr>
              <w:t>Home Location</w:t>
            </w:r>
          </w:p>
        </w:tc>
        <w:tc>
          <w:tcPr>
            <w:tcW w:w="1284" w:type="dxa"/>
          </w:tcPr>
          <w:p w:rsidR="00B423A9" w:rsidRPr="002A49EE" w:rsidRDefault="00B423A9" w:rsidP="0019462B">
            <w:pPr>
              <w:autoSpaceDE w:val="0"/>
              <w:autoSpaceDN w:val="0"/>
              <w:adjustRightInd w:val="0"/>
              <w:rPr>
                <w:rFonts w:cs="Arial"/>
                <w:b/>
                <w:sz w:val="20"/>
                <w:szCs w:val="18"/>
              </w:rPr>
            </w:pPr>
            <w:r>
              <w:rPr>
                <w:rFonts w:cs="Arial"/>
                <w:b/>
                <w:sz w:val="20"/>
                <w:szCs w:val="18"/>
              </w:rPr>
              <w:t>Current Location</w:t>
            </w:r>
          </w:p>
        </w:tc>
      </w:tr>
      <w:tr w:rsidR="00B423A9" w:rsidTr="0019462B">
        <w:trPr>
          <w:trHeight w:val="449"/>
        </w:trPr>
        <w:tc>
          <w:tcPr>
            <w:tcW w:w="1287" w:type="dxa"/>
          </w:tcPr>
          <w:p w:rsidR="00B423A9" w:rsidRPr="002A49EE" w:rsidRDefault="00B423A9" w:rsidP="0019462B">
            <w:pPr>
              <w:autoSpaceDE w:val="0"/>
              <w:autoSpaceDN w:val="0"/>
              <w:adjustRightInd w:val="0"/>
              <w:jc w:val="center"/>
              <w:rPr>
                <w:rFonts w:cs="Arial"/>
                <w:sz w:val="20"/>
                <w:szCs w:val="18"/>
              </w:rPr>
            </w:pPr>
            <w:r>
              <w:rPr>
                <w:rFonts w:cs="Arial"/>
                <w:sz w:val="20"/>
                <w:szCs w:val="18"/>
              </w:rPr>
              <w:t>#1</w:t>
            </w:r>
          </w:p>
        </w:tc>
        <w:tc>
          <w:tcPr>
            <w:tcW w:w="1516" w:type="dxa"/>
          </w:tcPr>
          <w:p w:rsidR="00B423A9" w:rsidRPr="002A49EE" w:rsidRDefault="00B423A9" w:rsidP="0019462B">
            <w:pPr>
              <w:autoSpaceDE w:val="0"/>
              <w:autoSpaceDN w:val="0"/>
              <w:adjustRightInd w:val="0"/>
              <w:jc w:val="center"/>
              <w:rPr>
                <w:rFonts w:cs="Arial"/>
                <w:sz w:val="20"/>
                <w:szCs w:val="18"/>
              </w:rPr>
            </w:pPr>
            <w:r>
              <w:rPr>
                <w:rFonts w:cs="Arial"/>
                <w:sz w:val="20"/>
                <w:szCs w:val="18"/>
              </w:rPr>
              <w:t>Gluten free</w:t>
            </w:r>
          </w:p>
        </w:tc>
        <w:tc>
          <w:tcPr>
            <w:tcW w:w="1020" w:type="dxa"/>
          </w:tcPr>
          <w:p w:rsidR="00B423A9" w:rsidRPr="002A49EE" w:rsidRDefault="00B423A9" w:rsidP="0019462B">
            <w:pPr>
              <w:autoSpaceDE w:val="0"/>
              <w:autoSpaceDN w:val="0"/>
              <w:adjustRightInd w:val="0"/>
              <w:jc w:val="center"/>
              <w:rPr>
                <w:rFonts w:cs="Arial"/>
                <w:sz w:val="20"/>
                <w:szCs w:val="18"/>
              </w:rPr>
            </w:pPr>
            <w:r>
              <w:rPr>
                <w:rFonts w:cs="Arial"/>
                <w:sz w:val="20"/>
                <w:szCs w:val="18"/>
              </w:rPr>
              <w:t>21</w:t>
            </w:r>
          </w:p>
        </w:tc>
        <w:tc>
          <w:tcPr>
            <w:tcW w:w="1134" w:type="dxa"/>
          </w:tcPr>
          <w:p w:rsidR="00B423A9" w:rsidRPr="002A49EE" w:rsidRDefault="00B423A9" w:rsidP="0019462B">
            <w:pPr>
              <w:autoSpaceDE w:val="0"/>
              <w:autoSpaceDN w:val="0"/>
              <w:adjustRightInd w:val="0"/>
              <w:jc w:val="center"/>
              <w:rPr>
                <w:rFonts w:cs="Arial"/>
                <w:sz w:val="20"/>
                <w:szCs w:val="18"/>
              </w:rPr>
            </w:pPr>
            <w:r>
              <w:rPr>
                <w:rFonts w:cs="Arial"/>
                <w:sz w:val="20"/>
                <w:szCs w:val="18"/>
              </w:rPr>
              <w:t>Male</w:t>
            </w:r>
          </w:p>
        </w:tc>
        <w:tc>
          <w:tcPr>
            <w:tcW w:w="1491" w:type="dxa"/>
          </w:tcPr>
          <w:p w:rsidR="00B423A9" w:rsidRPr="002A49EE" w:rsidRDefault="00B423A9" w:rsidP="0019462B">
            <w:pPr>
              <w:autoSpaceDE w:val="0"/>
              <w:autoSpaceDN w:val="0"/>
              <w:adjustRightInd w:val="0"/>
              <w:jc w:val="center"/>
              <w:rPr>
                <w:rFonts w:cs="Arial"/>
                <w:sz w:val="20"/>
                <w:szCs w:val="18"/>
              </w:rPr>
            </w:pPr>
            <w:r>
              <w:rPr>
                <w:rFonts w:cs="Arial"/>
                <w:sz w:val="20"/>
                <w:szCs w:val="18"/>
              </w:rPr>
              <w:t>UG Student</w:t>
            </w:r>
          </w:p>
        </w:tc>
        <w:tc>
          <w:tcPr>
            <w:tcW w:w="1284" w:type="dxa"/>
          </w:tcPr>
          <w:p w:rsidR="00B423A9" w:rsidRPr="002A49EE" w:rsidRDefault="00B423A9" w:rsidP="0019462B">
            <w:pPr>
              <w:autoSpaceDE w:val="0"/>
              <w:autoSpaceDN w:val="0"/>
              <w:adjustRightInd w:val="0"/>
              <w:jc w:val="center"/>
              <w:rPr>
                <w:rFonts w:cs="Arial"/>
                <w:sz w:val="20"/>
                <w:szCs w:val="18"/>
              </w:rPr>
            </w:pPr>
            <w:r>
              <w:rPr>
                <w:rFonts w:cs="Arial"/>
                <w:sz w:val="20"/>
                <w:szCs w:val="18"/>
              </w:rPr>
              <w:t>Bristol</w:t>
            </w:r>
          </w:p>
        </w:tc>
        <w:tc>
          <w:tcPr>
            <w:tcW w:w="1284" w:type="dxa"/>
          </w:tcPr>
          <w:p w:rsidR="00B423A9" w:rsidRPr="002A49EE" w:rsidRDefault="00B423A9" w:rsidP="0019462B">
            <w:pPr>
              <w:autoSpaceDE w:val="0"/>
              <w:autoSpaceDN w:val="0"/>
              <w:adjustRightInd w:val="0"/>
              <w:jc w:val="center"/>
              <w:rPr>
                <w:rFonts w:cs="Arial"/>
                <w:sz w:val="20"/>
                <w:szCs w:val="18"/>
              </w:rPr>
            </w:pPr>
            <w:r>
              <w:rPr>
                <w:rFonts w:cs="Arial"/>
                <w:sz w:val="20"/>
                <w:szCs w:val="18"/>
              </w:rPr>
              <w:t>Bath</w:t>
            </w:r>
          </w:p>
        </w:tc>
      </w:tr>
      <w:tr w:rsidR="00B423A9" w:rsidTr="0019462B">
        <w:trPr>
          <w:trHeight w:val="413"/>
        </w:trPr>
        <w:tc>
          <w:tcPr>
            <w:tcW w:w="1287" w:type="dxa"/>
          </w:tcPr>
          <w:p w:rsidR="00B423A9" w:rsidRPr="002A49EE" w:rsidRDefault="00B423A9" w:rsidP="0019462B">
            <w:pPr>
              <w:autoSpaceDE w:val="0"/>
              <w:autoSpaceDN w:val="0"/>
              <w:adjustRightInd w:val="0"/>
              <w:jc w:val="center"/>
              <w:rPr>
                <w:rFonts w:cs="Arial"/>
                <w:sz w:val="20"/>
                <w:szCs w:val="18"/>
              </w:rPr>
            </w:pPr>
            <w:r>
              <w:rPr>
                <w:rFonts w:cs="Arial"/>
                <w:sz w:val="20"/>
                <w:szCs w:val="18"/>
              </w:rPr>
              <w:t>#2</w:t>
            </w:r>
          </w:p>
        </w:tc>
        <w:tc>
          <w:tcPr>
            <w:tcW w:w="1516" w:type="dxa"/>
          </w:tcPr>
          <w:p w:rsidR="00B423A9" w:rsidRPr="002A49EE" w:rsidRDefault="00B423A9" w:rsidP="0019462B">
            <w:pPr>
              <w:autoSpaceDE w:val="0"/>
              <w:autoSpaceDN w:val="0"/>
              <w:adjustRightInd w:val="0"/>
              <w:jc w:val="center"/>
              <w:rPr>
                <w:rFonts w:cs="Arial"/>
                <w:sz w:val="20"/>
                <w:szCs w:val="18"/>
              </w:rPr>
            </w:pPr>
            <w:r>
              <w:rPr>
                <w:rFonts w:cs="Arial"/>
                <w:sz w:val="20"/>
                <w:szCs w:val="18"/>
              </w:rPr>
              <w:t>Eats meat</w:t>
            </w:r>
          </w:p>
        </w:tc>
        <w:tc>
          <w:tcPr>
            <w:tcW w:w="1020" w:type="dxa"/>
          </w:tcPr>
          <w:p w:rsidR="00B423A9" w:rsidRPr="002A49EE" w:rsidRDefault="00B423A9" w:rsidP="0019462B">
            <w:pPr>
              <w:autoSpaceDE w:val="0"/>
              <w:autoSpaceDN w:val="0"/>
              <w:adjustRightInd w:val="0"/>
              <w:jc w:val="center"/>
              <w:rPr>
                <w:rFonts w:cs="Arial"/>
                <w:sz w:val="20"/>
                <w:szCs w:val="18"/>
              </w:rPr>
            </w:pPr>
            <w:r>
              <w:rPr>
                <w:rFonts w:cs="Arial"/>
                <w:sz w:val="20"/>
                <w:szCs w:val="18"/>
              </w:rPr>
              <w:t>21</w:t>
            </w:r>
          </w:p>
        </w:tc>
        <w:tc>
          <w:tcPr>
            <w:tcW w:w="1134" w:type="dxa"/>
          </w:tcPr>
          <w:p w:rsidR="00B423A9" w:rsidRPr="002A49EE" w:rsidRDefault="00B423A9" w:rsidP="0019462B">
            <w:pPr>
              <w:autoSpaceDE w:val="0"/>
              <w:autoSpaceDN w:val="0"/>
              <w:adjustRightInd w:val="0"/>
              <w:jc w:val="center"/>
              <w:rPr>
                <w:rFonts w:cs="Arial"/>
                <w:sz w:val="20"/>
                <w:szCs w:val="18"/>
              </w:rPr>
            </w:pPr>
            <w:r>
              <w:rPr>
                <w:rFonts w:cs="Arial"/>
                <w:sz w:val="20"/>
                <w:szCs w:val="18"/>
              </w:rPr>
              <w:t>Male</w:t>
            </w:r>
          </w:p>
        </w:tc>
        <w:tc>
          <w:tcPr>
            <w:tcW w:w="1491" w:type="dxa"/>
          </w:tcPr>
          <w:p w:rsidR="00B423A9" w:rsidRPr="002A49EE" w:rsidRDefault="00B423A9" w:rsidP="0019462B">
            <w:pPr>
              <w:autoSpaceDE w:val="0"/>
              <w:autoSpaceDN w:val="0"/>
              <w:adjustRightInd w:val="0"/>
              <w:jc w:val="center"/>
              <w:rPr>
                <w:rFonts w:cs="Arial"/>
                <w:sz w:val="20"/>
                <w:szCs w:val="18"/>
              </w:rPr>
            </w:pPr>
            <w:r>
              <w:rPr>
                <w:rFonts w:cs="Arial"/>
                <w:sz w:val="20"/>
                <w:szCs w:val="18"/>
              </w:rPr>
              <w:t>UG Student</w:t>
            </w:r>
          </w:p>
        </w:tc>
        <w:tc>
          <w:tcPr>
            <w:tcW w:w="1284" w:type="dxa"/>
          </w:tcPr>
          <w:p w:rsidR="00B423A9" w:rsidRPr="002A49EE" w:rsidRDefault="00B423A9" w:rsidP="0019462B">
            <w:pPr>
              <w:autoSpaceDE w:val="0"/>
              <w:autoSpaceDN w:val="0"/>
              <w:adjustRightInd w:val="0"/>
              <w:jc w:val="center"/>
              <w:rPr>
                <w:rFonts w:cs="Arial"/>
                <w:sz w:val="20"/>
                <w:szCs w:val="18"/>
              </w:rPr>
            </w:pPr>
            <w:r>
              <w:rPr>
                <w:rFonts w:cs="Arial"/>
                <w:sz w:val="20"/>
                <w:szCs w:val="18"/>
              </w:rPr>
              <w:t>Kent</w:t>
            </w:r>
          </w:p>
        </w:tc>
        <w:tc>
          <w:tcPr>
            <w:tcW w:w="1284" w:type="dxa"/>
          </w:tcPr>
          <w:p w:rsidR="00B423A9" w:rsidRPr="002A49EE" w:rsidRDefault="00B423A9" w:rsidP="0019462B">
            <w:pPr>
              <w:autoSpaceDE w:val="0"/>
              <w:autoSpaceDN w:val="0"/>
              <w:adjustRightInd w:val="0"/>
              <w:jc w:val="center"/>
              <w:rPr>
                <w:rFonts w:cs="Arial"/>
                <w:sz w:val="20"/>
                <w:szCs w:val="18"/>
              </w:rPr>
            </w:pPr>
            <w:r>
              <w:rPr>
                <w:rFonts w:cs="Arial"/>
                <w:sz w:val="20"/>
                <w:szCs w:val="18"/>
              </w:rPr>
              <w:t>Oxford</w:t>
            </w:r>
          </w:p>
        </w:tc>
      </w:tr>
      <w:tr w:rsidR="00B423A9" w:rsidTr="0019462B">
        <w:trPr>
          <w:trHeight w:val="419"/>
        </w:trPr>
        <w:tc>
          <w:tcPr>
            <w:tcW w:w="1287" w:type="dxa"/>
          </w:tcPr>
          <w:p w:rsidR="00B423A9" w:rsidRPr="002A49EE" w:rsidRDefault="00B423A9" w:rsidP="0019462B">
            <w:pPr>
              <w:autoSpaceDE w:val="0"/>
              <w:autoSpaceDN w:val="0"/>
              <w:adjustRightInd w:val="0"/>
              <w:jc w:val="center"/>
              <w:rPr>
                <w:rFonts w:cs="Arial"/>
                <w:sz w:val="20"/>
                <w:szCs w:val="18"/>
              </w:rPr>
            </w:pPr>
            <w:r>
              <w:rPr>
                <w:rFonts w:cs="Arial"/>
                <w:sz w:val="20"/>
                <w:szCs w:val="18"/>
              </w:rPr>
              <w:t>#3</w:t>
            </w:r>
          </w:p>
        </w:tc>
        <w:tc>
          <w:tcPr>
            <w:tcW w:w="1516" w:type="dxa"/>
          </w:tcPr>
          <w:p w:rsidR="00B423A9" w:rsidRPr="002A49EE" w:rsidRDefault="00B423A9" w:rsidP="0019462B">
            <w:pPr>
              <w:autoSpaceDE w:val="0"/>
              <w:autoSpaceDN w:val="0"/>
              <w:adjustRightInd w:val="0"/>
              <w:jc w:val="center"/>
              <w:rPr>
                <w:rFonts w:cs="Arial"/>
                <w:sz w:val="20"/>
                <w:szCs w:val="18"/>
              </w:rPr>
            </w:pPr>
            <w:r>
              <w:rPr>
                <w:rFonts w:cs="Arial"/>
                <w:sz w:val="20"/>
                <w:szCs w:val="18"/>
              </w:rPr>
              <w:t>Eats meat</w:t>
            </w:r>
          </w:p>
        </w:tc>
        <w:tc>
          <w:tcPr>
            <w:tcW w:w="1020" w:type="dxa"/>
          </w:tcPr>
          <w:p w:rsidR="00B423A9" w:rsidRPr="002A49EE" w:rsidRDefault="00B423A9" w:rsidP="0019462B">
            <w:pPr>
              <w:autoSpaceDE w:val="0"/>
              <w:autoSpaceDN w:val="0"/>
              <w:adjustRightInd w:val="0"/>
              <w:jc w:val="center"/>
              <w:rPr>
                <w:rFonts w:cs="Arial"/>
                <w:sz w:val="20"/>
                <w:szCs w:val="18"/>
              </w:rPr>
            </w:pPr>
            <w:r>
              <w:rPr>
                <w:rFonts w:cs="Arial"/>
                <w:sz w:val="20"/>
                <w:szCs w:val="18"/>
              </w:rPr>
              <w:t>21</w:t>
            </w:r>
          </w:p>
        </w:tc>
        <w:tc>
          <w:tcPr>
            <w:tcW w:w="1134" w:type="dxa"/>
          </w:tcPr>
          <w:p w:rsidR="00B423A9" w:rsidRPr="002A49EE" w:rsidRDefault="00B423A9" w:rsidP="0019462B">
            <w:pPr>
              <w:autoSpaceDE w:val="0"/>
              <w:autoSpaceDN w:val="0"/>
              <w:adjustRightInd w:val="0"/>
              <w:jc w:val="center"/>
              <w:rPr>
                <w:rFonts w:cs="Arial"/>
                <w:sz w:val="20"/>
                <w:szCs w:val="18"/>
              </w:rPr>
            </w:pPr>
            <w:r>
              <w:rPr>
                <w:rFonts w:cs="Arial"/>
                <w:sz w:val="20"/>
                <w:szCs w:val="18"/>
              </w:rPr>
              <w:t>Female</w:t>
            </w:r>
          </w:p>
        </w:tc>
        <w:tc>
          <w:tcPr>
            <w:tcW w:w="1491" w:type="dxa"/>
          </w:tcPr>
          <w:p w:rsidR="00B423A9" w:rsidRPr="002A49EE" w:rsidRDefault="00B423A9" w:rsidP="0019462B">
            <w:pPr>
              <w:autoSpaceDE w:val="0"/>
              <w:autoSpaceDN w:val="0"/>
              <w:adjustRightInd w:val="0"/>
              <w:jc w:val="center"/>
              <w:rPr>
                <w:rFonts w:cs="Arial"/>
                <w:sz w:val="20"/>
                <w:szCs w:val="18"/>
              </w:rPr>
            </w:pPr>
            <w:r>
              <w:rPr>
                <w:rFonts w:cs="Arial"/>
                <w:sz w:val="20"/>
                <w:szCs w:val="18"/>
              </w:rPr>
              <w:t>UG Student</w:t>
            </w:r>
          </w:p>
        </w:tc>
        <w:tc>
          <w:tcPr>
            <w:tcW w:w="1284" w:type="dxa"/>
          </w:tcPr>
          <w:p w:rsidR="00B423A9" w:rsidRPr="002A49EE" w:rsidRDefault="00B423A9" w:rsidP="0019462B">
            <w:pPr>
              <w:autoSpaceDE w:val="0"/>
              <w:autoSpaceDN w:val="0"/>
              <w:adjustRightInd w:val="0"/>
              <w:jc w:val="center"/>
              <w:rPr>
                <w:rFonts w:cs="Arial"/>
                <w:sz w:val="20"/>
                <w:szCs w:val="18"/>
              </w:rPr>
            </w:pPr>
            <w:r>
              <w:rPr>
                <w:rFonts w:cs="Arial"/>
                <w:sz w:val="20"/>
                <w:szCs w:val="18"/>
              </w:rPr>
              <w:t>Suffolk</w:t>
            </w:r>
          </w:p>
        </w:tc>
        <w:tc>
          <w:tcPr>
            <w:tcW w:w="1284" w:type="dxa"/>
          </w:tcPr>
          <w:p w:rsidR="00B423A9" w:rsidRPr="002A49EE" w:rsidRDefault="00B423A9" w:rsidP="0019462B">
            <w:pPr>
              <w:autoSpaceDE w:val="0"/>
              <w:autoSpaceDN w:val="0"/>
              <w:adjustRightInd w:val="0"/>
              <w:jc w:val="center"/>
              <w:rPr>
                <w:rFonts w:cs="Arial"/>
                <w:sz w:val="20"/>
                <w:szCs w:val="18"/>
              </w:rPr>
            </w:pPr>
            <w:r>
              <w:rPr>
                <w:rFonts w:cs="Arial"/>
                <w:sz w:val="20"/>
                <w:szCs w:val="18"/>
              </w:rPr>
              <w:t>Oxford</w:t>
            </w:r>
          </w:p>
        </w:tc>
      </w:tr>
      <w:tr w:rsidR="00B423A9" w:rsidTr="0019462B">
        <w:trPr>
          <w:trHeight w:val="411"/>
        </w:trPr>
        <w:tc>
          <w:tcPr>
            <w:tcW w:w="1287" w:type="dxa"/>
          </w:tcPr>
          <w:p w:rsidR="00B423A9" w:rsidRPr="002A49EE" w:rsidRDefault="00B423A9" w:rsidP="0019462B">
            <w:pPr>
              <w:autoSpaceDE w:val="0"/>
              <w:autoSpaceDN w:val="0"/>
              <w:adjustRightInd w:val="0"/>
              <w:jc w:val="center"/>
              <w:rPr>
                <w:rFonts w:cs="Arial"/>
                <w:sz w:val="20"/>
                <w:szCs w:val="18"/>
              </w:rPr>
            </w:pPr>
            <w:r>
              <w:rPr>
                <w:rFonts w:cs="Arial"/>
                <w:sz w:val="20"/>
                <w:szCs w:val="18"/>
              </w:rPr>
              <w:t>#4</w:t>
            </w:r>
          </w:p>
        </w:tc>
        <w:tc>
          <w:tcPr>
            <w:tcW w:w="1516" w:type="dxa"/>
          </w:tcPr>
          <w:p w:rsidR="00B423A9" w:rsidRPr="002A49EE" w:rsidRDefault="00B423A9" w:rsidP="0019462B">
            <w:pPr>
              <w:autoSpaceDE w:val="0"/>
              <w:autoSpaceDN w:val="0"/>
              <w:adjustRightInd w:val="0"/>
              <w:jc w:val="center"/>
              <w:rPr>
                <w:rFonts w:cs="Arial"/>
                <w:sz w:val="20"/>
                <w:szCs w:val="18"/>
              </w:rPr>
            </w:pPr>
            <w:r>
              <w:rPr>
                <w:rFonts w:cs="Arial"/>
                <w:sz w:val="20"/>
                <w:szCs w:val="18"/>
              </w:rPr>
              <w:t>Gluten free</w:t>
            </w:r>
          </w:p>
        </w:tc>
        <w:tc>
          <w:tcPr>
            <w:tcW w:w="1020" w:type="dxa"/>
          </w:tcPr>
          <w:p w:rsidR="00B423A9" w:rsidRPr="002A49EE" w:rsidRDefault="00B423A9" w:rsidP="0019462B">
            <w:pPr>
              <w:autoSpaceDE w:val="0"/>
              <w:autoSpaceDN w:val="0"/>
              <w:adjustRightInd w:val="0"/>
              <w:jc w:val="center"/>
              <w:rPr>
                <w:rFonts w:cs="Arial"/>
                <w:sz w:val="20"/>
                <w:szCs w:val="18"/>
              </w:rPr>
            </w:pPr>
            <w:r>
              <w:rPr>
                <w:rFonts w:cs="Arial"/>
                <w:sz w:val="20"/>
                <w:szCs w:val="18"/>
              </w:rPr>
              <w:t>21</w:t>
            </w:r>
          </w:p>
        </w:tc>
        <w:tc>
          <w:tcPr>
            <w:tcW w:w="1134" w:type="dxa"/>
          </w:tcPr>
          <w:p w:rsidR="00B423A9" w:rsidRPr="002A49EE" w:rsidRDefault="00B423A9" w:rsidP="0019462B">
            <w:pPr>
              <w:autoSpaceDE w:val="0"/>
              <w:autoSpaceDN w:val="0"/>
              <w:adjustRightInd w:val="0"/>
              <w:jc w:val="center"/>
              <w:rPr>
                <w:rFonts w:cs="Arial"/>
                <w:sz w:val="20"/>
                <w:szCs w:val="18"/>
              </w:rPr>
            </w:pPr>
            <w:r>
              <w:rPr>
                <w:rFonts w:cs="Arial"/>
                <w:sz w:val="20"/>
                <w:szCs w:val="18"/>
              </w:rPr>
              <w:t>Female</w:t>
            </w:r>
          </w:p>
        </w:tc>
        <w:tc>
          <w:tcPr>
            <w:tcW w:w="1491" w:type="dxa"/>
          </w:tcPr>
          <w:p w:rsidR="00B423A9" w:rsidRPr="002A49EE" w:rsidRDefault="00B423A9" w:rsidP="0019462B">
            <w:pPr>
              <w:autoSpaceDE w:val="0"/>
              <w:autoSpaceDN w:val="0"/>
              <w:adjustRightInd w:val="0"/>
              <w:jc w:val="center"/>
              <w:rPr>
                <w:rFonts w:cs="Arial"/>
                <w:sz w:val="20"/>
                <w:szCs w:val="18"/>
              </w:rPr>
            </w:pPr>
            <w:r>
              <w:rPr>
                <w:rFonts w:cs="Arial"/>
                <w:sz w:val="20"/>
                <w:szCs w:val="18"/>
              </w:rPr>
              <w:t>UG Student</w:t>
            </w:r>
          </w:p>
        </w:tc>
        <w:tc>
          <w:tcPr>
            <w:tcW w:w="1284" w:type="dxa"/>
          </w:tcPr>
          <w:p w:rsidR="00B423A9" w:rsidRPr="002A49EE" w:rsidRDefault="00B423A9" w:rsidP="0019462B">
            <w:pPr>
              <w:autoSpaceDE w:val="0"/>
              <w:autoSpaceDN w:val="0"/>
              <w:adjustRightInd w:val="0"/>
              <w:jc w:val="center"/>
              <w:rPr>
                <w:rFonts w:cs="Arial"/>
                <w:sz w:val="20"/>
                <w:szCs w:val="18"/>
              </w:rPr>
            </w:pPr>
            <w:r>
              <w:rPr>
                <w:rFonts w:cs="Arial"/>
                <w:sz w:val="20"/>
                <w:szCs w:val="18"/>
              </w:rPr>
              <w:t>Swansea</w:t>
            </w:r>
          </w:p>
        </w:tc>
        <w:tc>
          <w:tcPr>
            <w:tcW w:w="1284" w:type="dxa"/>
          </w:tcPr>
          <w:p w:rsidR="00B423A9" w:rsidRPr="002A49EE" w:rsidRDefault="00B423A9" w:rsidP="0019462B">
            <w:pPr>
              <w:autoSpaceDE w:val="0"/>
              <w:autoSpaceDN w:val="0"/>
              <w:adjustRightInd w:val="0"/>
              <w:jc w:val="center"/>
              <w:rPr>
                <w:rFonts w:cs="Arial"/>
                <w:sz w:val="20"/>
                <w:szCs w:val="18"/>
              </w:rPr>
            </w:pPr>
            <w:r>
              <w:rPr>
                <w:rFonts w:cs="Arial"/>
                <w:sz w:val="20"/>
                <w:szCs w:val="18"/>
              </w:rPr>
              <w:t>Oxford</w:t>
            </w:r>
          </w:p>
        </w:tc>
      </w:tr>
      <w:tr w:rsidR="00B423A9" w:rsidTr="0019462B">
        <w:trPr>
          <w:trHeight w:val="416"/>
        </w:trPr>
        <w:tc>
          <w:tcPr>
            <w:tcW w:w="1287" w:type="dxa"/>
          </w:tcPr>
          <w:p w:rsidR="00B423A9" w:rsidRDefault="00B423A9" w:rsidP="0019462B">
            <w:pPr>
              <w:autoSpaceDE w:val="0"/>
              <w:autoSpaceDN w:val="0"/>
              <w:adjustRightInd w:val="0"/>
              <w:jc w:val="center"/>
              <w:rPr>
                <w:rFonts w:cs="Arial"/>
                <w:sz w:val="20"/>
                <w:szCs w:val="18"/>
              </w:rPr>
            </w:pPr>
            <w:r>
              <w:rPr>
                <w:rFonts w:cs="Arial"/>
                <w:sz w:val="20"/>
                <w:szCs w:val="18"/>
              </w:rPr>
              <w:t>#5</w:t>
            </w:r>
          </w:p>
        </w:tc>
        <w:tc>
          <w:tcPr>
            <w:tcW w:w="1516" w:type="dxa"/>
          </w:tcPr>
          <w:p w:rsidR="00B423A9" w:rsidRDefault="00B423A9" w:rsidP="0019462B">
            <w:pPr>
              <w:autoSpaceDE w:val="0"/>
              <w:autoSpaceDN w:val="0"/>
              <w:adjustRightInd w:val="0"/>
              <w:jc w:val="center"/>
              <w:rPr>
                <w:rFonts w:cs="Arial"/>
                <w:sz w:val="20"/>
                <w:szCs w:val="18"/>
              </w:rPr>
            </w:pPr>
            <w:r>
              <w:rPr>
                <w:rFonts w:cs="Arial"/>
                <w:sz w:val="20"/>
                <w:szCs w:val="18"/>
              </w:rPr>
              <w:t>Eats meat</w:t>
            </w:r>
          </w:p>
        </w:tc>
        <w:tc>
          <w:tcPr>
            <w:tcW w:w="1020" w:type="dxa"/>
          </w:tcPr>
          <w:p w:rsidR="00B423A9" w:rsidRDefault="00B423A9" w:rsidP="0019462B">
            <w:pPr>
              <w:autoSpaceDE w:val="0"/>
              <w:autoSpaceDN w:val="0"/>
              <w:adjustRightInd w:val="0"/>
              <w:jc w:val="center"/>
              <w:rPr>
                <w:rFonts w:cs="Arial"/>
                <w:sz w:val="20"/>
                <w:szCs w:val="18"/>
              </w:rPr>
            </w:pPr>
            <w:r>
              <w:rPr>
                <w:rFonts w:cs="Arial"/>
                <w:sz w:val="20"/>
                <w:szCs w:val="18"/>
              </w:rPr>
              <w:t>21</w:t>
            </w:r>
          </w:p>
        </w:tc>
        <w:tc>
          <w:tcPr>
            <w:tcW w:w="1134" w:type="dxa"/>
          </w:tcPr>
          <w:p w:rsidR="00B423A9" w:rsidRDefault="00B423A9" w:rsidP="0019462B">
            <w:pPr>
              <w:autoSpaceDE w:val="0"/>
              <w:autoSpaceDN w:val="0"/>
              <w:adjustRightInd w:val="0"/>
              <w:jc w:val="center"/>
              <w:rPr>
                <w:rFonts w:cs="Arial"/>
                <w:sz w:val="20"/>
                <w:szCs w:val="18"/>
              </w:rPr>
            </w:pPr>
            <w:r>
              <w:rPr>
                <w:rFonts w:cs="Arial"/>
                <w:sz w:val="20"/>
                <w:szCs w:val="18"/>
              </w:rPr>
              <w:t>Male</w:t>
            </w:r>
          </w:p>
        </w:tc>
        <w:tc>
          <w:tcPr>
            <w:tcW w:w="1491" w:type="dxa"/>
          </w:tcPr>
          <w:p w:rsidR="00B423A9" w:rsidRDefault="00B423A9" w:rsidP="0019462B">
            <w:pPr>
              <w:autoSpaceDE w:val="0"/>
              <w:autoSpaceDN w:val="0"/>
              <w:adjustRightInd w:val="0"/>
              <w:jc w:val="center"/>
              <w:rPr>
                <w:rFonts w:cs="Arial"/>
                <w:sz w:val="20"/>
                <w:szCs w:val="18"/>
              </w:rPr>
            </w:pPr>
            <w:r>
              <w:rPr>
                <w:rFonts w:cs="Arial"/>
                <w:sz w:val="20"/>
                <w:szCs w:val="18"/>
              </w:rPr>
              <w:t>Employed</w:t>
            </w:r>
          </w:p>
        </w:tc>
        <w:tc>
          <w:tcPr>
            <w:tcW w:w="1284" w:type="dxa"/>
          </w:tcPr>
          <w:p w:rsidR="00B423A9" w:rsidRDefault="00B423A9" w:rsidP="0019462B">
            <w:pPr>
              <w:autoSpaceDE w:val="0"/>
              <w:autoSpaceDN w:val="0"/>
              <w:adjustRightInd w:val="0"/>
              <w:jc w:val="center"/>
              <w:rPr>
                <w:rFonts w:cs="Arial"/>
                <w:sz w:val="20"/>
                <w:szCs w:val="18"/>
              </w:rPr>
            </w:pPr>
            <w:r>
              <w:rPr>
                <w:rFonts w:cs="Arial"/>
                <w:sz w:val="20"/>
                <w:szCs w:val="18"/>
              </w:rPr>
              <w:t>London</w:t>
            </w:r>
          </w:p>
        </w:tc>
        <w:tc>
          <w:tcPr>
            <w:tcW w:w="1284" w:type="dxa"/>
          </w:tcPr>
          <w:p w:rsidR="00B423A9" w:rsidRDefault="00B423A9" w:rsidP="0019462B">
            <w:pPr>
              <w:autoSpaceDE w:val="0"/>
              <w:autoSpaceDN w:val="0"/>
              <w:adjustRightInd w:val="0"/>
              <w:jc w:val="center"/>
              <w:rPr>
                <w:rFonts w:cs="Arial"/>
                <w:sz w:val="20"/>
                <w:szCs w:val="18"/>
              </w:rPr>
            </w:pPr>
            <w:r>
              <w:rPr>
                <w:rFonts w:cs="Arial"/>
                <w:sz w:val="20"/>
                <w:szCs w:val="18"/>
              </w:rPr>
              <w:t>London</w:t>
            </w:r>
          </w:p>
        </w:tc>
      </w:tr>
      <w:tr w:rsidR="00B423A9" w:rsidTr="0019462B">
        <w:trPr>
          <w:trHeight w:val="416"/>
        </w:trPr>
        <w:tc>
          <w:tcPr>
            <w:tcW w:w="1287" w:type="dxa"/>
          </w:tcPr>
          <w:p w:rsidR="00B423A9" w:rsidRPr="002A49EE" w:rsidRDefault="00B423A9" w:rsidP="0019462B">
            <w:pPr>
              <w:autoSpaceDE w:val="0"/>
              <w:autoSpaceDN w:val="0"/>
              <w:adjustRightInd w:val="0"/>
              <w:jc w:val="center"/>
              <w:rPr>
                <w:rFonts w:cs="Arial"/>
                <w:sz w:val="20"/>
                <w:szCs w:val="18"/>
              </w:rPr>
            </w:pPr>
            <w:r>
              <w:rPr>
                <w:rFonts w:cs="Arial"/>
                <w:sz w:val="20"/>
                <w:szCs w:val="18"/>
              </w:rPr>
              <w:t>#6</w:t>
            </w:r>
          </w:p>
        </w:tc>
        <w:tc>
          <w:tcPr>
            <w:tcW w:w="1516" w:type="dxa"/>
          </w:tcPr>
          <w:p w:rsidR="00B423A9" w:rsidRPr="002A49EE" w:rsidRDefault="00B423A9" w:rsidP="0019462B">
            <w:pPr>
              <w:autoSpaceDE w:val="0"/>
              <w:autoSpaceDN w:val="0"/>
              <w:adjustRightInd w:val="0"/>
              <w:jc w:val="center"/>
              <w:rPr>
                <w:rFonts w:cs="Arial"/>
                <w:sz w:val="20"/>
                <w:szCs w:val="18"/>
              </w:rPr>
            </w:pPr>
            <w:r>
              <w:rPr>
                <w:rFonts w:cs="Arial"/>
                <w:sz w:val="20"/>
                <w:szCs w:val="18"/>
              </w:rPr>
              <w:t>No pork</w:t>
            </w:r>
          </w:p>
        </w:tc>
        <w:tc>
          <w:tcPr>
            <w:tcW w:w="1020" w:type="dxa"/>
          </w:tcPr>
          <w:p w:rsidR="00B423A9" w:rsidRPr="002A49EE" w:rsidRDefault="00B423A9" w:rsidP="0019462B">
            <w:pPr>
              <w:autoSpaceDE w:val="0"/>
              <w:autoSpaceDN w:val="0"/>
              <w:adjustRightInd w:val="0"/>
              <w:jc w:val="center"/>
              <w:rPr>
                <w:rFonts w:cs="Arial"/>
                <w:sz w:val="20"/>
                <w:szCs w:val="18"/>
              </w:rPr>
            </w:pPr>
            <w:r>
              <w:rPr>
                <w:rFonts w:cs="Arial"/>
                <w:sz w:val="20"/>
                <w:szCs w:val="18"/>
              </w:rPr>
              <w:t>21</w:t>
            </w:r>
          </w:p>
        </w:tc>
        <w:tc>
          <w:tcPr>
            <w:tcW w:w="1134" w:type="dxa"/>
          </w:tcPr>
          <w:p w:rsidR="00B423A9" w:rsidRPr="002A49EE" w:rsidRDefault="00B423A9" w:rsidP="0019462B">
            <w:pPr>
              <w:autoSpaceDE w:val="0"/>
              <w:autoSpaceDN w:val="0"/>
              <w:adjustRightInd w:val="0"/>
              <w:jc w:val="center"/>
              <w:rPr>
                <w:rFonts w:cs="Arial"/>
                <w:sz w:val="20"/>
                <w:szCs w:val="18"/>
              </w:rPr>
            </w:pPr>
            <w:r>
              <w:rPr>
                <w:rFonts w:cs="Arial"/>
                <w:sz w:val="20"/>
                <w:szCs w:val="18"/>
              </w:rPr>
              <w:t>Female</w:t>
            </w:r>
          </w:p>
        </w:tc>
        <w:tc>
          <w:tcPr>
            <w:tcW w:w="1491" w:type="dxa"/>
          </w:tcPr>
          <w:p w:rsidR="00B423A9" w:rsidRPr="002A49EE" w:rsidRDefault="00B423A9" w:rsidP="004F78BD">
            <w:pPr>
              <w:autoSpaceDE w:val="0"/>
              <w:autoSpaceDN w:val="0"/>
              <w:adjustRightInd w:val="0"/>
              <w:jc w:val="center"/>
              <w:rPr>
                <w:rFonts w:cs="Arial"/>
                <w:sz w:val="20"/>
                <w:szCs w:val="18"/>
              </w:rPr>
            </w:pPr>
            <w:r>
              <w:rPr>
                <w:rFonts w:cs="Arial"/>
                <w:sz w:val="20"/>
                <w:szCs w:val="18"/>
              </w:rPr>
              <w:t>UG Student</w:t>
            </w:r>
            <w:r w:rsidR="004F78BD">
              <w:rPr>
                <w:rFonts w:cs="Arial"/>
                <w:sz w:val="20"/>
                <w:szCs w:val="18"/>
              </w:rPr>
              <w:t xml:space="preserve"> + employed part time</w:t>
            </w:r>
          </w:p>
        </w:tc>
        <w:tc>
          <w:tcPr>
            <w:tcW w:w="1284" w:type="dxa"/>
          </w:tcPr>
          <w:p w:rsidR="00B423A9" w:rsidRPr="002A49EE" w:rsidRDefault="00B423A9" w:rsidP="0019462B">
            <w:pPr>
              <w:autoSpaceDE w:val="0"/>
              <w:autoSpaceDN w:val="0"/>
              <w:adjustRightInd w:val="0"/>
              <w:jc w:val="center"/>
              <w:rPr>
                <w:rFonts w:cs="Arial"/>
                <w:sz w:val="20"/>
                <w:szCs w:val="18"/>
              </w:rPr>
            </w:pPr>
            <w:r>
              <w:rPr>
                <w:rFonts w:cs="Arial"/>
                <w:sz w:val="20"/>
                <w:szCs w:val="18"/>
              </w:rPr>
              <w:t>Berkshire</w:t>
            </w:r>
          </w:p>
        </w:tc>
        <w:tc>
          <w:tcPr>
            <w:tcW w:w="1284" w:type="dxa"/>
          </w:tcPr>
          <w:p w:rsidR="00B423A9" w:rsidRPr="002A49EE" w:rsidRDefault="00B423A9" w:rsidP="0019462B">
            <w:pPr>
              <w:autoSpaceDE w:val="0"/>
              <w:autoSpaceDN w:val="0"/>
              <w:adjustRightInd w:val="0"/>
              <w:jc w:val="center"/>
              <w:rPr>
                <w:rFonts w:cs="Arial"/>
                <w:sz w:val="20"/>
                <w:szCs w:val="18"/>
              </w:rPr>
            </w:pPr>
            <w:r>
              <w:rPr>
                <w:rFonts w:cs="Arial"/>
                <w:sz w:val="20"/>
                <w:szCs w:val="18"/>
              </w:rPr>
              <w:t>Oxford</w:t>
            </w:r>
          </w:p>
        </w:tc>
      </w:tr>
    </w:tbl>
    <w:p w:rsidR="00761F12" w:rsidRDefault="00761F12" w:rsidP="00B423A9">
      <w:pPr>
        <w:rPr>
          <w:rFonts w:cs="Arial"/>
          <w:b/>
          <w:szCs w:val="18"/>
        </w:rPr>
      </w:pPr>
    </w:p>
    <w:p w:rsidR="00496EE6" w:rsidRDefault="00496EE6" w:rsidP="00B423A9">
      <w:pPr>
        <w:rPr>
          <w:rFonts w:cs="Arial"/>
          <w:b/>
          <w:szCs w:val="18"/>
        </w:rPr>
      </w:pPr>
    </w:p>
    <w:p w:rsidR="00496EE6" w:rsidRDefault="00496EE6" w:rsidP="00B423A9">
      <w:pPr>
        <w:rPr>
          <w:rFonts w:cs="Arial"/>
          <w:b/>
          <w:szCs w:val="18"/>
        </w:rPr>
      </w:pPr>
    </w:p>
    <w:p w:rsidR="00496EE6" w:rsidRPr="00496EE6" w:rsidRDefault="00496EE6" w:rsidP="00496EE6">
      <w:pPr>
        <w:pStyle w:val="Heading3"/>
        <w:shd w:val="clear" w:color="auto" w:fill="FFFFFF" w:themeFill="background1"/>
        <w:rPr>
          <w:rFonts w:ascii="Arial" w:hAnsi="Arial" w:cs="Arial"/>
          <w:sz w:val="24"/>
        </w:rPr>
      </w:pPr>
      <w:bookmarkStart w:id="28" w:name="_Toc96875581"/>
      <w:r w:rsidRPr="00E53DEC">
        <w:rPr>
          <w:rFonts w:ascii="Arial" w:hAnsi="Arial" w:cs="Arial"/>
          <w:sz w:val="28"/>
        </w:rPr>
        <w:t>Appendix 3</w:t>
      </w:r>
      <w:r w:rsidR="00352C31" w:rsidRPr="00E53DEC">
        <w:rPr>
          <w:rFonts w:ascii="Arial" w:hAnsi="Arial" w:cs="Arial"/>
          <w:sz w:val="28"/>
        </w:rPr>
        <w:t xml:space="preserve"> – Interview Questions/ Guide</w:t>
      </w:r>
      <w:bookmarkEnd w:id="28"/>
    </w:p>
    <w:p w:rsidR="00352C31" w:rsidRDefault="00352C31" w:rsidP="00B423A9">
      <w:pPr>
        <w:rPr>
          <w:rFonts w:cs="Arial"/>
          <w:b/>
          <w:szCs w:val="24"/>
        </w:rPr>
      </w:pPr>
    </w:p>
    <w:p w:rsidR="00B423A9" w:rsidRPr="0055131E" w:rsidRDefault="00B423A9" w:rsidP="00B423A9">
      <w:pPr>
        <w:rPr>
          <w:rFonts w:cs="Arial"/>
          <w:szCs w:val="24"/>
          <w:u w:val="single"/>
        </w:rPr>
      </w:pPr>
      <w:r w:rsidRPr="0055131E">
        <w:rPr>
          <w:rFonts w:cs="Arial"/>
          <w:szCs w:val="24"/>
          <w:u w:val="single"/>
        </w:rPr>
        <w:t>Perception and awareness</w:t>
      </w:r>
    </w:p>
    <w:p w:rsidR="00B423A9" w:rsidRPr="00C15FD7" w:rsidRDefault="00B423A9" w:rsidP="00B423A9">
      <w:pPr>
        <w:pStyle w:val="ListParagraph"/>
        <w:numPr>
          <w:ilvl w:val="0"/>
          <w:numId w:val="7"/>
        </w:numPr>
        <w:rPr>
          <w:rFonts w:ascii="Arial" w:hAnsi="Arial" w:cs="Arial"/>
          <w:sz w:val="28"/>
          <w:szCs w:val="24"/>
        </w:rPr>
      </w:pPr>
      <w:r w:rsidRPr="00C15FD7">
        <w:rPr>
          <w:rFonts w:ascii="Arial" w:hAnsi="Arial" w:cs="Arial"/>
          <w:sz w:val="24"/>
        </w:rPr>
        <w:lastRenderedPageBreak/>
        <w:t>What is your perception around the consumption of edible insects?</w:t>
      </w:r>
    </w:p>
    <w:p w:rsidR="00B423A9" w:rsidRPr="00C15FD7" w:rsidRDefault="00B423A9" w:rsidP="00B423A9">
      <w:pPr>
        <w:pStyle w:val="ListParagraph"/>
        <w:numPr>
          <w:ilvl w:val="0"/>
          <w:numId w:val="7"/>
        </w:numPr>
        <w:rPr>
          <w:rFonts w:ascii="Arial" w:hAnsi="Arial" w:cs="Arial"/>
          <w:sz w:val="28"/>
          <w:szCs w:val="24"/>
        </w:rPr>
      </w:pPr>
      <w:r w:rsidRPr="00C15FD7">
        <w:rPr>
          <w:rFonts w:ascii="Arial" w:hAnsi="Arial" w:cs="Arial"/>
          <w:sz w:val="24"/>
        </w:rPr>
        <w:t>Are you aware of the health benefits and sustainability of eating edible insects?</w:t>
      </w:r>
    </w:p>
    <w:p w:rsidR="00B423A9" w:rsidRPr="00C15FD7" w:rsidRDefault="00B423A9" w:rsidP="00B423A9">
      <w:pPr>
        <w:pStyle w:val="ListParagraph"/>
        <w:numPr>
          <w:ilvl w:val="0"/>
          <w:numId w:val="7"/>
        </w:numPr>
        <w:rPr>
          <w:rFonts w:ascii="Arial" w:hAnsi="Arial" w:cs="Arial"/>
          <w:sz w:val="28"/>
          <w:szCs w:val="24"/>
        </w:rPr>
      </w:pPr>
      <w:r w:rsidRPr="00C15FD7">
        <w:rPr>
          <w:rFonts w:ascii="Arial" w:hAnsi="Arial" w:cs="Arial"/>
          <w:sz w:val="24"/>
        </w:rPr>
        <w:t>What do you think emotionally when you think of edible insects?</w:t>
      </w:r>
    </w:p>
    <w:p w:rsidR="00B423A9" w:rsidRPr="00C15FD7" w:rsidRDefault="00B423A9" w:rsidP="00B423A9">
      <w:pPr>
        <w:pStyle w:val="ListParagraph"/>
        <w:numPr>
          <w:ilvl w:val="0"/>
          <w:numId w:val="7"/>
        </w:numPr>
        <w:rPr>
          <w:rFonts w:ascii="Arial" w:hAnsi="Arial" w:cs="Arial"/>
          <w:sz w:val="28"/>
          <w:szCs w:val="24"/>
        </w:rPr>
      </w:pPr>
      <w:r w:rsidRPr="00C15FD7">
        <w:rPr>
          <w:rFonts w:ascii="Arial" w:hAnsi="Arial" w:cs="Arial"/>
          <w:sz w:val="24"/>
        </w:rPr>
        <w:t>Do you like to encounter new experiences through trying new food products?</w:t>
      </w:r>
    </w:p>
    <w:p w:rsidR="00B423A9" w:rsidRPr="0055131E" w:rsidRDefault="00B423A9" w:rsidP="00B423A9">
      <w:pPr>
        <w:rPr>
          <w:rFonts w:cs="Arial"/>
          <w:szCs w:val="24"/>
          <w:u w:val="single"/>
        </w:rPr>
      </w:pPr>
      <w:r w:rsidRPr="0055131E">
        <w:rPr>
          <w:rFonts w:cs="Arial"/>
          <w:szCs w:val="24"/>
          <w:u w:val="single"/>
        </w:rPr>
        <w:t>Sustainable consumption patterns and behaviours</w:t>
      </w:r>
    </w:p>
    <w:p w:rsidR="00B423A9" w:rsidRPr="00C15FD7" w:rsidRDefault="00B423A9" w:rsidP="00B423A9">
      <w:pPr>
        <w:pStyle w:val="ListParagraph"/>
        <w:numPr>
          <w:ilvl w:val="0"/>
          <w:numId w:val="6"/>
        </w:numPr>
        <w:rPr>
          <w:rFonts w:ascii="Arial" w:hAnsi="Arial" w:cs="Arial"/>
          <w:sz w:val="28"/>
          <w:szCs w:val="24"/>
        </w:rPr>
      </w:pPr>
      <w:r w:rsidRPr="00C15FD7">
        <w:rPr>
          <w:rFonts w:ascii="Arial" w:hAnsi="Arial" w:cs="Arial"/>
          <w:sz w:val="24"/>
        </w:rPr>
        <w:t>What are your day to day consumption patterns and behaviours?</w:t>
      </w:r>
    </w:p>
    <w:p w:rsidR="00B423A9" w:rsidRPr="00C15FD7" w:rsidRDefault="00B423A9" w:rsidP="00B423A9">
      <w:pPr>
        <w:pStyle w:val="ListParagraph"/>
        <w:numPr>
          <w:ilvl w:val="0"/>
          <w:numId w:val="6"/>
        </w:numPr>
        <w:rPr>
          <w:rFonts w:ascii="Arial" w:hAnsi="Arial" w:cs="Arial"/>
          <w:sz w:val="28"/>
          <w:szCs w:val="24"/>
        </w:rPr>
      </w:pPr>
      <w:r w:rsidRPr="00C15FD7">
        <w:rPr>
          <w:rFonts w:ascii="Arial" w:hAnsi="Arial" w:cs="Arial"/>
          <w:sz w:val="24"/>
        </w:rPr>
        <w:t>What type of lifestyle do you have? Do you consciously t</w:t>
      </w:r>
      <w:r>
        <w:rPr>
          <w:rFonts w:ascii="Arial" w:hAnsi="Arial" w:cs="Arial"/>
          <w:sz w:val="24"/>
        </w:rPr>
        <w:t>hink about your food decisions?</w:t>
      </w:r>
    </w:p>
    <w:p w:rsidR="00B423A9" w:rsidRPr="00C15FD7" w:rsidRDefault="00B423A9" w:rsidP="00B423A9">
      <w:pPr>
        <w:pStyle w:val="ListParagraph"/>
        <w:numPr>
          <w:ilvl w:val="0"/>
          <w:numId w:val="6"/>
        </w:numPr>
        <w:rPr>
          <w:rFonts w:ascii="Arial" w:hAnsi="Arial" w:cs="Arial"/>
          <w:sz w:val="28"/>
          <w:szCs w:val="24"/>
        </w:rPr>
      </w:pPr>
      <w:r w:rsidRPr="00C15FD7">
        <w:rPr>
          <w:rFonts w:ascii="Arial" w:hAnsi="Arial" w:cs="Arial"/>
          <w:sz w:val="24"/>
        </w:rPr>
        <w:t>Are you selective about what you buy?</w:t>
      </w:r>
    </w:p>
    <w:p w:rsidR="00B423A9" w:rsidRPr="00C15FD7" w:rsidRDefault="00B423A9" w:rsidP="00B423A9">
      <w:pPr>
        <w:pStyle w:val="ListParagraph"/>
        <w:numPr>
          <w:ilvl w:val="0"/>
          <w:numId w:val="6"/>
        </w:numPr>
        <w:rPr>
          <w:rFonts w:ascii="Arial" w:hAnsi="Arial" w:cs="Arial"/>
          <w:sz w:val="28"/>
          <w:szCs w:val="24"/>
        </w:rPr>
      </w:pPr>
      <w:r w:rsidRPr="00C15FD7">
        <w:rPr>
          <w:rFonts w:ascii="Arial" w:hAnsi="Arial" w:cs="Arial"/>
          <w:sz w:val="24"/>
        </w:rPr>
        <w:t>Do you think sustainable foods are the future</w:t>
      </w:r>
    </w:p>
    <w:p w:rsidR="00B423A9" w:rsidRPr="00C15FD7" w:rsidRDefault="00B423A9" w:rsidP="00B423A9">
      <w:pPr>
        <w:pStyle w:val="ListParagraph"/>
        <w:numPr>
          <w:ilvl w:val="0"/>
          <w:numId w:val="6"/>
        </w:numPr>
        <w:rPr>
          <w:rFonts w:ascii="Arial" w:hAnsi="Arial" w:cs="Arial"/>
          <w:sz w:val="28"/>
          <w:szCs w:val="24"/>
        </w:rPr>
      </w:pPr>
      <w:r w:rsidRPr="00C15FD7">
        <w:rPr>
          <w:rFonts w:ascii="Arial" w:hAnsi="Arial" w:cs="Arial"/>
          <w:sz w:val="24"/>
        </w:rPr>
        <w:t>What comes to mind when you think of a sustainable product and lifestyle?</w:t>
      </w:r>
    </w:p>
    <w:p w:rsidR="00B423A9" w:rsidRPr="00C15FD7" w:rsidRDefault="00B423A9" w:rsidP="00B423A9">
      <w:pPr>
        <w:pStyle w:val="ListParagraph"/>
        <w:numPr>
          <w:ilvl w:val="0"/>
          <w:numId w:val="6"/>
        </w:numPr>
        <w:rPr>
          <w:rFonts w:ascii="Arial" w:hAnsi="Arial" w:cs="Arial"/>
          <w:sz w:val="28"/>
          <w:szCs w:val="24"/>
        </w:rPr>
      </w:pPr>
      <w:r w:rsidRPr="00C15FD7">
        <w:rPr>
          <w:rFonts w:ascii="Arial" w:hAnsi="Arial" w:cs="Arial"/>
          <w:sz w:val="24"/>
        </w:rPr>
        <w:t>Do you buy sustainable food and why?</w:t>
      </w:r>
    </w:p>
    <w:p w:rsidR="00B423A9" w:rsidRPr="0055131E" w:rsidRDefault="00B423A9" w:rsidP="00B423A9">
      <w:pPr>
        <w:rPr>
          <w:rFonts w:cs="Arial"/>
          <w:szCs w:val="24"/>
          <w:u w:val="single"/>
        </w:rPr>
      </w:pPr>
      <w:r w:rsidRPr="0055131E">
        <w:rPr>
          <w:rFonts w:cs="Arial"/>
          <w:szCs w:val="24"/>
          <w:u w:val="single"/>
        </w:rPr>
        <w:t>Impact of cost</w:t>
      </w:r>
    </w:p>
    <w:p w:rsidR="00B423A9" w:rsidRPr="00C15FD7" w:rsidRDefault="00B423A9" w:rsidP="00B423A9">
      <w:pPr>
        <w:pStyle w:val="ListParagraph"/>
        <w:numPr>
          <w:ilvl w:val="0"/>
          <w:numId w:val="4"/>
        </w:numPr>
        <w:rPr>
          <w:rFonts w:ascii="Arial" w:hAnsi="Arial" w:cs="Arial"/>
          <w:sz w:val="24"/>
          <w:szCs w:val="24"/>
        </w:rPr>
      </w:pPr>
      <w:r w:rsidRPr="00C15FD7">
        <w:rPr>
          <w:rFonts w:ascii="Arial" w:hAnsi="Arial" w:cs="Arial"/>
          <w:sz w:val="24"/>
          <w:szCs w:val="24"/>
        </w:rPr>
        <w:t>Does cost play a significant factor when buying food products?</w:t>
      </w:r>
    </w:p>
    <w:p w:rsidR="00B423A9" w:rsidRDefault="00B423A9" w:rsidP="00B423A9">
      <w:pPr>
        <w:pStyle w:val="ListParagraph"/>
        <w:numPr>
          <w:ilvl w:val="0"/>
          <w:numId w:val="4"/>
        </w:numPr>
        <w:rPr>
          <w:rFonts w:ascii="Arial" w:hAnsi="Arial" w:cs="Arial"/>
          <w:sz w:val="24"/>
          <w:szCs w:val="24"/>
        </w:rPr>
      </w:pPr>
      <w:r w:rsidRPr="00C15FD7">
        <w:rPr>
          <w:rFonts w:ascii="Arial" w:hAnsi="Arial" w:cs="Arial"/>
          <w:sz w:val="24"/>
          <w:szCs w:val="24"/>
        </w:rPr>
        <w:t>Would you pay a higher price for a product if it was labelled sustainable?</w:t>
      </w:r>
    </w:p>
    <w:p w:rsidR="00B423A9" w:rsidRPr="0055131E" w:rsidRDefault="00B423A9" w:rsidP="00B423A9">
      <w:pPr>
        <w:rPr>
          <w:rFonts w:cs="Arial"/>
          <w:szCs w:val="24"/>
          <w:u w:val="single"/>
        </w:rPr>
      </w:pPr>
      <w:r w:rsidRPr="0055131E">
        <w:rPr>
          <w:rFonts w:cs="Arial"/>
          <w:szCs w:val="24"/>
          <w:u w:val="single"/>
        </w:rPr>
        <w:t>Cultural and social influence</w:t>
      </w:r>
    </w:p>
    <w:p w:rsidR="00B423A9" w:rsidRPr="00C15FD7" w:rsidRDefault="00B423A9" w:rsidP="00B423A9">
      <w:pPr>
        <w:pStyle w:val="ListParagraph"/>
        <w:numPr>
          <w:ilvl w:val="0"/>
          <w:numId w:val="5"/>
        </w:numPr>
        <w:rPr>
          <w:rFonts w:ascii="Arial" w:hAnsi="Arial" w:cs="Arial"/>
          <w:sz w:val="24"/>
          <w:szCs w:val="24"/>
        </w:rPr>
      </w:pPr>
      <w:r w:rsidRPr="00C15FD7">
        <w:rPr>
          <w:rFonts w:ascii="Arial" w:hAnsi="Arial" w:cs="Arial"/>
          <w:sz w:val="24"/>
        </w:rPr>
        <w:t>Has anything impacted your opinion on edible insects? E.g. campaigns/ TV/ influencers</w:t>
      </w:r>
    </w:p>
    <w:p w:rsidR="00B423A9" w:rsidRPr="00C15FD7" w:rsidRDefault="00B423A9" w:rsidP="00B423A9">
      <w:pPr>
        <w:pStyle w:val="ListParagraph"/>
        <w:numPr>
          <w:ilvl w:val="0"/>
          <w:numId w:val="5"/>
        </w:numPr>
        <w:rPr>
          <w:rFonts w:ascii="Arial" w:hAnsi="Arial" w:cs="Arial"/>
          <w:sz w:val="24"/>
          <w:szCs w:val="24"/>
        </w:rPr>
      </w:pPr>
      <w:r w:rsidRPr="00C15FD7">
        <w:rPr>
          <w:rFonts w:ascii="Arial" w:hAnsi="Arial" w:cs="Arial"/>
          <w:sz w:val="24"/>
        </w:rPr>
        <w:t>Has your upbringing impacted your view on sustainability and edible insects?</w:t>
      </w:r>
    </w:p>
    <w:p w:rsidR="00761F12" w:rsidRPr="00761F12" w:rsidRDefault="00B423A9" w:rsidP="00761F12">
      <w:pPr>
        <w:pStyle w:val="ListParagraph"/>
        <w:numPr>
          <w:ilvl w:val="0"/>
          <w:numId w:val="5"/>
        </w:numPr>
        <w:rPr>
          <w:rFonts w:ascii="Arial" w:hAnsi="Arial" w:cs="Arial"/>
          <w:sz w:val="24"/>
          <w:szCs w:val="24"/>
        </w:rPr>
      </w:pPr>
      <w:r w:rsidRPr="002A49EE">
        <w:rPr>
          <w:rFonts w:ascii="Arial" w:hAnsi="Arial" w:cs="Arial"/>
          <w:sz w:val="24"/>
        </w:rPr>
        <w:t xml:space="preserve">Is there anything that would persuade you to eat edible insects? </w:t>
      </w:r>
    </w:p>
    <w:p w:rsidR="00761F12" w:rsidRDefault="00761F12" w:rsidP="00761F12">
      <w:pPr>
        <w:rPr>
          <w:rFonts w:cs="Arial"/>
          <w:b/>
          <w:szCs w:val="24"/>
        </w:rPr>
      </w:pPr>
    </w:p>
    <w:p w:rsidR="00761F12" w:rsidRDefault="00761F12" w:rsidP="00761F12">
      <w:pPr>
        <w:rPr>
          <w:rFonts w:cs="Arial"/>
          <w:b/>
          <w:szCs w:val="24"/>
        </w:rPr>
      </w:pPr>
    </w:p>
    <w:p w:rsidR="00761F12" w:rsidRDefault="00761F12" w:rsidP="00761F12">
      <w:pPr>
        <w:rPr>
          <w:rFonts w:cs="Arial"/>
          <w:b/>
          <w:szCs w:val="24"/>
        </w:rPr>
      </w:pPr>
    </w:p>
    <w:p w:rsidR="00761F12" w:rsidRDefault="00761F12" w:rsidP="00761F12">
      <w:pPr>
        <w:rPr>
          <w:rFonts w:cs="Arial"/>
          <w:b/>
          <w:szCs w:val="24"/>
        </w:rPr>
      </w:pPr>
    </w:p>
    <w:p w:rsidR="00761F12" w:rsidRDefault="00761F12" w:rsidP="00761F12">
      <w:pPr>
        <w:rPr>
          <w:rFonts w:cs="Arial"/>
          <w:b/>
          <w:szCs w:val="24"/>
        </w:rPr>
      </w:pPr>
    </w:p>
    <w:p w:rsidR="00496EE6" w:rsidRPr="00496EE6" w:rsidRDefault="00496EE6" w:rsidP="00496EE6">
      <w:pPr>
        <w:pStyle w:val="Heading3"/>
        <w:shd w:val="clear" w:color="auto" w:fill="FFFFFF" w:themeFill="background1"/>
        <w:rPr>
          <w:rFonts w:ascii="Arial" w:hAnsi="Arial" w:cs="Arial"/>
          <w:sz w:val="24"/>
        </w:rPr>
      </w:pPr>
      <w:bookmarkStart w:id="29" w:name="_Toc96875582"/>
      <w:r w:rsidRPr="00496EE6">
        <w:rPr>
          <w:rFonts w:ascii="Arial" w:hAnsi="Arial" w:cs="Arial"/>
          <w:sz w:val="24"/>
        </w:rPr>
        <w:t xml:space="preserve">Appendix </w:t>
      </w:r>
      <w:r>
        <w:rPr>
          <w:rFonts w:ascii="Arial" w:hAnsi="Arial" w:cs="Arial"/>
          <w:sz w:val="24"/>
        </w:rPr>
        <w:t>4</w:t>
      </w:r>
      <w:r w:rsidR="00352C31">
        <w:rPr>
          <w:rFonts w:ascii="Arial" w:hAnsi="Arial" w:cs="Arial"/>
          <w:sz w:val="24"/>
        </w:rPr>
        <w:t xml:space="preserve"> – Participant General Themes From Interviews</w:t>
      </w:r>
      <w:bookmarkEnd w:id="29"/>
    </w:p>
    <w:p w:rsidR="00761F12" w:rsidRPr="00761F12" w:rsidRDefault="00761F12" w:rsidP="00496EE6">
      <w:pPr>
        <w:rPr>
          <w:rFonts w:cs="Arial"/>
          <w:b/>
          <w:szCs w:val="24"/>
        </w:rPr>
      </w:pPr>
    </w:p>
    <w:tbl>
      <w:tblPr>
        <w:tblStyle w:val="TableGrid"/>
        <w:tblW w:w="10632" w:type="dxa"/>
        <w:tblInd w:w="-998" w:type="dxa"/>
        <w:tblLook w:val="04A0" w:firstRow="1" w:lastRow="0" w:firstColumn="1" w:lastColumn="0" w:noHBand="0" w:noVBand="1"/>
      </w:tblPr>
      <w:tblGrid>
        <w:gridCol w:w="1591"/>
        <w:gridCol w:w="1457"/>
        <w:gridCol w:w="1457"/>
        <w:gridCol w:w="1457"/>
        <w:gridCol w:w="1457"/>
        <w:gridCol w:w="1457"/>
        <w:gridCol w:w="1756"/>
      </w:tblGrid>
      <w:tr w:rsidR="00761F12" w:rsidRPr="007A6B99" w:rsidTr="00761F12">
        <w:tc>
          <w:tcPr>
            <w:tcW w:w="1476" w:type="dxa"/>
          </w:tcPr>
          <w:p w:rsidR="00761F12" w:rsidRPr="007A6B99" w:rsidRDefault="00761F12" w:rsidP="00496EE6">
            <w:pPr>
              <w:rPr>
                <w:b/>
                <w:bCs/>
              </w:rPr>
            </w:pPr>
            <w:r w:rsidRPr="007A6B99">
              <w:rPr>
                <w:b/>
                <w:bCs/>
              </w:rPr>
              <w:t>Question</w:t>
            </w:r>
          </w:p>
        </w:tc>
        <w:tc>
          <w:tcPr>
            <w:tcW w:w="1354" w:type="dxa"/>
          </w:tcPr>
          <w:p w:rsidR="00761F12" w:rsidRPr="007A6B99" w:rsidRDefault="00761F12" w:rsidP="00496EE6">
            <w:pPr>
              <w:rPr>
                <w:b/>
                <w:bCs/>
              </w:rPr>
            </w:pPr>
            <w:r w:rsidRPr="007A6B99">
              <w:rPr>
                <w:b/>
                <w:bCs/>
              </w:rPr>
              <w:t xml:space="preserve">Participant </w:t>
            </w:r>
            <w:r w:rsidRPr="007A6B99">
              <w:rPr>
                <w:b/>
                <w:bCs/>
              </w:rPr>
              <w:lastRenderedPageBreak/>
              <w:t>1</w:t>
            </w:r>
          </w:p>
        </w:tc>
        <w:tc>
          <w:tcPr>
            <w:tcW w:w="1354" w:type="dxa"/>
          </w:tcPr>
          <w:p w:rsidR="00761F12" w:rsidRPr="007A6B99" w:rsidRDefault="00761F12" w:rsidP="00496EE6">
            <w:pPr>
              <w:rPr>
                <w:b/>
                <w:bCs/>
              </w:rPr>
            </w:pPr>
            <w:r w:rsidRPr="007A6B99">
              <w:rPr>
                <w:b/>
                <w:bCs/>
              </w:rPr>
              <w:lastRenderedPageBreak/>
              <w:t xml:space="preserve">Participant </w:t>
            </w:r>
            <w:r w:rsidRPr="007A6B99">
              <w:rPr>
                <w:b/>
                <w:bCs/>
              </w:rPr>
              <w:lastRenderedPageBreak/>
              <w:t>2</w:t>
            </w:r>
          </w:p>
        </w:tc>
        <w:tc>
          <w:tcPr>
            <w:tcW w:w="1354" w:type="dxa"/>
          </w:tcPr>
          <w:p w:rsidR="00761F12" w:rsidRPr="007A6B99" w:rsidRDefault="00761F12" w:rsidP="00496EE6">
            <w:pPr>
              <w:rPr>
                <w:b/>
                <w:bCs/>
              </w:rPr>
            </w:pPr>
            <w:r w:rsidRPr="007A6B99">
              <w:rPr>
                <w:b/>
                <w:bCs/>
              </w:rPr>
              <w:lastRenderedPageBreak/>
              <w:t xml:space="preserve">Participant </w:t>
            </w:r>
            <w:r w:rsidRPr="007A6B99">
              <w:rPr>
                <w:b/>
                <w:bCs/>
              </w:rPr>
              <w:lastRenderedPageBreak/>
              <w:t>3</w:t>
            </w:r>
          </w:p>
        </w:tc>
        <w:tc>
          <w:tcPr>
            <w:tcW w:w="1354" w:type="dxa"/>
          </w:tcPr>
          <w:p w:rsidR="00761F12" w:rsidRPr="007A6B99" w:rsidRDefault="00761F12" w:rsidP="00496EE6">
            <w:pPr>
              <w:rPr>
                <w:b/>
                <w:bCs/>
              </w:rPr>
            </w:pPr>
            <w:r w:rsidRPr="007A6B99">
              <w:rPr>
                <w:b/>
                <w:bCs/>
              </w:rPr>
              <w:lastRenderedPageBreak/>
              <w:t xml:space="preserve">Participant </w:t>
            </w:r>
            <w:r w:rsidRPr="007A6B99">
              <w:rPr>
                <w:b/>
                <w:bCs/>
              </w:rPr>
              <w:lastRenderedPageBreak/>
              <w:t>4</w:t>
            </w:r>
          </w:p>
        </w:tc>
        <w:tc>
          <w:tcPr>
            <w:tcW w:w="1354" w:type="dxa"/>
          </w:tcPr>
          <w:p w:rsidR="00761F12" w:rsidRPr="007A6B99" w:rsidRDefault="00761F12" w:rsidP="00496EE6">
            <w:pPr>
              <w:rPr>
                <w:b/>
                <w:bCs/>
              </w:rPr>
            </w:pPr>
            <w:r w:rsidRPr="007A6B99">
              <w:rPr>
                <w:b/>
                <w:bCs/>
              </w:rPr>
              <w:lastRenderedPageBreak/>
              <w:t xml:space="preserve">Participant </w:t>
            </w:r>
            <w:r w:rsidRPr="007A6B99">
              <w:rPr>
                <w:b/>
                <w:bCs/>
              </w:rPr>
              <w:lastRenderedPageBreak/>
              <w:t>5</w:t>
            </w:r>
          </w:p>
        </w:tc>
        <w:tc>
          <w:tcPr>
            <w:tcW w:w="2386" w:type="dxa"/>
          </w:tcPr>
          <w:p w:rsidR="00761F12" w:rsidRPr="007A6B99" w:rsidRDefault="00761F12" w:rsidP="00496EE6">
            <w:pPr>
              <w:rPr>
                <w:b/>
                <w:bCs/>
              </w:rPr>
            </w:pPr>
            <w:r w:rsidRPr="007A6B99">
              <w:rPr>
                <w:b/>
                <w:bCs/>
              </w:rPr>
              <w:lastRenderedPageBreak/>
              <w:t>Participant 6</w:t>
            </w:r>
          </w:p>
        </w:tc>
      </w:tr>
      <w:tr w:rsidR="00761F12" w:rsidTr="00761F12">
        <w:tc>
          <w:tcPr>
            <w:tcW w:w="10632" w:type="dxa"/>
            <w:gridSpan w:val="7"/>
            <w:shd w:val="clear" w:color="auto" w:fill="E7E6E6" w:themeFill="background2"/>
          </w:tcPr>
          <w:p w:rsidR="00761F12" w:rsidRDefault="00761F12" w:rsidP="00496EE6">
            <w:pPr>
              <w:jc w:val="center"/>
            </w:pPr>
            <w:r>
              <w:lastRenderedPageBreak/>
              <w:t>Perception and awareness</w:t>
            </w:r>
          </w:p>
        </w:tc>
      </w:tr>
      <w:tr w:rsidR="00761F12" w:rsidRPr="00E768A1" w:rsidTr="00761F12">
        <w:tc>
          <w:tcPr>
            <w:tcW w:w="1476" w:type="dxa"/>
          </w:tcPr>
          <w:p w:rsidR="00761F12" w:rsidRDefault="00761F12" w:rsidP="00496EE6">
            <w:r>
              <w:t>What is your perception around the consumption of edible insects</w:t>
            </w:r>
          </w:p>
        </w:tc>
        <w:tc>
          <w:tcPr>
            <w:tcW w:w="1354" w:type="dxa"/>
          </w:tcPr>
          <w:p w:rsidR="00761F12" w:rsidRPr="00E768A1" w:rsidRDefault="00761F12" w:rsidP="00496EE6">
            <w:pPr>
              <w:rPr>
                <w:sz w:val="18"/>
                <w:szCs w:val="18"/>
              </w:rPr>
            </w:pPr>
            <w:r>
              <w:rPr>
                <w:sz w:val="18"/>
                <w:szCs w:val="18"/>
              </w:rPr>
              <w:t xml:space="preserve">Knows that it is a growing industry. Not a strong perception but has read articles but was not something they actively searched for. </w:t>
            </w:r>
          </w:p>
        </w:tc>
        <w:tc>
          <w:tcPr>
            <w:tcW w:w="1354" w:type="dxa"/>
          </w:tcPr>
          <w:p w:rsidR="00761F12" w:rsidRDefault="00761F12" w:rsidP="00496EE6">
            <w:pPr>
              <w:rPr>
                <w:sz w:val="18"/>
                <w:szCs w:val="18"/>
              </w:rPr>
            </w:pPr>
            <w:r w:rsidRPr="00E768A1">
              <w:rPr>
                <w:sz w:val="18"/>
                <w:szCs w:val="18"/>
              </w:rPr>
              <w:t xml:space="preserve">Seen a lot in China, insects are seen as dirty creatures </w:t>
            </w:r>
          </w:p>
          <w:p w:rsidR="00761F12" w:rsidRDefault="00761F12" w:rsidP="00496EE6">
            <w:pPr>
              <w:rPr>
                <w:sz w:val="18"/>
                <w:szCs w:val="18"/>
              </w:rPr>
            </w:pPr>
          </w:p>
          <w:p w:rsidR="00761F12" w:rsidRDefault="00761F12" w:rsidP="00496EE6">
            <w:pPr>
              <w:rPr>
                <w:sz w:val="18"/>
                <w:szCs w:val="18"/>
              </w:rPr>
            </w:pPr>
            <w:r>
              <w:rPr>
                <w:sz w:val="18"/>
                <w:szCs w:val="18"/>
              </w:rPr>
              <w:t>“</w:t>
            </w:r>
            <w:r w:rsidRPr="00E768A1">
              <w:rPr>
                <w:sz w:val="18"/>
                <w:szCs w:val="18"/>
              </w:rPr>
              <w:t>I think people are worried about putting them in their mouth and eating them.</w:t>
            </w:r>
            <w:r>
              <w:rPr>
                <w:sz w:val="18"/>
                <w:szCs w:val="18"/>
              </w:rPr>
              <w:t>”</w:t>
            </w:r>
          </w:p>
          <w:p w:rsidR="00761F12" w:rsidRDefault="00761F12" w:rsidP="00496EE6">
            <w:pPr>
              <w:rPr>
                <w:sz w:val="18"/>
                <w:szCs w:val="18"/>
              </w:rPr>
            </w:pPr>
          </w:p>
          <w:p w:rsidR="00761F12" w:rsidRPr="00E768A1" w:rsidRDefault="00761F12" w:rsidP="00496EE6">
            <w:pPr>
              <w:rPr>
                <w:sz w:val="18"/>
                <w:szCs w:val="18"/>
              </w:rPr>
            </w:pPr>
            <w:r w:rsidRPr="00E768A1">
              <w:rPr>
                <w:sz w:val="18"/>
                <w:szCs w:val="18"/>
              </w:rPr>
              <w:t>Seen them eaten in different cultures</w:t>
            </w:r>
            <w:r>
              <w:rPr>
                <w:sz w:val="18"/>
                <w:szCs w:val="18"/>
              </w:rPr>
              <w:t>. “</w:t>
            </w:r>
            <w:r w:rsidRPr="00964D0F">
              <w:rPr>
                <w:sz w:val="18"/>
                <w:szCs w:val="18"/>
              </w:rPr>
              <w:t>people sort of shiver at the idea of doing so</w:t>
            </w:r>
            <w:r>
              <w:rPr>
                <w:sz w:val="18"/>
                <w:szCs w:val="18"/>
              </w:rPr>
              <w:t>”</w:t>
            </w:r>
          </w:p>
        </w:tc>
        <w:tc>
          <w:tcPr>
            <w:tcW w:w="1354" w:type="dxa"/>
          </w:tcPr>
          <w:p w:rsidR="00761F12" w:rsidRPr="00E768A1" w:rsidRDefault="00761F12" w:rsidP="00496EE6">
            <w:pPr>
              <w:rPr>
                <w:sz w:val="18"/>
                <w:szCs w:val="18"/>
              </w:rPr>
            </w:pPr>
            <w:r>
              <w:rPr>
                <w:sz w:val="18"/>
                <w:szCs w:val="18"/>
              </w:rPr>
              <w:t>Insects are seen as dirty and would not consider eating them</w:t>
            </w:r>
          </w:p>
        </w:tc>
        <w:tc>
          <w:tcPr>
            <w:tcW w:w="1354" w:type="dxa"/>
          </w:tcPr>
          <w:p w:rsidR="00761F12" w:rsidRPr="00E768A1" w:rsidRDefault="00761F12" w:rsidP="00496EE6">
            <w:pPr>
              <w:rPr>
                <w:sz w:val="18"/>
                <w:szCs w:val="18"/>
              </w:rPr>
            </w:pPr>
            <w:r>
              <w:rPr>
                <w:sz w:val="18"/>
                <w:szCs w:val="18"/>
              </w:rPr>
              <w:t>Edible insects is something they have always wanted to try. Is aware they are eaten in different cultures and has seen a documentary on them. “Fascinated me”</w:t>
            </w:r>
          </w:p>
        </w:tc>
        <w:tc>
          <w:tcPr>
            <w:tcW w:w="1354" w:type="dxa"/>
          </w:tcPr>
          <w:p w:rsidR="00761F12" w:rsidRPr="00E768A1" w:rsidRDefault="00761F12" w:rsidP="00496EE6">
            <w:pPr>
              <w:rPr>
                <w:sz w:val="18"/>
                <w:szCs w:val="18"/>
              </w:rPr>
            </w:pPr>
            <w:r>
              <w:rPr>
                <w:sz w:val="18"/>
                <w:szCs w:val="18"/>
              </w:rPr>
              <w:t>Edible insects are not currently embedded in our own culture, however there is potential for us to explore</w:t>
            </w:r>
          </w:p>
        </w:tc>
        <w:tc>
          <w:tcPr>
            <w:tcW w:w="2386" w:type="dxa"/>
          </w:tcPr>
          <w:p w:rsidR="00761F12" w:rsidRPr="00E768A1" w:rsidRDefault="00761F12" w:rsidP="00496EE6">
            <w:pPr>
              <w:rPr>
                <w:sz w:val="18"/>
                <w:szCs w:val="18"/>
              </w:rPr>
            </w:pPr>
            <w:r>
              <w:rPr>
                <w:sz w:val="18"/>
                <w:szCs w:val="18"/>
              </w:rPr>
              <w:t>They believe that it is something sone in other cultures however not here. There are also negative stereotypes around them being branded as dirty and disgusting</w:t>
            </w:r>
          </w:p>
        </w:tc>
      </w:tr>
      <w:tr w:rsidR="00761F12" w:rsidRPr="00E768A1" w:rsidTr="00761F12">
        <w:tc>
          <w:tcPr>
            <w:tcW w:w="1476" w:type="dxa"/>
          </w:tcPr>
          <w:p w:rsidR="00761F12" w:rsidRDefault="00761F12" w:rsidP="00496EE6">
            <w:r>
              <w:t>Are you aware of the health benefits and sustainability of eating edible insects</w:t>
            </w:r>
          </w:p>
        </w:tc>
        <w:tc>
          <w:tcPr>
            <w:tcW w:w="1354" w:type="dxa"/>
          </w:tcPr>
          <w:p w:rsidR="00761F12" w:rsidRPr="00E768A1" w:rsidRDefault="00761F12" w:rsidP="00496EE6">
            <w:pPr>
              <w:rPr>
                <w:sz w:val="18"/>
                <w:szCs w:val="18"/>
              </w:rPr>
            </w:pPr>
            <w:r>
              <w:rPr>
                <w:sz w:val="18"/>
                <w:szCs w:val="18"/>
              </w:rPr>
              <w:t>Is somewhat aware of the health benefits of edible insects and is a push towards a more sustainable diet</w:t>
            </w:r>
          </w:p>
        </w:tc>
        <w:tc>
          <w:tcPr>
            <w:tcW w:w="1354" w:type="dxa"/>
          </w:tcPr>
          <w:p w:rsidR="00761F12" w:rsidRDefault="00761F12" w:rsidP="00496EE6">
            <w:pPr>
              <w:rPr>
                <w:sz w:val="18"/>
                <w:szCs w:val="18"/>
              </w:rPr>
            </w:pPr>
            <w:r>
              <w:rPr>
                <w:sz w:val="18"/>
                <w:szCs w:val="18"/>
              </w:rPr>
              <w:t>“</w:t>
            </w:r>
            <w:r w:rsidRPr="00E768A1">
              <w:rPr>
                <w:sz w:val="18"/>
                <w:szCs w:val="18"/>
              </w:rPr>
              <w:t>I don’t know if they would supplement a diet enough to replace something</w:t>
            </w:r>
            <w:r>
              <w:rPr>
                <w:sz w:val="18"/>
                <w:szCs w:val="18"/>
              </w:rPr>
              <w:t>”</w:t>
            </w:r>
            <w:r w:rsidRPr="00E768A1">
              <w:rPr>
                <w:sz w:val="18"/>
                <w:szCs w:val="18"/>
              </w:rPr>
              <w:t xml:space="preserve">. </w:t>
            </w:r>
          </w:p>
          <w:p w:rsidR="00761F12" w:rsidRDefault="00761F12" w:rsidP="00496EE6">
            <w:pPr>
              <w:rPr>
                <w:sz w:val="18"/>
                <w:szCs w:val="18"/>
              </w:rPr>
            </w:pPr>
          </w:p>
          <w:p w:rsidR="00761F12" w:rsidRPr="00E768A1" w:rsidRDefault="00761F12" w:rsidP="00496EE6">
            <w:pPr>
              <w:rPr>
                <w:sz w:val="18"/>
                <w:szCs w:val="18"/>
              </w:rPr>
            </w:pPr>
            <w:r w:rsidRPr="00E768A1">
              <w:rPr>
                <w:sz w:val="18"/>
                <w:szCs w:val="18"/>
              </w:rPr>
              <w:t xml:space="preserve">Somewhat aware of the heath benefits but hasn’t seen enough. Not seen anything in social media. Not been mainstream due to the connotations bought from consumption of insects. Knows that insects are sustainable which entices </w:t>
            </w:r>
            <w:r w:rsidRPr="00E768A1">
              <w:rPr>
                <w:sz w:val="18"/>
                <w:szCs w:val="18"/>
              </w:rPr>
              <w:lastRenderedPageBreak/>
              <w:t>them to want to know more</w:t>
            </w:r>
          </w:p>
        </w:tc>
        <w:tc>
          <w:tcPr>
            <w:tcW w:w="1354" w:type="dxa"/>
          </w:tcPr>
          <w:p w:rsidR="00761F12" w:rsidRPr="00E768A1" w:rsidRDefault="00761F12" w:rsidP="00496EE6">
            <w:pPr>
              <w:rPr>
                <w:sz w:val="18"/>
                <w:szCs w:val="18"/>
              </w:rPr>
            </w:pPr>
            <w:r>
              <w:rPr>
                <w:sz w:val="18"/>
                <w:szCs w:val="18"/>
              </w:rPr>
              <w:lastRenderedPageBreak/>
              <w:t>Not aware of the sustainability benefits but is aware of health benefits. Worries about how much you would need to have in order to substitute meat and to get the nutritional benefit. However believes that if everyone began to eat insects it may counteract the benefits due to the need for mass farming</w:t>
            </w:r>
          </w:p>
        </w:tc>
        <w:tc>
          <w:tcPr>
            <w:tcW w:w="1354" w:type="dxa"/>
          </w:tcPr>
          <w:p w:rsidR="00761F12" w:rsidRPr="00E768A1" w:rsidRDefault="00761F12" w:rsidP="00496EE6">
            <w:pPr>
              <w:rPr>
                <w:sz w:val="18"/>
                <w:szCs w:val="18"/>
              </w:rPr>
            </w:pPr>
            <w:r>
              <w:rPr>
                <w:sz w:val="18"/>
                <w:szCs w:val="18"/>
              </w:rPr>
              <w:t>Unaware of the health benefits they have, but knows that they are good and contain protein.</w:t>
            </w:r>
          </w:p>
        </w:tc>
        <w:tc>
          <w:tcPr>
            <w:tcW w:w="1354" w:type="dxa"/>
          </w:tcPr>
          <w:p w:rsidR="00761F12" w:rsidRPr="00E768A1" w:rsidRDefault="00761F12" w:rsidP="00496EE6">
            <w:pPr>
              <w:rPr>
                <w:sz w:val="18"/>
                <w:szCs w:val="18"/>
              </w:rPr>
            </w:pPr>
            <w:r>
              <w:rPr>
                <w:sz w:val="18"/>
                <w:szCs w:val="18"/>
              </w:rPr>
              <w:t>Not aware of the health benefits, has not seen this marketed. Because no in their interests they have not seen or followed anything related to it or seen anything</w:t>
            </w:r>
          </w:p>
        </w:tc>
        <w:tc>
          <w:tcPr>
            <w:tcW w:w="2386" w:type="dxa"/>
          </w:tcPr>
          <w:p w:rsidR="00761F12" w:rsidRPr="00E768A1" w:rsidRDefault="00761F12" w:rsidP="00496EE6">
            <w:pPr>
              <w:rPr>
                <w:sz w:val="18"/>
                <w:szCs w:val="18"/>
              </w:rPr>
            </w:pPr>
            <w:r>
              <w:rPr>
                <w:sz w:val="18"/>
                <w:szCs w:val="18"/>
              </w:rPr>
              <w:t>Not aware of the benefits surrounding insects, and hasn’t read anything on it or seen anything on social media. They are unsure on how beneficial they would be for them in their diet</w:t>
            </w:r>
          </w:p>
        </w:tc>
      </w:tr>
      <w:tr w:rsidR="00761F12" w:rsidRPr="00E768A1" w:rsidTr="00761F12">
        <w:tc>
          <w:tcPr>
            <w:tcW w:w="1476" w:type="dxa"/>
          </w:tcPr>
          <w:p w:rsidR="00761F12" w:rsidRDefault="00761F12" w:rsidP="00496EE6">
            <w:r>
              <w:lastRenderedPageBreak/>
              <w:t>What do you think of emotionally when you think of edible insects</w:t>
            </w:r>
          </w:p>
        </w:tc>
        <w:tc>
          <w:tcPr>
            <w:tcW w:w="1354" w:type="dxa"/>
          </w:tcPr>
          <w:p w:rsidR="00761F12" w:rsidRPr="00E768A1" w:rsidRDefault="00761F12" w:rsidP="00496EE6">
            <w:pPr>
              <w:rPr>
                <w:sz w:val="18"/>
                <w:szCs w:val="18"/>
              </w:rPr>
            </w:pPr>
            <w:r>
              <w:rPr>
                <w:sz w:val="18"/>
                <w:szCs w:val="18"/>
              </w:rPr>
              <w:t>Not afraid of them and is open minded with the ideas. Would need to be small insects</w:t>
            </w:r>
          </w:p>
        </w:tc>
        <w:tc>
          <w:tcPr>
            <w:tcW w:w="1354" w:type="dxa"/>
          </w:tcPr>
          <w:p w:rsidR="00761F12" w:rsidRDefault="00761F12" w:rsidP="00496EE6">
            <w:pPr>
              <w:rPr>
                <w:sz w:val="18"/>
                <w:szCs w:val="18"/>
              </w:rPr>
            </w:pPr>
            <w:r>
              <w:rPr>
                <w:sz w:val="18"/>
                <w:szCs w:val="18"/>
              </w:rPr>
              <w:t>“</w:t>
            </w:r>
            <w:r w:rsidRPr="00E768A1">
              <w:rPr>
                <w:sz w:val="18"/>
                <w:szCs w:val="18"/>
              </w:rPr>
              <w:t>Worried</w:t>
            </w:r>
            <w:r>
              <w:rPr>
                <w:sz w:val="18"/>
                <w:szCs w:val="18"/>
              </w:rPr>
              <w:t>”</w:t>
            </w:r>
            <w:r w:rsidRPr="00E768A1">
              <w:rPr>
                <w:sz w:val="18"/>
                <w:szCs w:val="18"/>
              </w:rPr>
              <w:t xml:space="preserve"> down to different perceptions of different insects, some worry them less</w:t>
            </w:r>
            <w:r>
              <w:rPr>
                <w:sz w:val="18"/>
                <w:szCs w:val="18"/>
              </w:rPr>
              <w:t xml:space="preserve">. </w:t>
            </w:r>
          </w:p>
          <w:p w:rsidR="00761F12" w:rsidRDefault="00761F12" w:rsidP="00496EE6">
            <w:pPr>
              <w:rPr>
                <w:sz w:val="18"/>
                <w:szCs w:val="18"/>
              </w:rPr>
            </w:pPr>
          </w:p>
          <w:p w:rsidR="00761F12" w:rsidRPr="00E768A1" w:rsidRDefault="00761F12" w:rsidP="00496EE6">
            <w:pPr>
              <w:rPr>
                <w:sz w:val="18"/>
                <w:szCs w:val="18"/>
              </w:rPr>
            </w:pPr>
            <w:r>
              <w:rPr>
                <w:sz w:val="18"/>
                <w:szCs w:val="18"/>
              </w:rPr>
              <w:t>“I still think there is a long way to go with the public image of insects” Different opinion for different insects</w:t>
            </w:r>
          </w:p>
        </w:tc>
        <w:tc>
          <w:tcPr>
            <w:tcW w:w="1354" w:type="dxa"/>
          </w:tcPr>
          <w:p w:rsidR="00761F12" w:rsidRPr="00E768A1" w:rsidRDefault="00761F12" w:rsidP="00496EE6">
            <w:pPr>
              <w:rPr>
                <w:sz w:val="18"/>
                <w:szCs w:val="18"/>
              </w:rPr>
            </w:pPr>
            <w:r>
              <w:rPr>
                <w:sz w:val="18"/>
                <w:szCs w:val="18"/>
              </w:rPr>
              <w:t>“the thought of it just makes me feel a bit gross”</w:t>
            </w:r>
          </w:p>
        </w:tc>
        <w:tc>
          <w:tcPr>
            <w:tcW w:w="1354" w:type="dxa"/>
          </w:tcPr>
          <w:p w:rsidR="00761F12" w:rsidRDefault="00761F12" w:rsidP="00496EE6">
            <w:pPr>
              <w:rPr>
                <w:sz w:val="18"/>
                <w:szCs w:val="18"/>
              </w:rPr>
            </w:pPr>
            <w:r>
              <w:rPr>
                <w:sz w:val="18"/>
                <w:szCs w:val="18"/>
              </w:rPr>
              <w:t>Would not want to see the head of an insect as that clarifies that they are eating an animal and that puts them off. Would also depend on the insect as different emotions link to different insects</w:t>
            </w:r>
          </w:p>
          <w:p w:rsidR="00761F12" w:rsidRDefault="00761F12" w:rsidP="00496EE6">
            <w:pPr>
              <w:rPr>
                <w:sz w:val="18"/>
                <w:szCs w:val="18"/>
              </w:rPr>
            </w:pPr>
          </w:p>
          <w:p w:rsidR="00761F12" w:rsidRPr="00086175" w:rsidRDefault="00761F12" w:rsidP="00496EE6">
            <w:pPr>
              <w:jc w:val="center"/>
              <w:rPr>
                <w:sz w:val="18"/>
                <w:szCs w:val="18"/>
              </w:rPr>
            </w:pPr>
          </w:p>
        </w:tc>
        <w:tc>
          <w:tcPr>
            <w:tcW w:w="1354" w:type="dxa"/>
          </w:tcPr>
          <w:p w:rsidR="00761F12" w:rsidRPr="00E768A1" w:rsidRDefault="00761F12" w:rsidP="00496EE6">
            <w:pPr>
              <w:rPr>
                <w:sz w:val="18"/>
                <w:szCs w:val="18"/>
              </w:rPr>
            </w:pPr>
            <w:r>
              <w:rPr>
                <w:sz w:val="18"/>
                <w:szCs w:val="18"/>
              </w:rPr>
              <w:t>“Tasty”, just like eating any other meat or fish. Curious to find out more.</w:t>
            </w:r>
          </w:p>
        </w:tc>
        <w:tc>
          <w:tcPr>
            <w:tcW w:w="2386" w:type="dxa"/>
          </w:tcPr>
          <w:p w:rsidR="00761F12" w:rsidRPr="00E768A1" w:rsidRDefault="00761F12" w:rsidP="00496EE6">
            <w:pPr>
              <w:rPr>
                <w:sz w:val="18"/>
                <w:szCs w:val="18"/>
              </w:rPr>
            </w:pPr>
            <w:r>
              <w:rPr>
                <w:sz w:val="18"/>
                <w:szCs w:val="18"/>
              </w:rPr>
              <w:t xml:space="preserve">Firstly disgust, then on the other hand intrigued. Would rather consume them when they are unrecognisable </w:t>
            </w:r>
          </w:p>
        </w:tc>
      </w:tr>
      <w:tr w:rsidR="00761F12" w:rsidRPr="00E768A1" w:rsidTr="00761F12">
        <w:tc>
          <w:tcPr>
            <w:tcW w:w="1476" w:type="dxa"/>
          </w:tcPr>
          <w:p w:rsidR="00761F12" w:rsidRDefault="00761F12" w:rsidP="00496EE6">
            <w:r>
              <w:t>Do you like to encounter new experiences through trying new food products</w:t>
            </w:r>
          </w:p>
        </w:tc>
        <w:tc>
          <w:tcPr>
            <w:tcW w:w="1354" w:type="dxa"/>
          </w:tcPr>
          <w:p w:rsidR="00761F12" w:rsidRPr="00E768A1" w:rsidRDefault="00761F12" w:rsidP="00496EE6">
            <w:pPr>
              <w:rPr>
                <w:sz w:val="18"/>
                <w:szCs w:val="18"/>
              </w:rPr>
            </w:pPr>
            <w:r>
              <w:rPr>
                <w:sz w:val="18"/>
                <w:szCs w:val="18"/>
              </w:rPr>
              <w:t>Not great at trying new things, sticks to what they know. Although tries new things through their friends and network, then if liked they will incorporate It into their diet</w:t>
            </w:r>
          </w:p>
        </w:tc>
        <w:tc>
          <w:tcPr>
            <w:tcW w:w="1354" w:type="dxa"/>
          </w:tcPr>
          <w:p w:rsidR="00761F12" w:rsidRPr="00E768A1" w:rsidRDefault="00761F12" w:rsidP="00496EE6">
            <w:pPr>
              <w:rPr>
                <w:sz w:val="18"/>
                <w:szCs w:val="18"/>
              </w:rPr>
            </w:pPr>
            <w:r>
              <w:rPr>
                <w:sz w:val="18"/>
                <w:szCs w:val="18"/>
              </w:rPr>
              <w:t>Yes likes to try new things however thinks that insects are testing the boundaries.</w:t>
            </w:r>
          </w:p>
        </w:tc>
        <w:tc>
          <w:tcPr>
            <w:tcW w:w="1354" w:type="dxa"/>
          </w:tcPr>
          <w:p w:rsidR="00761F12" w:rsidRPr="00E768A1" w:rsidRDefault="00761F12" w:rsidP="00496EE6">
            <w:pPr>
              <w:rPr>
                <w:sz w:val="18"/>
                <w:szCs w:val="18"/>
              </w:rPr>
            </w:pPr>
            <w:r>
              <w:rPr>
                <w:sz w:val="18"/>
                <w:szCs w:val="18"/>
              </w:rPr>
              <w:t>Open to trying new things. Would potentially try insects in the future would need a lot of persuasion</w:t>
            </w:r>
          </w:p>
        </w:tc>
        <w:tc>
          <w:tcPr>
            <w:tcW w:w="1354" w:type="dxa"/>
          </w:tcPr>
          <w:p w:rsidR="00761F12" w:rsidRPr="00E768A1" w:rsidRDefault="00761F12" w:rsidP="00496EE6">
            <w:pPr>
              <w:rPr>
                <w:sz w:val="18"/>
                <w:szCs w:val="18"/>
              </w:rPr>
            </w:pPr>
            <w:r>
              <w:rPr>
                <w:sz w:val="18"/>
                <w:szCs w:val="18"/>
              </w:rPr>
              <w:t>Is open to trying new foods and concepts. Has tried various exotic foods which we don’t eat in British culture so therefore isn’t opposed to trying insects.</w:t>
            </w:r>
          </w:p>
        </w:tc>
        <w:tc>
          <w:tcPr>
            <w:tcW w:w="1354" w:type="dxa"/>
          </w:tcPr>
          <w:p w:rsidR="00761F12" w:rsidRPr="00E768A1" w:rsidRDefault="00761F12" w:rsidP="00496EE6">
            <w:pPr>
              <w:rPr>
                <w:sz w:val="18"/>
                <w:szCs w:val="18"/>
              </w:rPr>
            </w:pPr>
            <w:r>
              <w:rPr>
                <w:sz w:val="18"/>
                <w:szCs w:val="18"/>
              </w:rPr>
              <w:t>Is open to trying new foods and considering edible insects</w:t>
            </w:r>
          </w:p>
        </w:tc>
        <w:tc>
          <w:tcPr>
            <w:tcW w:w="2386" w:type="dxa"/>
          </w:tcPr>
          <w:p w:rsidR="00761F12" w:rsidRPr="00E768A1" w:rsidRDefault="00761F12" w:rsidP="00496EE6">
            <w:pPr>
              <w:rPr>
                <w:sz w:val="18"/>
                <w:szCs w:val="18"/>
              </w:rPr>
            </w:pPr>
            <w:r>
              <w:rPr>
                <w:sz w:val="18"/>
                <w:szCs w:val="18"/>
              </w:rPr>
              <w:t>Always up for trying new products. Likes to know what different things taste of, would be up for a different food experience</w:t>
            </w:r>
          </w:p>
        </w:tc>
      </w:tr>
      <w:tr w:rsidR="00761F12" w:rsidTr="00761F12">
        <w:tc>
          <w:tcPr>
            <w:tcW w:w="10632" w:type="dxa"/>
            <w:gridSpan w:val="7"/>
            <w:shd w:val="clear" w:color="auto" w:fill="E7E6E6" w:themeFill="background2"/>
          </w:tcPr>
          <w:p w:rsidR="00761F12" w:rsidRDefault="00761F12" w:rsidP="00496EE6">
            <w:pPr>
              <w:jc w:val="center"/>
            </w:pPr>
            <w:r>
              <w:t>Sustainable consumption patterns and behaviours</w:t>
            </w:r>
          </w:p>
        </w:tc>
      </w:tr>
      <w:tr w:rsidR="00761F12" w:rsidRPr="00BE2F5B" w:rsidTr="00761F12">
        <w:tc>
          <w:tcPr>
            <w:tcW w:w="1476" w:type="dxa"/>
          </w:tcPr>
          <w:p w:rsidR="00761F12" w:rsidRPr="007A6B99" w:rsidRDefault="00761F12" w:rsidP="00496EE6">
            <w:pPr>
              <w:rPr>
                <w:rFonts w:cstheme="minorHAnsi"/>
              </w:rPr>
            </w:pPr>
            <w:r w:rsidRPr="007A6B99">
              <w:rPr>
                <w:rFonts w:cstheme="minorHAnsi"/>
              </w:rPr>
              <w:t>What are your day to day consumption patterns and behaviours</w:t>
            </w:r>
          </w:p>
        </w:tc>
        <w:tc>
          <w:tcPr>
            <w:tcW w:w="1354" w:type="dxa"/>
          </w:tcPr>
          <w:p w:rsidR="00761F12" w:rsidRPr="00E464BC" w:rsidRDefault="00761F12" w:rsidP="00496EE6">
            <w:pPr>
              <w:rPr>
                <w:sz w:val="18"/>
                <w:szCs w:val="18"/>
              </w:rPr>
            </w:pPr>
            <w:r w:rsidRPr="00E464BC">
              <w:rPr>
                <w:sz w:val="18"/>
                <w:szCs w:val="18"/>
              </w:rPr>
              <w:t>Is gluten free</w:t>
            </w:r>
            <w:r>
              <w:rPr>
                <w:sz w:val="18"/>
                <w:szCs w:val="18"/>
              </w:rPr>
              <w:t xml:space="preserve"> due to coeliac, so food products will have to evolve around this. Heavily meat based diet. Price doesn’t affect eating habits. Tends to snack</w:t>
            </w:r>
          </w:p>
        </w:tc>
        <w:tc>
          <w:tcPr>
            <w:tcW w:w="1354" w:type="dxa"/>
          </w:tcPr>
          <w:p w:rsidR="00761F12" w:rsidRPr="00964D0F" w:rsidRDefault="00761F12" w:rsidP="00496EE6">
            <w:pPr>
              <w:rPr>
                <w:sz w:val="18"/>
                <w:szCs w:val="18"/>
              </w:rPr>
            </w:pPr>
            <w:r w:rsidRPr="00964D0F">
              <w:rPr>
                <w:sz w:val="18"/>
                <w:szCs w:val="18"/>
              </w:rPr>
              <w:t>Heavily meat based diet. Worries that if they cut down on meat, where they would get all their nutrients from</w:t>
            </w:r>
          </w:p>
        </w:tc>
        <w:tc>
          <w:tcPr>
            <w:tcW w:w="1354" w:type="dxa"/>
          </w:tcPr>
          <w:p w:rsidR="00761F12" w:rsidRPr="00AC5C13" w:rsidRDefault="00761F12" w:rsidP="00496EE6">
            <w:pPr>
              <w:rPr>
                <w:sz w:val="18"/>
                <w:szCs w:val="18"/>
              </w:rPr>
            </w:pPr>
            <w:r w:rsidRPr="00AC5C13">
              <w:rPr>
                <w:sz w:val="18"/>
                <w:szCs w:val="18"/>
              </w:rPr>
              <w:t>Eats a balance of vegetarian and non vegetarian meals</w:t>
            </w:r>
            <w:r>
              <w:rPr>
                <w:sz w:val="18"/>
                <w:szCs w:val="18"/>
              </w:rPr>
              <w:t xml:space="preserve"> as this is better from themselves as well as the environment. Likes to buy local produce</w:t>
            </w:r>
          </w:p>
        </w:tc>
        <w:tc>
          <w:tcPr>
            <w:tcW w:w="1354" w:type="dxa"/>
          </w:tcPr>
          <w:p w:rsidR="00761F12" w:rsidRPr="00086175" w:rsidRDefault="00761F12" w:rsidP="00496EE6">
            <w:pPr>
              <w:rPr>
                <w:sz w:val="18"/>
                <w:szCs w:val="18"/>
              </w:rPr>
            </w:pPr>
            <w:r w:rsidRPr="00086175">
              <w:rPr>
                <w:sz w:val="18"/>
                <w:szCs w:val="18"/>
              </w:rPr>
              <w:t>Has to eat gluten free</w:t>
            </w:r>
            <w:r>
              <w:rPr>
                <w:sz w:val="18"/>
                <w:szCs w:val="18"/>
              </w:rPr>
              <w:t xml:space="preserve"> due to coeliac therefore has to find substitutes. If they are to try new foods they have to be certain they don’t contain gluten. Eats a lot of fresh ingredients and makes </w:t>
            </w:r>
            <w:r>
              <w:rPr>
                <w:sz w:val="18"/>
                <w:szCs w:val="18"/>
              </w:rPr>
              <w:lastRenderedPageBreak/>
              <w:t>everything from scratch due to doing so with family. Cooking from scratch reassures them that they can eat the product and knows it will not contain gluten. Makes sure to eat 5 fruits and vegetables a day. Avoids red meat</w:t>
            </w:r>
          </w:p>
        </w:tc>
        <w:tc>
          <w:tcPr>
            <w:tcW w:w="1354" w:type="dxa"/>
          </w:tcPr>
          <w:p w:rsidR="00761F12" w:rsidRPr="003A7FD3" w:rsidRDefault="00761F12" w:rsidP="00496EE6">
            <w:pPr>
              <w:rPr>
                <w:sz w:val="18"/>
                <w:szCs w:val="18"/>
              </w:rPr>
            </w:pPr>
            <w:r>
              <w:rPr>
                <w:sz w:val="18"/>
                <w:szCs w:val="18"/>
              </w:rPr>
              <w:lastRenderedPageBreak/>
              <w:t>Eats routine meals which are not that adventurous, typically eats meat in their meals</w:t>
            </w:r>
          </w:p>
        </w:tc>
        <w:tc>
          <w:tcPr>
            <w:tcW w:w="2386" w:type="dxa"/>
          </w:tcPr>
          <w:p w:rsidR="00761F12" w:rsidRPr="00BE2F5B" w:rsidRDefault="00761F12" w:rsidP="00496EE6">
            <w:pPr>
              <w:rPr>
                <w:sz w:val="18"/>
                <w:szCs w:val="18"/>
              </w:rPr>
            </w:pPr>
            <w:r>
              <w:rPr>
                <w:sz w:val="18"/>
                <w:szCs w:val="18"/>
              </w:rPr>
              <w:t>Shops once a week, always incorporates meat into their diet. Tends to buy frozen vegetables for convenience due to lasing longer. However will buy fresh meat due to the taste</w:t>
            </w:r>
          </w:p>
        </w:tc>
      </w:tr>
      <w:tr w:rsidR="00761F12" w:rsidRPr="005A7BBF" w:rsidTr="00761F12">
        <w:tc>
          <w:tcPr>
            <w:tcW w:w="1476" w:type="dxa"/>
          </w:tcPr>
          <w:p w:rsidR="00761F12" w:rsidRPr="007A6B99" w:rsidRDefault="00761F12" w:rsidP="00496EE6">
            <w:pPr>
              <w:rPr>
                <w:rFonts w:cstheme="minorHAnsi"/>
              </w:rPr>
            </w:pPr>
            <w:r w:rsidRPr="007A6B99">
              <w:rPr>
                <w:rFonts w:cstheme="minorHAnsi"/>
              </w:rPr>
              <w:lastRenderedPageBreak/>
              <w:t>What type of lifestyle do you have? Do you consciously think about your food decisions</w:t>
            </w:r>
          </w:p>
        </w:tc>
        <w:tc>
          <w:tcPr>
            <w:tcW w:w="1354" w:type="dxa"/>
          </w:tcPr>
          <w:p w:rsidR="00761F12" w:rsidRPr="00E464BC" w:rsidRDefault="00761F12" w:rsidP="00496EE6">
            <w:pPr>
              <w:rPr>
                <w:sz w:val="18"/>
                <w:szCs w:val="18"/>
              </w:rPr>
            </w:pPr>
            <w:r>
              <w:rPr>
                <w:sz w:val="18"/>
                <w:szCs w:val="18"/>
              </w:rPr>
              <w:t xml:space="preserve">No particular food decisions other than gluen free, eats what they desire. Therefore there is little consideration. Aims to eat their 5 a day and have a balanced diet. Looks at the nutritional value to reduce the amount of fatty and sugary foods </w:t>
            </w:r>
          </w:p>
        </w:tc>
        <w:tc>
          <w:tcPr>
            <w:tcW w:w="1354" w:type="dxa"/>
          </w:tcPr>
          <w:p w:rsidR="00761F12" w:rsidRPr="00964D0F" w:rsidRDefault="00761F12" w:rsidP="00496EE6">
            <w:pPr>
              <w:rPr>
                <w:sz w:val="18"/>
                <w:szCs w:val="18"/>
              </w:rPr>
            </w:pPr>
            <w:r w:rsidRPr="00964D0F">
              <w:rPr>
                <w:sz w:val="18"/>
                <w:szCs w:val="18"/>
              </w:rPr>
              <w:t>Reasonably active, is trying to make their diet healthier. Does not pay much attention to the nutrition of food though, bases his options on current knowledge of food nutrition. ‘think if I saw something and it, it had on its labelling that it was high in protein or something, it would be more of a selling point to me’.</w:t>
            </w:r>
          </w:p>
        </w:tc>
        <w:tc>
          <w:tcPr>
            <w:tcW w:w="1354" w:type="dxa"/>
          </w:tcPr>
          <w:p w:rsidR="00761F12" w:rsidRPr="00AC5C13" w:rsidRDefault="00761F12" w:rsidP="00496EE6">
            <w:pPr>
              <w:rPr>
                <w:sz w:val="18"/>
                <w:szCs w:val="18"/>
              </w:rPr>
            </w:pPr>
            <w:r>
              <w:rPr>
                <w:sz w:val="18"/>
                <w:szCs w:val="18"/>
              </w:rPr>
              <w:t>Likes to eat nice food thet they enjoy rather than fuelling on less nutritional products and foods. Has an active lifestyle so needs to make sure they fuel their body with the right foods that are going to benefit them. Sometimes consumes protein powder</w:t>
            </w:r>
          </w:p>
        </w:tc>
        <w:tc>
          <w:tcPr>
            <w:tcW w:w="1354" w:type="dxa"/>
          </w:tcPr>
          <w:p w:rsidR="00761F12" w:rsidRDefault="00761F12" w:rsidP="00496EE6">
            <w:pPr>
              <w:rPr>
                <w:sz w:val="18"/>
                <w:szCs w:val="18"/>
              </w:rPr>
            </w:pPr>
            <w:r>
              <w:rPr>
                <w:sz w:val="18"/>
                <w:szCs w:val="18"/>
              </w:rPr>
              <w:t>Very active to help ADHD and keeps busy. Makes sure to eat well to fuel the active lifestyle to not get rundown</w:t>
            </w:r>
          </w:p>
          <w:p w:rsidR="00761F12" w:rsidRDefault="00761F12" w:rsidP="00496EE6">
            <w:pPr>
              <w:rPr>
                <w:sz w:val="18"/>
                <w:szCs w:val="18"/>
              </w:rPr>
            </w:pPr>
          </w:p>
          <w:p w:rsidR="00761F12" w:rsidRPr="00086175" w:rsidRDefault="00761F12" w:rsidP="00496EE6">
            <w:pPr>
              <w:rPr>
                <w:sz w:val="18"/>
                <w:szCs w:val="18"/>
              </w:rPr>
            </w:pPr>
            <w:r>
              <w:rPr>
                <w:sz w:val="18"/>
                <w:szCs w:val="18"/>
              </w:rPr>
              <w:t>Doesn’t really know or understand food nutrition when buying food. However does know certain aspects and eats lots of fresh fruit and veg. Has to think about iron content due to anaemia so researched products to fulfil this</w:t>
            </w:r>
          </w:p>
        </w:tc>
        <w:tc>
          <w:tcPr>
            <w:tcW w:w="1354" w:type="dxa"/>
          </w:tcPr>
          <w:p w:rsidR="00761F12" w:rsidRPr="003A7FD3" w:rsidRDefault="00761F12" w:rsidP="00496EE6">
            <w:pPr>
              <w:rPr>
                <w:sz w:val="18"/>
                <w:szCs w:val="18"/>
              </w:rPr>
            </w:pPr>
            <w:r>
              <w:rPr>
                <w:sz w:val="18"/>
                <w:szCs w:val="18"/>
              </w:rPr>
              <w:t>Fairly active and likes to eat well or they feel bad in themselves. Sticks to the same products when shopping, will occasionally buy something that catches the eye</w:t>
            </w:r>
          </w:p>
        </w:tc>
        <w:tc>
          <w:tcPr>
            <w:tcW w:w="2386" w:type="dxa"/>
          </w:tcPr>
          <w:p w:rsidR="00761F12" w:rsidRPr="005A7BBF" w:rsidRDefault="00761F12" w:rsidP="00496EE6">
            <w:pPr>
              <w:rPr>
                <w:sz w:val="18"/>
                <w:szCs w:val="18"/>
              </w:rPr>
            </w:pPr>
            <w:r>
              <w:rPr>
                <w:sz w:val="18"/>
                <w:szCs w:val="18"/>
              </w:rPr>
              <w:t>Goes to the gym a fair amount and likes to fuel their body therefore tries to consciously include protein as this makes them feel stronger. When shopping they doesn’t consciously think about buying sustainably. Looks for convenience when shopping for food, often using online shopping</w:t>
            </w:r>
          </w:p>
        </w:tc>
      </w:tr>
      <w:tr w:rsidR="00761F12" w:rsidRPr="006E2061" w:rsidTr="00761F12">
        <w:tc>
          <w:tcPr>
            <w:tcW w:w="1476" w:type="dxa"/>
          </w:tcPr>
          <w:p w:rsidR="00761F12" w:rsidRPr="007A6B99" w:rsidRDefault="00761F12" w:rsidP="00496EE6">
            <w:pPr>
              <w:rPr>
                <w:rFonts w:cstheme="minorHAnsi"/>
              </w:rPr>
            </w:pPr>
            <w:r w:rsidRPr="007A6B99">
              <w:rPr>
                <w:rFonts w:cstheme="minorHAnsi"/>
              </w:rPr>
              <w:t>Are you selective about what you buy</w:t>
            </w:r>
          </w:p>
        </w:tc>
        <w:tc>
          <w:tcPr>
            <w:tcW w:w="1354" w:type="dxa"/>
          </w:tcPr>
          <w:p w:rsidR="00761F12" w:rsidRPr="00E464BC" w:rsidRDefault="00761F12" w:rsidP="00496EE6">
            <w:pPr>
              <w:rPr>
                <w:sz w:val="18"/>
                <w:szCs w:val="18"/>
              </w:rPr>
            </w:pPr>
            <w:r>
              <w:rPr>
                <w:sz w:val="18"/>
                <w:szCs w:val="18"/>
              </w:rPr>
              <w:t>Has to be selective due to taking a gluten free diet</w:t>
            </w:r>
          </w:p>
        </w:tc>
        <w:tc>
          <w:tcPr>
            <w:tcW w:w="1354" w:type="dxa"/>
          </w:tcPr>
          <w:p w:rsidR="00761F12" w:rsidRPr="00964D0F" w:rsidRDefault="00761F12" w:rsidP="00496EE6">
            <w:pPr>
              <w:rPr>
                <w:sz w:val="18"/>
                <w:szCs w:val="18"/>
              </w:rPr>
            </w:pPr>
            <w:r w:rsidRPr="00964D0F">
              <w:rPr>
                <w:sz w:val="18"/>
                <w:szCs w:val="18"/>
              </w:rPr>
              <w:t xml:space="preserve">Very stuck in their own ways with what they like to eat, but is interested in trying new things but would need to </w:t>
            </w:r>
            <w:r w:rsidRPr="00964D0F">
              <w:rPr>
                <w:sz w:val="18"/>
                <w:szCs w:val="18"/>
              </w:rPr>
              <w:lastRenderedPageBreak/>
              <w:t>know more.</w:t>
            </w:r>
          </w:p>
        </w:tc>
        <w:tc>
          <w:tcPr>
            <w:tcW w:w="1354" w:type="dxa"/>
          </w:tcPr>
          <w:p w:rsidR="00761F12" w:rsidRPr="00AC5C13" w:rsidRDefault="00761F12" w:rsidP="00496EE6">
            <w:pPr>
              <w:rPr>
                <w:sz w:val="18"/>
                <w:szCs w:val="18"/>
              </w:rPr>
            </w:pPr>
            <w:r>
              <w:rPr>
                <w:sz w:val="18"/>
                <w:szCs w:val="18"/>
              </w:rPr>
              <w:lastRenderedPageBreak/>
              <w:t xml:space="preserve">Is not very selective however makes sure to buy locally sourced produce, but other than that does not think </w:t>
            </w:r>
            <w:r>
              <w:rPr>
                <w:sz w:val="18"/>
                <w:szCs w:val="18"/>
              </w:rPr>
              <w:lastRenderedPageBreak/>
              <w:t>about the sustainability of a product.</w:t>
            </w:r>
          </w:p>
        </w:tc>
        <w:tc>
          <w:tcPr>
            <w:tcW w:w="1354" w:type="dxa"/>
          </w:tcPr>
          <w:p w:rsidR="00761F12" w:rsidRPr="00086175" w:rsidRDefault="00761F12" w:rsidP="00496EE6">
            <w:pPr>
              <w:rPr>
                <w:sz w:val="18"/>
                <w:szCs w:val="18"/>
              </w:rPr>
            </w:pPr>
            <w:r>
              <w:rPr>
                <w:sz w:val="18"/>
                <w:szCs w:val="18"/>
              </w:rPr>
              <w:lastRenderedPageBreak/>
              <w:t xml:space="preserve">Always takes a list to map out meals and ingredients they want so if often selective also has to make sure they are buying </w:t>
            </w:r>
            <w:r>
              <w:rPr>
                <w:sz w:val="18"/>
                <w:szCs w:val="18"/>
              </w:rPr>
              <w:lastRenderedPageBreak/>
              <w:t>gluten free products, “</w:t>
            </w:r>
            <w:r w:rsidRPr="00CC46FA">
              <w:rPr>
                <w:sz w:val="18"/>
                <w:szCs w:val="18"/>
              </w:rPr>
              <w:t>I always look at the ingredients within those meals</w:t>
            </w:r>
            <w:r>
              <w:rPr>
                <w:sz w:val="18"/>
                <w:szCs w:val="18"/>
              </w:rPr>
              <w:t>”</w:t>
            </w:r>
          </w:p>
        </w:tc>
        <w:tc>
          <w:tcPr>
            <w:tcW w:w="1354" w:type="dxa"/>
          </w:tcPr>
          <w:p w:rsidR="00761F12" w:rsidRPr="003A7FD3" w:rsidRDefault="00761F12" w:rsidP="00496EE6">
            <w:pPr>
              <w:rPr>
                <w:sz w:val="18"/>
                <w:szCs w:val="18"/>
              </w:rPr>
            </w:pPr>
            <w:r>
              <w:rPr>
                <w:sz w:val="18"/>
                <w:szCs w:val="18"/>
              </w:rPr>
              <w:lastRenderedPageBreak/>
              <w:t>Tends to buy higher quality foods and products</w:t>
            </w:r>
          </w:p>
        </w:tc>
        <w:tc>
          <w:tcPr>
            <w:tcW w:w="2386" w:type="dxa"/>
          </w:tcPr>
          <w:p w:rsidR="00761F12" w:rsidRPr="006E2061" w:rsidRDefault="00761F12" w:rsidP="00496EE6">
            <w:pPr>
              <w:rPr>
                <w:sz w:val="18"/>
                <w:szCs w:val="18"/>
              </w:rPr>
            </w:pPr>
            <w:r w:rsidRPr="006E2061">
              <w:rPr>
                <w:sz w:val="18"/>
                <w:szCs w:val="18"/>
              </w:rPr>
              <w:t xml:space="preserve">Picks up the cheapest products due to not liking food shopping. Will buy fresh fruit and meat, looks to buy some branded products </w:t>
            </w:r>
          </w:p>
        </w:tc>
      </w:tr>
      <w:tr w:rsidR="00761F12" w:rsidRPr="006E2061" w:rsidTr="00761F12">
        <w:tc>
          <w:tcPr>
            <w:tcW w:w="1476" w:type="dxa"/>
          </w:tcPr>
          <w:p w:rsidR="00761F12" w:rsidRPr="007A6B99" w:rsidRDefault="00761F12" w:rsidP="00496EE6">
            <w:pPr>
              <w:rPr>
                <w:rFonts w:cstheme="minorHAnsi"/>
              </w:rPr>
            </w:pPr>
            <w:r w:rsidRPr="007A6B99">
              <w:rPr>
                <w:rFonts w:cstheme="minorHAnsi"/>
              </w:rPr>
              <w:lastRenderedPageBreak/>
              <w:t>Do you think sustainable foods are the future</w:t>
            </w:r>
          </w:p>
          <w:p w:rsidR="00761F12" w:rsidRPr="007A6B99" w:rsidRDefault="00761F12" w:rsidP="00496EE6">
            <w:pPr>
              <w:rPr>
                <w:rFonts w:cstheme="minorHAnsi"/>
              </w:rPr>
            </w:pPr>
          </w:p>
        </w:tc>
        <w:tc>
          <w:tcPr>
            <w:tcW w:w="1354" w:type="dxa"/>
          </w:tcPr>
          <w:p w:rsidR="00761F12" w:rsidRPr="00E464BC" w:rsidRDefault="00761F12" w:rsidP="00496EE6">
            <w:pPr>
              <w:rPr>
                <w:sz w:val="18"/>
                <w:szCs w:val="18"/>
              </w:rPr>
            </w:pPr>
            <w:r>
              <w:rPr>
                <w:sz w:val="18"/>
                <w:szCs w:val="18"/>
              </w:rPr>
              <w:t>Yes. They understand that current consumption patterns and behaviours are unsustainable, linked with eating high amounts of red meat</w:t>
            </w:r>
          </w:p>
        </w:tc>
        <w:tc>
          <w:tcPr>
            <w:tcW w:w="1354" w:type="dxa"/>
          </w:tcPr>
          <w:p w:rsidR="00761F12" w:rsidRPr="00964D0F" w:rsidRDefault="00761F12" w:rsidP="00496EE6">
            <w:pPr>
              <w:rPr>
                <w:sz w:val="18"/>
                <w:szCs w:val="18"/>
              </w:rPr>
            </w:pPr>
            <w:r w:rsidRPr="00964D0F">
              <w:rPr>
                <w:sz w:val="18"/>
                <w:szCs w:val="18"/>
              </w:rPr>
              <w:t>Definitely. Believes red meat is unsustainable</w:t>
            </w:r>
          </w:p>
        </w:tc>
        <w:tc>
          <w:tcPr>
            <w:tcW w:w="1354" w:type="dxa"/>
          </w:tcPr>
          <w:p w:rsidR="00761F12" w:rsidRPr="00AC5C13" w:rsidRDefault="00761F12" w:rsidP="00496EE6">
            <w:pPr>
              <w:rPr>
                <w:sz w:val="18"/>
                <w:szCs w:val="18"/>
              </w:rPr>
            </w:pPr>
            <w:r>
              <w:rPr>
                <w:sz w:val="18"/>
                <w:szCs w:val="18"/>
              </w:rPr>
              <w:t>“</w:t>
            </w:r>
            <w:r w:rsidRPr="009571B2">
              <w:rPr>
                <w:sz w:val="18"/>
                <w:szCs w:val="18"/>
              </w:rPr>
              <w:t>in order to save the planet, and help battle climate change, we all need to eat a bit more sustainably and try new sustainable foods</w:t>
            </w:r>
            <w:r>
              <w:rPr>
                <w:sz w:val="18"/>
                <w:szCs w:val="18"/>
              </w:rPr>
              <w:t>”</w:t>
            </w:r>
          </w:p>
        </w:tc>
        <w:tc>
          <w:tcPr>
            <w:tcW w:w="1354" w:type="dxa"/>
          </w:tcPr>
          <w:p w:rsidR="00761F12" w:rsidRDefault="00761F12" w:rsidP="00496EE6">
            <w:r w:rsidRPr="00725F7B">
              <w:rPr>
                <w:sz w:val="18"/>
                <w:szCs w:val="18"/>
              </w:rPr>
              <w:t>“I think sustainable food is definitely the future. It's just a matter of how you make everybody happy and make it more sustainable”</w:t>
            </w:r>
            <w:r>
              <w:rPr>
                <w:sz w:val="18"/>
                <w:szCs w:val="18"/>
              </w:rPr>
              <w:t xml:space="preserve"> Thinks about farmers as this is something she has been bought up around and doesn’t want them to be out of jobs.</w:t>
            </w:r>
          </w:p>
        </w:tc>
        <w:tc>
          <w:tcPr>
            <w:tcW w:w="1354" w:type="dxa"/>
          </w:tcPr>
          <w:p w:rsidR="00761F12" w:rsidRPr="003A7FD3" w:rsidRDefault="00761F12" w:rsidP="00496EE6">
            <w:pPr>
              <w:rPr>
                <w:sz w:val="18"/>
                <w:szCs w:val="18"/>
              </w:rPr>
            </w:pPr>
            <w:r>
              <w:rPr>
                <w:sz w:val="18"/>
                <w:szCs w:val="18"/>
              </w:rPr>
              <w:t xml:space="preserve">Definitely. “It is our generation who needs to change and make sustainable diets more welcome” </w:t>
            </w:r>
          </w:p>
        </w:tc>
        <w:tc>
          <w:tcPr>
            <w:tcW w:w="2386" w:type="dxa"/>
          </w:tcPr>
          <w:p w:rsidR="00761F12" w:rsidRPr="006E2061" w:rsidRDefault="00761F12" w:rsidP="00496EE6">
            <w:pPr>
              <w:rPr>
                <w:sz w:val="18"/>
                <w:szCs w:val="18"/>
              </w:rPr>
            </w:pPr>
            <w:r w:rsidRPr="006E2061">
              <w:rPr>
                <w:sz w:val="18"/>
                <w:szCs w:val="18"/>
              </w:rPr>
              <w:t>Definitely, “I think that's definitely on us as consumers”. The food industry needs to come up with more innovative ideas in order to contribute to the environment and making consumers more educated on sustainable products</w:t>
            </w:r>
          </w:p>
        </w:tc>
      </w:tr>
      <w:tr w:rsidR="00761F12" w:rsidTr="00761F12">
        <w:tc>
          <w:tcPr>
            <w:tcW w:w="1476" w:type="dxa"/>
          </w:tcPr>
          <w:p w:rsidR="00761F12" w:rsidRPr="007A6B99" w:rsidRDefault="00761F12" w:rsidP="00496EE6">
            <w:pPr>
              <w:rPr>
                <w:rFonts w:cstheme="minorHAnsi"/>
              </w:rPr>
            </w:pPr>
            <w:r w:rsidRPr="007A6B99">
              <w:rPr>
                <w:rFonts w:cstheme="minorHAnsi"/>
              </w:rPr>
              <w:t>What comes to mind when you think of a sustainable product and lifestyle</w:t>
            </w:r>
          </w:p>
        </w:tc>
        <w:tc>
          <w:tcPr>
            <w:tcW w:w="1354" w:type="dxa"/>
          </w:tcPr>
          <w:p w:rsidR="00761F12" w:rsidRPr="00E464BC" w:rsidRDefault="00761F12" w:rsidP="00496EE6">
            <w:pPr>
              <w:rPr>
                <w:sz w:val="18"/>
                <w:szCs w:val="18"/>
              </w:rPr>
            </w:pPr>
            <w:r>
              <w:rPr>
                <w:sz w:val="18"/>
                <w:szCs w:val="18"/>
              </w:rPr>
              <w:t xml:space="preserve">“Living within one’s own means, and not causing any degradation or any impacts for future generations”. </w:t>
            </w:r>
          </w:p>
        </w:tc>
        <w:tc>
          <w:tcPr>
            <w:tcW w:w="1354" w:type="dxa"/>
          </w:tcPr>
          <w:p w:rsidR="00761F12" w:rsidRDefault="00761F12" w:rsidP="00496EE6">
            <w:r w:rsidRPr="00964D0F">
              <w:rPr>
                <w:sz w:val="18"/>
                <w:szCs w:val="18"/>
              </w:rPr>
              <w:t>Something that you can maintain for weeks on end. Something where doesn't endanger your planet by having it and you also get your nutritional benefit benefits</w:t>
            </w:r>
            <w:r>
              <w:rPr>
                <w:sz w:val="18"/>
                <w:szCs w:val="18"/>
              </w:rPr>
              <w:t>. Also believes health pays a part in food sustainability. Benefiting the planet by not eating as much meat due to bad heath and environmental effects</w:t>
            </w:r>
          </w:p>
        </w:tc>
        <w:tc>
          <w:tcPr>
            <w:tcW w:w="1354" w:type="dxa"/>
          </w:tcPr>
          <w:p w:rsidR="00761F12" w:rsidRPr="00AC5C13" w:rsidRDefault="00761F12" w:rsidP="00496EE6">
            <w:pPr>
              <w:rPr>
                <w:sz w:val="18"/>
                <w:szCs w:val="18"/>
              </w:rPr>
            </w:pPr>
            <w:r>
              <w:rPr>
                <w:sz w:val="18"/>
                <w:szCs w:val="18"/>
              </w:rPr>
              <w:t>A meat alternative and a diet with little red meat. Farming animals correctly. Small things you can do regularly to help the environment such as using reusable items. “P</w:t>
            </w:r>
            <w:r w:rsidRPr="00BB5EBE">
              <w:rPr>
                <w:sz w:val="18"/>
                <w:szCs w:val="18"/>
              </w:rPr>
              <w:t>eople changing their current, like patterns and lifestyle patterns, and switching them to more sustainable things</w:t>
            </w:r>
            <w:r>
              <w:rPr>
                <w:sz w:val="18"/>
                <w:szCs w:val="18"/>
              </w:rPr>
              <w:t>”</w:t>
            </w:r>
          </w:p>
        </w:tc>
        <w:tc>
          <w:tcPr>
            <w:tcW w:w="1354" w:type="dxa"/>
          </w:tcPr>
          <w:p w:rsidR="00761F12" w:rsidRDefault="00761F12" w:rsidP="00496EE6">
            <w:r w:rsidRPr="00725F7B">
              <w:rPr>
                <w:sz w:val="18"/>
                <w:szCs w:val="18"/>
              </w:rPr>
              <w:t>Thinks of solar panels and electric cars buying locally sourced fresh produce. Making tweaks to current consumption patterns to make it more sustainable, making changes to the small things</w:t>
            </w:r>
            <w:r>
              <w:rPr>
                <w:sz w:val="18"/>
                <w:szCs w:val="18"/>
              </w:rPr>
              <w:t>. Making sure everything is still here for future generations</w:t>
            </w:r>
          </w:p>
        </w:tc>
        <w:tc>
          <w:tcPr>
            <w:tcW w:w="1354" w:type="dxa"/>
          </w:tcPr>
          <w:p w:rsidR="00761F12" w:rsidRPr="009C280F" w:rsidRDefault="00761F12" w:rsidP="00496EE6">
            <w:pPr>
              <w:rPr>
                <w:sz w:val="18"/>
                <w:szCs w:val="18"/>
              </w:rPr>
            </w:pPr>
            <w:r>
              <w:rPr>
                <w:sz w:val="18"/>
                <w:szCs w:val="18"/>
              </w:rPr>
              <w:t>“</w:t>
            </w:r>
            <w:r w:rsidRPr="009C280F">
              <w:rPr>
                <w:sz w:val="18"/>
                <w:szCs w:val="18"/>
              </w:rPr>
              <w:t>Where you're thinking about the greater effect of what your actions</w:t>
            </w:r>
            <w:r>
              <w:rPr>
                <w:sz w:val="18"/>
                <w:szCs w:val="18"/>
              </w:rPr>
              <w:t>”</w:t>
            </w:r>
          </w:p>
          <w:p w:rsidR="00761F12" w:rsidRDefault="00761F12" w:rsidP="00496EE6"/>
        </w:tc>
        <w:tc>
          <w:tcPr>
            <w:tcW w:w="2386" w:type="dxa"/>
          </w:tcPr>
          <w:p w:rsidR="00761F12" w:rsidRDefault="00761F12" w:rsidP="00496EE6">
            <w:pPr>
              <w:rPr>
                <w:sz w:val="18"/>
                <w:szCs w:val="18"/>
              </w:rPr>
            </w:pPr>
            <w:r w:rsidRPr="006E2061">
              <w:rPr>
                <w:sz w:val="18"/>
                <w:szCs w:val="18"/>
              </w:rPr>
              <w:t>“Doing what you can with what you have and not buying things that you don't need to buy”.</w:t>
            </w:r>
          </w:p>
          <w:p w:rsidR="00761F12" w:rsidRDefault="00761F12" w:rsidP="00496EE6">
            <w:pPr>
              <w:rPr>
                <w:sz w:val="18"/>
                <w:szCs w:val="18"/>
              </w:rPr>
            </w:pPr>
          </w:p>
          <w:p w:rsidR="00761F12" w:rsidRDefault="00761F12" w:rsidP="00496EE6">
            <w:r w:rsidRPr="006E2061">
              <w:rPr>
                <w:sz w:val="18"/>
                <w:szCs w:val="18"/>
              </w:rPr>
              <w:t>Carrying out recycling and not contributing to food waste where you can, and only buying enough for what you need</w:t>
            </w:r>
          </w:p>
        </w:tc>
      </w:tr>
      <w:tr w:rsidR="00761F12" w:rsidRPr="005A7BBF" w:rsidTr="00761F12">
        <w:tc>
          <w:tcPr>
            <w:tcW w:w="1476" w:type="dxa"/>
          </w:tcPr>
          <w:p w:rsidR="00761F12" w:rsidRPr="007A6B99" w:rsidRDefault="00761F12" w:rsidP="00496EE6">
            <w:pPr>
              <w:rPr>
                <w:rFonts w:cstheme="minorHAnsi"/>
              </w:rPr>
            </w:pPr>
            <w:r w:rsidRPr="007A6B99">
              <w:rPr>
                <w:rFonts w:cstheme="minorHAnsi"/>
              </w:rPr>
              <w:t xml:space="preserve">Do you buy sustainable </w:t>
            </w:r>
            <w:r w:rsidRPr="007A6B99">
              <w:rPr>
                <w:rFonts w:cstheme="minorHAnsi"/>
              </w:rPr>
              <w:lastRenderedPageBreak/>
              <w:t>food and why</w:t>
            </w:r>
          </w:p>
        </w:tc>
        <w:tc>
          <w:tcPr>
            <w:tcW w:w="1354" w:type="dxa"/>
          </w:tcPr>
          <w:p w:rsidR="00761F12" w:rsidRDefault="00761F12" w:rsidP="00496EE6">
            <w:r w:rsidRPr="007A3D36">
              <w:rPr>
                <w:sz w:val="18"/>
                <w:szCs w:val="18"/>
              </w:rPr>
              <w:lastRenderedPageBreak/>
              <w:t xml:space="preserve">Doesn’t actively buy </w:t>
            </w:r>
            <w:r w:rsidRPr="007A3D36">
              <w:rPr>
                <w:sz w:val="18"/>
                <w:szCs w:val="18"/>
              </w:rPr>
              <w:lastRenderedPageBreak/>
              <w:t>sustainable foods</w:t>
            </w:r>
            <w:r>
              <w:rPr>
                <w:sz w:val="18"/>
                <w:szCs w:val="18"/>
              </w:rPr>
              <w:t>. If they could have sustainable food at a competitive price, it would come into consideration more, however is not top of the priorities.</w:t>
            </w:r>
          </w:p>
        </w:tc>
        <w:tc>
          <w:tcPr>
            <w:tcW w:w="1354" w:type="dxa"/>
          </w:tcPr>
          <w:p w:rsidR="00761F12" w:rsidRDefault="00761F12" w:rsidP="00496EE6">
            <w:r w:rsidRPr="00964D0F">
              <w:rPr>
                <w:sz w:val="18"/>
                <w:szCs w:val="18"/>
              </w:rPr>
              <w:lastRenderedPageBreak/>
              <w:t xml:space="preserve">Doesn’t currently but </w:t>
            </w:r>
            <w:r w:rsidRPr="00964D0F">
              <w:rPr>
                <w:sz w:val="18"/>
                <w:szCs w:val="18"/>
              </w:rPr>
              <w:lastRenderedPageBreak/>
              <w:t>would like to in the long term</w:t>
            </w:r>
            <w:r>
              <w:rPr>
                <w:sz w:val="18"/>
                <w:szCs w:val="18"/>
              </w:rPr>
              <w:t>. Doesn’t think that sustainable foods are as readily available as some might think</w:t>
            </w:r>
          </w:p>
        </w:tc>
        <w:tc>
          <w:tcPr>
            <w:tcW w:w="1354" w:type="dxa"/>
          </w:tcPr>
          <w:p w:rsidR="00761F12" w:rsidRDefault="00761F12" w:rsidP="00496EE6">
            <w:pPr>
              <w:rPr>
                <w:sz w:val="18"/>
                <w:szCs w:val="18"/>
              </w:rPr>
            </w:pPr>
            <w:r>
              <w:rPr>
                <w:sz w:val="18"/>
                <w:szCs w:val="18"/>
              </w:rPr>
              <w:lastRenderedPageBreak/>
              <w:t xml:space="preserve">Tries to, however is </w:t>
            </w:r>
            <w:r>
              <w:rPr>
                <w:sz w:val="18"/>
                <w:szCs w:val="18"/>
              </w:rPr>
              <w:lastRenderedPageBreak/>
              <w:t xml:space="preserve">unclear when a product is sustainable. This needs to be made clearer and more transparent to consumers therefore, being more educated. </w:t>
            </w:r>
          </w:p>
          <w:p w:rsidR="00761F12" w:rsidRDefault="00761F12" w:rsidP="00496EE6">
            <w:pPr>
              <w:rPr>
                <w:sz w:val="18"/>
                <w:szCs w:val="18"/>
              </w:rPr>
            </w:pPr>
          </w:p>
          <w:p w:rsidR="00761F12" w:rsidRPr="00AC5C13" w:rsidRDefault="00761F12" w:rsidP="00496EE6">
            <w:pPr>
              <w:rPr>
                <w:sz w:val="18"/>
                <w:szCs w:val="18"/>
              </w:rPr>
            </w:pPr>
            <w:r>
              <w:rPr>
                <w:sz w:val="18"/>
                <w:szCs w:val="18"/>
              </w:rPr>
              <w:t>“</w:t>
            </w:r>
            <w:r w:rsidRPr="008B01BD">
              <w:rPr>
                <w:sz w:val="18"/>
                <w:szCs w:val="18"/>
              </w:rPr>
              <w:t>I think they need to do a bit more in terms of their like advertising, especially on like social media, because obviously, like, our generation uses that platform a lot</w:t>
            </w:r>
            <w:r>
              <w:rPr>
                <w:sz w:val="18"/>
                <w:szCs w:val="18"/>
              </w:rPr>
              <w:t>”</w:t>
            </w:r>
          </w:p>
        </w:tc>
        <w:tc>
          <w:tcPr>
            <w:tcW w:w="1354" w:type="dxa"/>
          </w:tcPr>
          <w:p w:rsidR="00761F12" w:rsidRPr="00725F7B" w:rsidRDefault="00761F12" w:rsidP="00496EE6">
            <w:pPr>
              <w:rPr>
                <w:sz w:val="18"/>
                <w:szCs w:val="18"/>
              </w:rPr>
            </w:pPr>
            <w:r w:rsidRPr="00725F7B">
              <w:rPr>
                <w:sz w:val="18"/>
                <w:szCs w:val="18"/>
              </w:rPr>
              <w:lastRenderedPageBreak/>
              <w:t xml:space="preserve">Buys lots of fresh </w:t>
            </w:r>
            <w:r w:rsidRPr="00725F7B">
              <w:rPr>
                <w:sz w:val="18"/>
                <w:szCs w:val="18"/>
              </w:rPr>
              <w:lastRenderedPageBreak/>
              <w:t>vegetables as a replacement to meat, which can be seen as more sustainable due to being less processed</w:t>
            </w:r>
          </w:p>
        </w:tc>
        <w:tc>
          <w:tcPr>
            <w:tcW w:w="1354" w:type="dxa"/>
          </w:tcPr>
          <w:p w:rsidR="00761F12" w:rsidRDefault="00761F12" w:rsidP="00496EE6">
            <w:r>
              <w:rPr>
                <w:sz w:val="18"/>
                <w:szCs w:val="18"/>
              </w:rPr>
              <w:lastRenderedPageBreak/>
              <w:t>They think that a s</w:t>
            </w:r>
            <w:r w:rsidRPr="009C280F">
              <w:rPr>
                <w:sz w:val="18"/>
                <w:szCs w:val="18"/>
              </w:rPr>
              <w:t xml:space="preserve">ustainable </w:t>
            </w:r>
            <w:r w:rsidRPr="009C280F">
              <w:rPr>
                <w:sz w:val="18"/>
                <w:szCs w:val="18"/>
              </w:rPr>
              <w:lastRenderedPageBreak/>
              <w:t>indicators mean higher quality, this is what they look for when shopping, so they are not directly looking for sustainable products but is looking for good quality</w:t>
            </w:r>
          </w:p>
        </w:tc>
        <w:tc>
          <w:tcPr>
            <w:tcW w:w="2386" w:type="dxa"/>
          </w:tcPr>
          <w:p w:rsidR="00761F12" w:rsidRPr="005A7BBF" w:rsidRDefault="00761F12" w:rsidP="00496EE6">
            <w:pPr>
              <w:rPr>
                <w:sz w:val="18"/>
                <w:szCs w:val="18"/>
              </w:rPr>
            </w:pPr>
            <w:r>
              <w:rPr>
                <w:sz w:val="18"/>
                <w:szCs w:val="18"/>
              </w:rPr>
              <w:lastRenderedPageBreak/>
              <w:t xml:space="preserve">Doesn’t buy sustainable foods, </w:t>
            </w:r>
            <w:r>
              <w:rPr>
                <w:sz w:val="18"/>
                <w:szCs w:val="18"/>
              </w:rPr>
              <w:lastRenderedPageBreak/>
              <w:t>lack of information holds them back from doing so</w:t>
            </w:r>
          </w:p>
        </w:tc>
      </w:tr>
      <w:tr w:rsidR="00761F12" w:rsidTr="00761F12">
        <w:tc>
          <w:tcPr>
            <w:tcW w:w="10632" w:type="dxa"/>
            <w:gridSpan w:val="7"/>
            <w:shd w:val="clear" w:color="auto" w:fill="E7E6E6" w:themeFill="background2"/>
          </w:tcPr>
          <w:p w:rsidR="00761F12" w:rsidRDefault="00761F12" w:rsidP="00496EE6">
            <w:pPr>
              <w:jc w:val="center"/>
            </w:pPr>
            <w:r>
              <w:lastRenderedPageBreak/>
              <w:t>Impact of cost</w:t>
            </w:r>
          </w:p>
        </w:tc>
      </w:tr>
      <w:tr w:rsidR="00761F12" w:rsidTr="00761F12">
        <w:tc>
          <w:tcPr>
            <w:tcW w:w="1476" w:type="dxa"/>
          </w:tcPr>
          <w:p w:rsidR="00761F12" w:rsidRPr="007A6B99" w:rsidRDefault="00761F12" w:rsidP="00496EE6">
            <w:pPr>
              <w:rPr>
                <w:rFonts w:cstheme="minorHAnsi"/>
              </w:rPr>
            </w:pPr>
            <w:r w:rsidRPr="007A6B99">
              <w:rPr>
                <w:rFonts w:cstheme="minorHAnsi"/>
              </w:rPr>
              <w:t>Does cost play a significant factor when buying food products</w:t>
            </w:r>
          </w:p>
        </w:tc>
        <w:tc>
          <w:tcPr>
            <w:tcW w:w="1354" w:type="dxa"/>
          </w:tcPr>
          <w:p w:rsidR="00761F12" w:rsidRDefault="00761F12" w:rsidP="00496EE6">
            <w:r w:rsidRPr="004141DE">
              <w:rPr>
                <w:sz w:val="18"/>
                <w:szCs w:val="18"/>
              </w:rPr>
              <w:t>Works to a budget when buying food</w:t>
            </w:r>
          </w:p>
        </w:tc>
        <w:tc>
          <w:tcPr>
            <w:tcW w:w="1354" w:type="dxa"/>
          </w:tcPr>
          <w:p w:rsidR="00761F12" w:rsidRPr="00021416" w:rsidRDefault="00761F12" w:rsidP="00496EE6">
            <w:pPr>
              <w:rPr>
                <w:sz w:val="18"/>
                <w:szCs w:val="18"/>
              </w:rPr>
            </w:pPr>
            <w:r w:rsidRPr="00021416">
              <w:rPr>
                <w:sz w:val="18"/>
                <w:szCs w:val="18"/>
              </w:rPr>
              <w:t>Likes a bargain, however due to not partying and drinking quite as much would be happier to pay more on food items</w:t>
            </w:r>
          </w:p>
        </w:tc>
        <w:tc>
          <w:tcPr>
            <w:tcW w:w="1354" w:type="dxa"/>
          </w:tcPr>
          <w:p w:rsidR="00761F12" w:rsidRPr="008B01BD" w:rsidRDefault="00761F12" w:rsidP="00496EE6">
            <w:pPr>
              <w:rPr>
                <w:sz w:val="18"/>
                <w:szCs w:val="18"/>
              </w:rPr>
            </w:pPr>
            <w:r>
              <w:rPr>
                <w:sz w:val="18"/>
                <w:szCs w:val="18"/>
              </w:rPr>
              <w:t>Works to a budget and therefore buys cheaper foods, generally fresh fruits ad veg is cheaper so will buy them</w:t>
            </w:r>
          </w:p>
        </w:tc>
        <w:tc>
          <w:tcPr>
            <w:tcW w:w="1354" w:type="dxa"/>
          </w:tcPr>
          <w:p w:rsidR="00761F12" w:rsidRDefault="00761F12" w:rsidP="00496EE6">
            <w:pPr>
              <w:rPr>
                <w:sz w:val="18"/>
                <w:szCs w:val="18"/>
              </w:rPr>
            </w:pPr>
            <w:r w:rsidRPr="00370089">
              <w:rPr>
                <w:sz w:val="18"/>
                <w:szCs w:val="18"/>
              </w:rPr>
              <w:t xml:space="preserve">Due to gluten free products being more expensive cost isn’t considered quite as much they have to spend more to be able to eat properly </w:t>
            </w:r>
          </w:p>
          <w:p w:rsidR="00761F12" w:rsidRDefault="00761F12" w:rsidP="00496EE6">
            <w:pPr>
              <w:rPr>
                <w:sz w:val="18"/>
                <w:szCs w:val="18"/>
              </w:rPr>
            </w:pPr>
          </w:p>
          <w:p w:rsidR="00761F12" w:rsidRDefault="00761F12" w:rsidP="00496EE6">
            <w:r w:rsidRPr="00370089">
              <w:rPr>
                <w:sz w:val="18"/>
                <w:szCs w:val="18"/>
              </w:rPr>
              <w:t xml:space="preserve">“tend to buy more of the fresh vegetables or fruits because I know that cheaper then my buying premade”  </w:t>
            </w:r>
          </w:p>
        </w:tc>
        <w:tc>
          <w:tcPr>
            <w:tcW w:w="1354" w:type="dxa"/>
          </w:tcPr>
          <w:p w:rsidR="00761F12" w:rsidRDefault="00761F12" w:rsidP="00496EE6">
            <w:r w:rsidRPr="009C280F">
              <w:rPr>
                <w:sz w:val="18"/>
                <w:szCs w:val="18"/>
              </w:rPr>
              <w:t>Pays more for their food as they look for quality items</w:t>
            </w:r>
          </w:p>
        </w:tc>
        <w:tc>
          <w:tcPr>
            <w:tcW w:w="2386" w:type="dxa"/>
          </w:tcPr>
          <w:p w:rsidR="00761F12" w:rsidRDefault="00761F12" w:rsidP="00496EE6">
            <w:r w:rsidRPr="005274A7">
              <w:rPr>
                <w:sz w:val="18"/>
                <w:szCs w:val="18"/>
              </w:rPr>
              <w:t>Plays quite a large part in the products that they buy, however does not always consider this, as they want the product to be nice.</w:t>
            </w:r>
          </w:p>
        </w:tc>
      </w:tr>
      <w:tr w:rsidR="00761F12" w:rsidTr="00761F12">
        <w:tc>
          <w:tcPr>
            <w:tcW w:w="1476" w:type="dxa"/>
          </w:tcPr>
          <w:p w:rsidR="00761F12" w:rsidRPr="007A6B99" w:rsidRDefault="00761F12" w:rsidP="00496EE6">
            <w:pPr>
              <w:rPr>
                <w:rFonts w:cstheme="minorHAnsi"/>
              </w:rPr>
            </w:pPr>
            <w:r w:rsidRPr="007A6B99">
              <w:rPr>
                <w:rFonts w:cstheme="minorHAnsi"/>
              </w:rPr>
              <w:lastRenderedPageBreak/>
              <w:t>Would you pay a higher price for a product if it was labelled sustainable</w:t>
            </w:r>
          </w:p>
        </w:tc>
        <w:tc>
          <w:tcPr>
            <w:tcW w:w="1354" w:type="dxa"/>
          </w:tcPr>
          <w:p w:rsidR="00761F12" w:rsidRPr="004141DE" w:rsidRDefault="00761F12" w:rsidP="00496EE6">
            <w:pPr>
              <w:rPr>
                <w:sz w:val="18"/>
                <w:szCs w:val="18"/>
              </w:rPr>
            </w:pPr>
            <w:r>
              <w:rPr>
                <w:sz w:val="18"/>
                <w:szCs w:val="18"/>
              </w:rPr>
              <w:t>To an extent they would pay more</w:t>
            </w:r>
          </w:p>
        </w:tc>
        <w:tc>
          <w:tcPr>
            <w:tcW w:w="1354" w:type="dxa"/>
          </w:tcPr>
          <w:p w:rsidR="00761F12" w:rsidRPr="00021416" w:rsidRDefault="00761F12" w:rsidP="00496EE6">
            <w:pPr>
              <w:rPr>
                <w:sz w:val="18"/>
                <w:szCs w:val="18"/>
              </w:rPr>
            </w:pPr>
            <w:r w:rsidRPr="00021416">
              <w:rPr>
                <w:sz w:val="18"/>
                <w:szCs w:val="18"/>
              </w:rPr>
              <w:t>Not sustainable for the planet as that doesn’t come into consideration. However if it had benefits for health they would pay more. All within reason</w:t>
            </w:r>
          </w:p>
        </w:tc>
        <w:tc>
          <w:tcPr>
            <w:tcW w:w="1354" w:type="dxa"/>
          </w:tcPr>
          <w:p w:rsidR="00761F12" w:rsidRPr="008B01BD" w:rsidRDefault="00761F12" w:rsidP="00496EE6">
            <w:pPr>
              <w:rPr>
                <w:sz w:val="18"/>
                <w:szCs w:val="18"/>
              </w:rPr>
            </w:pPr>
            <w:r>
              <w:rPr>
                <w:sz w:val="18"/>
                <w:szCs w:val="18"/>
              </w:rPr>
              <w:t>If the product looked nicer and more fresh compared to the cheaper unsustainable option they would pay more.</w:t>
            </w:r>
          </w:p>
        </w:tc>
        <w:tc>
          <w:tcPr>
            <w:tcW w:w="1354" w:type="dxa"/>
          </w:tcPr>
          <w:p w:rsidR="00761F12" w:rsidRDefault="00761F12" w:rsidP="00496EE6">
            <w:pPr>
              <w:rPr>
                <w:sz w:val="18"/>
                <w:szCs w:val="18"/>
              </w:rPr>
            </w:pPr>
            <w:r>
              <w:rPr>
                <w:sz w:val="18"/>
                <w:szCs w:val="18"/>
              </w:rPr>
              <w:t>“</w:t>
            </w:r>
            <w:r w:rsidRPr="00370089">
              <w:rPr>
                <w:sz w:val="18"/>
                <w:szCs w:val="18"/>
              </w:rPr>
              <w:t>Unless I knew that I would benefit from it, or I knew of the benefits of it. I don't think I would.</w:t>
            </w:r>
            <w:r>
              <w:rPr>
                <w:sz w:val="18"/>
                <w:szCs w:val="18"/>
              </w:rPr>
              <w:t>”</w:t>
            </w:r>
          </w:p>
          <w:p w:rsidR="00761F12" w:rsidRDefault="00761F12" w:rsidP="00496EE6">
            <w:pPr>
              <w:rPr>
                <w:sz w:val="18"/>
                <w:szCs w:val="18"/>
              </w:rPr>
            </w:pPr>
          </w:p>
          <w:p w:rsidR="00761F12" w:rsidRDefault="00761F12" w:rsidP="00496EE6">
            <w:r>
              <w:rPr>
                <w:sz w:val="18"/>
                <w:szCs w:val="18"/>
              </w:rPr>
              <w:t>Would need to be more educated on what a sustainable product was before they spend more on it</w:t>
            </w:r>
          </w:p>
        </w:tc>
        <w:tc>
          <w:tcPr>
            <w:tcW w:w="1354" w:type="dxa"/>
          </w:tcPr>
          <w:p w:rsidR="00761F12" w:rsidRDefault="00761F12" w:rsidP="00496EE6">
            <w:r w:rsidRPr="009C280F">
              <w:rPr>
                <w:sz w:val="18"/>
                <w:szCs w:val="18"/>
              </w:rPr>
              <w:t>Would pay more for a product within reason if it was labelled as sustainable</w:t>
            </w:r>
          </w:p>
        </w:tc>
        <w:tc>
          <w:tcPr>
            <w:tcW w:w="2386" w:type="dxa"/>
          </w:tcPr>
          <w:p w:rsidR="00761F12" w:rsidRDefault="00761F12" w:rsidP="00496EE6">
            <w:r>
              <w:t xml:space="preserve">Would pay more if it was labelled correctly and </w:t>
            </w:r>
          </w:p>
        </w:tc>
      </w:tr>
      <w:tr w:rsidR="00761F12" w:rsidTr="00761F12">
        <w:tc>
          <w:tcPr>
            <w:tcW w:w="10632" w:type="dxa"/>
            <w:gridSpan w:val="7"/>
            <w:shd w:val="clear" w:color="auto" w:fill="E7E6E6" w:themeFill="background2"/>
          </w:tcPr>
          <w:p w:rsidR="00761F12" w:rsidRDefault="00761F12" w:rsidP="00496EE6">
            <w:pPr>
              <w:jc w:val="center"/>
            </w:pPr>
            <w:r>
              <w:t>Cultural and social influence</w:t>
            </w:r>
          </w:p>
        </w:tc>
      </w:tr>
      <w:tr w:rsidR="00761F12" w:rsidTr="00761F12">
        <w:tc>
          <w:tcPr>
            <w:tcW w:w="1476" w:type="dxa"/>
          </w:tcPr>
          <w:p w:rsidR="00761F12" w:rsidRPr="007A6B99" w:rsidRDefault="00761F12" w:rsidP="00496EE6">
            <w:pPr>
              <w:rPr>
                <w:rFonts w:cstheme="minorHAnsi"/>
              </w:rPr>
            </w:pPr>
            <w:r w:rsidRPr="007A6B99">
              <w:rPr>
                <w:rFonts w:cstheme="minorHAnsi"/>
              </w:rPr>
              <w:t>Has anything impacted your opinion on edible insects</w:t>
            </w:r>
          </w:p>
        </w:tc>
        <w:tc>
          <w:tcPr>
            <w:tcW w:w="1354" w:type="dxa"/>
          </w:tcPr>
          <w:p w:rsidR="00761F12" w:rsidRPr="007A3D36" w:rsidRDefault="00761F12" w:rsidP="00496EE6">
            <w:pPr>
              <w:rPr>
                <w:sz w:val="18"/>
                <w:szCs w:val="18"/>
              </w:rPr>
            </w:pPr>
            <w:r w:rsidRPr="007A3D36">
              <w:rPr>
                <w:sz w:val="18"/>
                <w:szCs w:val="18"/>
              </w:rPr>
              <w:t>Read a number of articles of the use in animal foods, however they have not yet kicked off in the consumer market</w:t>
            </w:r>
            <w:r>
              <w:rPr>
                <w:sz w:val="18"/>
                <w:szCs w:val="18"/>
              </w:rPr>
              <w:t>. The influence of I’m a celeb put them off the idea of insects. Not seen much marketing around the area of edible insects.</w:t>
            </w:r>
          </w:p>
        </w:tc>
        <w:tc>
          <w:tcPr>
            <w:tcW w:w="1354" w:type="dxa"/>
          </w:tcPr>
          <w:p w:rsidR="00761F12" w:rsidRPr="005A6603" w:rsidRDefault="00761F12" w:rsidP="00496EE6">
            <w:pPr>
              <w:rPr>
                <w:sz w:val="18"/>
                <w:szCs w:val="18"/>
              </w:rPr>
            </w:pPr>
            <w:r w:rsidRPr="005A6603">
              <w:rPr>
                <w:sz w:val="18"/>
                <w:szCs w:val="18"/>
              </w:rPr>
              <w:t>Doesn’t think its been pushed enough on TV. Believes people will judge them if they were to start eating insects due to not being socially acceptable. Shows such as I’m a Celeb portray insects as a punishment</w:t>
            </w:r>
          </w:p>
        </w:tc>
        <w:tc>
          <w:tcPr>
            <w:tcW w:w="1354" w:type="dxa"/>
          </w:tcPr>
          <w:p w:rsidR="00761F12" w:rsidRPr="00032B0D" w:rsidRDefault="00761F12" w:rsidP="00496EE6">
            <w:pPr>
              <w:rPr>
                <w:sz w:val="18"/>
                <w:szCs w:val="18"/>
              </w:rPr>
            </w:pPr>
            <w:r>
              <w:rPr>
                <w:sz w:val="18"/>
                <w:szCs w:val="18"/>
              </w:rPr>
              <w:t>TV shows such as I’m a celebrity where they make insects look awful therefore giving them a bad reputation. If they fit into our social norms they wouldn’t think twice and would eat insects.</w:t>
            </w:r>
          </w:p>
        </w:tc>
        <w:tc>
          <w:tcPr>
            <w:tcW w:w="1354" w:type="dxa"/>
          </w:tcPr>
          <w:p w:rsidR="00761F12" w:rsidRDefault="00761F12" w:rsidP="00496EE6">
            <w:r w:rsidRPr="00A10AD6">
              <w:rPr>
                <w:sz w:val="18"/>
                <w:szCs w:val="18"/>
              </w:rPr>
              <w:t>Watching documentaries that show edible insects in a positive light, learning more about them and that other cultures are willing to eat them</w:t>
            </w:r>
            <w:r>
              <w:rPr>
                <w:sz w:val="18"/>
                <w:szCs w:val="18"/>
              </w:rPr>
              <w:t>. However would need to know that the insect had been reared properly and been fed a diet that wouldn’t effect the health of humans, they also need to be marketed clearly to really  know what you are buying</w:t>
            </w:r>
          </w:p>
        </w:tc>
        <w:tc>
          <w:tcPr>
            <w:tcW w:w="1354" w:type="dxa"/>
          </w:tcPr>
          <w:p w:rsidR="00761F12" w:rsidRDefault="00761F12" w:rsidP="00496EE6">
            <w:r w:rsidRPr="00F35D90">
              <w:rPr>
                <w:sz w:val="20"/>
              </w:rPr>
              <w:t>There is a depiction that insects are dirty and disgusting this is shown on TV shows however they believe that is is our culture that has the largest influence</w:t>
            </w:r>
          </w:p>
        </w:tc>
        <w:tc>
          <w:tcPr>
            <w:tcW w:w="2386" w:type="dxa"/>
          </w:tcPr>
          <w:p w:rsidR="00761F12" w:rsidRDefault="00761F12" w:rsidP="00496EE6"/>
        </w:tc>
      </w:tr>
      <w:tr w:rsidR="00761F12" w:rsidTr="00761F12">
        <w:tc>
          <w:tcPr>
            <w:tcW w:w="1476" w:type="dxa"/>
          </w:tcPr>
          <w:p w:rsidR="00761F12" w:rsidRPr="007A6B99" w:rsidRDefault="00761F12" w:rsidP="00496EE6">
            <w:pPr>
              <w:rPr>
                <w:rFonts w:cstheme="minorHAnsi"/>
              </w:rPr>
            </w:pPr>
            <w:r w:rsidRPr="007A6B99">
              <w:rPr>
                <w:rFonts w:cstheme="minorHAnsi"/>
              </w:rPr>
              <w:t xml:space="preserve">Has your upbringing impacted your view on </w:t>
            </w:r>
            <w:r w:rsidRPr="007A6B99">
              <w:rPr>
                <w:rFonts w:cstheme="minorHAnsi"/>
              </w:rPr>
              <w:lastRenderedPageBreak/>
              <w:t>sustainability and edible insects</w:t>
            </w:r>
          </w:p>
        </w:tc>
        <w:tc>
          <w:tcPr>
            <w:tcW w:w="1354" w:type="dxa"/>
          </w:tcPr>
          <w:p w:rsidR="00761F12" w:rsidRPr="0052451B" w:rsidRDefault="00761F12" w:rsidP="00496EE6">
            <w:pPr>
              <w:rPr>
                <w:rFonts w:cstheme="minorHAnsi"/>
                <w:sz w:val="18"/>
                <w:szCs w:val="18"/>
              </w:rPr>
            </w:pPr>
            <w:r>
              <w:rPr>
                <w:rFonts w:cstheme="minorHAnsi"/>
                <w:sz w:val="18"/>
                <w:szCs w:val="18"/>
              </w:rPr>
              <w:lastRenderedPageBreak/>
              <w:t>“</w:t>
            </w:r>
            <w:r w:rsidRPr="0052451B">
              <w:rPr>
                <w:rFonts w:cstheme="minorHAnsi"/>
                <w:sz w:val="18"/>
                <w:szCs w:val="18"/>
              </w:rPr>
              <w:t xml:space="preserve">I wouldn't say sustainability has been particularly overly in embedded in </w:t>
            </w:r>
            <w:r w:rsidRPr="0052451B">
              <w:rPr>
                <w:rFonts w:cstheme="minorHAnsi"/>
                <w:sz w:val="18"/>
                <w:szCs w:val="18"/>
              </w:rPr>
              <w:lastRenderedPageBreak/>
              <w:t>my culture</w:t>
            </w:r>
            <w:r>
              <w:rPr>
                <w:rFonts w:cstheme="minorHAnsi"/>
                <w:sz w:val="18"/>
                <w:szCs w:val="18"/>
              </w:rPr>
              <w:t>”. Views sustainability of more of an up and coming theme, which has led to more awareness</w:t>
            </w:r>
          </w:p>
        </w:tc>
        <w:tc>
          <w:tcPr>
            <w:tcW w:w="1354" w:type="dxa"/>
          </w:tcPr>
          <w:p w:rsidR="00761F12" w:rsidRPr="005A6603" w:rsidRDefault="00761F12" w:rsidP="00496EE6">
            <w:pPr>
              <w:rPr>
                <w:sz w:val="18"/>
                <w:szCs w:val="18"/>
              </w:rPr>
            </w:pPr>
            <w:r w:rsidRPr="005A6603">
              <w:rPr>
                <w:sz w:val="18"/>
                <w:szCs w:val="18"/>
              </w:rPr>
              <w:lastRenderedPageBreak/>
              <w:t xml:space="preserve">Edible insects were never part of their upbringing. Sustainable in the way of </w:t>
            </w:r>
            <w:r w:rsidRPr="005A6603">
              <w:rPr>
                <w:sz w:val="18"/>
                <w:szCs w:val="18"/>
              </w:rPr>
              <w:lastRenderedPageBreak/>
              <w:t>planting trees, not what they ate.</w:t>
            </w:r>
          </w:p>
        </w:tc>
        <w:tc>
          <w:tcPr>
            <w:tcW w:w="1354" w:type="dxa"/>
          </w:tcPr>
          <w:p w:rsidR="00761F12" w:rsidRPr="00032B0D" w:rsidRDefault="00761F12" w:rsidP="00496EE6">
            <w:pPr>
              <w:rPr>
                <w:sz w:val="18"/>
                <w:szCs w:val="18"/>
              </w:rPr>
            </w:pPr>
            <w:r>
              <w:rPr>
                <w:sz w:val="18"/>
                <w:szCs w:val="18"/>
              </w:rPr>
              <w:lastRenderedPageBreak/>
              <w:t xml:space="preserve">Only really something that cam into consideration halfway through </w:t>
            </w:r>
            <w:r>
              <w:rPr>
                <w:sz w:val="18"/>
                <w:szCs w:val="18"/>
              </w:rPr>
              <w:lastRenderedPageBreak/>
              <w:t>childhood. But their family would do small things where they could to help. Inscets were fed to their chickens making them think that they wouldn’t want to eat something like that.</w:t>
            </w:r>
          </w:p>
        </w:tc>
        <w:tc>
          <w:tcPr>
            <w:tcW w:w="1354" w:type="dxa"/>
          </w:tcPr>
          <w:p w:rsidR="00761F12" w:rsidRDefault="00761F12" w:rsidP="00496EE6">
            <w:pPr>
              <w:rPr>
                <w:sz w:val="18"/>
                <w:szCs w:val="18"/>
              </w:rPr>
            </w:pPr>
            <w:r w:rsidRPr="00A10AD6">
              <w:rPr>
                <w:sz w:val="18"/>
                <w:szCs w:val="18"/>
              </w:rPr>
              <w:lastRenderedPageBreak/>
              <w:t>“My upbringing has impacted the way I think about food or what I cook”</w:t>
            </w:r>
          </w:p>
          <w:p w:rsidR="00761F12" w:rsidRPr="00A10AD6" w:rsidRDefault="00761F12" w:rsidP="00496EE6">
            <w:pPr>
              <w:rPr>
                <w:sz w:val="18"/>
                <w:szCs w:val="18"/>
              </w:rPr>
            </w:pPr>
          </w:p>
          <w:p w:rsidR="00761F12" w:rsidRDefault="00761F12" w:rsidP="00496EE6">
            <w:pPr>
              <w:rPr>
                <w:sz w:val="18"/>
                <w:szCs w:val="18"/>
              </w:rPr>
            </w:pPr>
            <w:r w:rsidRPr="00A10AD6">
              <w:rPr>
                <w:sz w:val="18"/>
                <w:szCs w:val="18"/>
              </w:rPr>
              <w:t>Younger sister had an impact on view of sustainability which changed the habits within the household which has led them to carry on with this whilst living away from home</w:t>
            </w:r>
            <w:r>
              <w:rPr>
                <w:sz w:val="18"/>
                <w:szCs w:val="18"/>
              </w:rPr>
              <w:t xml:space="preserve">. </w:t>
            </w:r>
          </w:p>
          <w:p w:rsidR="00761F12" w:rsidRDefault="00761F12" w:rsidP="00496EE6">
            <w:pPr>
              <w:rPr>
                <w:sz w:val="18"/>
                <w:szCs w:val="18"/>
              </w:rPr>
            </w:pPr>
          </w:p>
          <w:p w:rsidR="00761F12" w:rsidRPr="00713536" w:rsidRDefault="00761F12" w:rsidP="00496EE6">
            <w:pPr>
              <w:rPr>
                <w:sz w:val="18"/>
                <w:szCs w:val="18"/>
              </w:rPr>
            </w:pPr>
            <w:r w:rsidRPr="00713536">
              <w:rPr>
                <w:sz w:val="18"/>
                <w:szCs w:val="18"/>
              </w:rPr>
              <w:t>“she's more aware of unconscious of like, how it's going to impact future generations”</w:t>
            </w:r>
          </w:p>
        </w:tc>
        <w:tc>
          <w:tcPr>
            <w:tcW w:w="1354" w:type="dxa"/>
          </w:tcPr>
          <w:p w:rsidR="00761F12" w:rsidRPr="007E2B53" w:rsidRDefault="00761F12" w:rsidP="00496EE6">
            <w:pPr>
              <w:rPr>
                <w:sz w:val="18"/>
                <w:szCs w:val="18"/>
              </w:rPr>
            </w:pPr>
            <w:r w:rsidRPr="007E2B53">
              <w:rPr>
                <w:sz w:val="18"/>
                <w:szCs w:val="18"/>
              </w:rPr>
              <w:lastRenderedPageBreak/>
              <w:t xml:space="preserve">I think my parents were quite good, they would also buy high quality produce </w:t>
            </w:r>
            <w:r w:rsidRPr="007E2B53">
              <w:rPr>
                <w:sz w:val="18"/>
                <w:szCs w:val="18"/>
              </w:rPr>
              <w:lastRenderedPageBreak/>
              <w:t>which is why I now buy in that way. However they would have never bought edible insects into our diet</w:t>
            </w:r>
            <w:r>
              <w:rPr>
                <w:sz w:val="18"/>
                <w:szCs w:val="18"/>
              </w:rPr>
              <w:t>.</w:t>
            </w:r>
          </w:p>
        </w:tc>
        <w:tc>
          <w:tcPr>
            <w:tcW w:w="2386" w:type="dxa"/>
          </w:tcPr>
          <w:p w:rsidR="00761F12" w:rsidRDefault="00761F12" w:rsidP="00496EE6"/>
        </w:tc>
      </w:tr>
      <w:tr w:rsidR="00761F12" w:rsidTr="00761F12">
        <w:tc>
          <w:tcPr>
            <w:tcW w:w="1476" w:type="dxa"/>
          </w:tcPr>
          <w:p w:rsidR="00761F12" w:rsidRPr="007A6B99" w:rsidRDefault="00761F12" w:rsidP="00496EE6">
            <w:pPr>
              <w:rPr>
                <w:rFonts w:cstheme="minorHAnsi"/>
              </w:rPr>
            </w:pPr>
            <w:r w:rsidRPr="007A6B99">
              <w:rPr>
                <w:rFonts w:cstheme="minorHAnsi"/>
              </w:rPr>
              <w:lastRenderedPageBreak/>
              <w:t>Is there anything that would persuade you to eat edible insects</w:t>
            </w:r>
          </w:p>
        </w:tc>
        <w:tc>
          <w:tcPr>
            <w:tcW w:w="1354" w:type="dxa"/>
          </w:tcPr>
          <w:p w:rsidR="00761F12" w:rsidRPr="007A3D36" w:rsidRDefault="00761F12" w:rsidP="00496EE6">
            <w:pPr>
              <w:rPr>
                <w:sz w:val="18"/>
                <w:szCs w:val="18"/>
              </w:rPr>
            </w:pPr>
            <w:r>
              <w:rPr>
                <w:sz w:val="18"/>
                <w:szCs w:val="18"/>
              </w:rPr>
              <w:t xml:space="preserve">Getting the environmental view across, being labelled more clearly. Having something to aid the use of edible insects such as a cookbook making their inclination to purchase insects more likely. Would need to be clear marketing of the product so you know exactly what you are getting </w:t>
            </w:r>
          </w:p>
        </w:tc>
        <w:tc>
          <w:tcPr>
            <w:tcW w:w="1354" w:type="dxa"/>
          </w:tcPr>
          <w:p w:rsidR="00761F12" w:rsidRPr="005A6603" w:rsidRDefault="00761F12" w:rsidP="00496EE6">
            <w:pPr>
              <w:rPr>
                <w:sz w:val="18"/>
                <w:szCs w:val="18"/>
              </w:rPr>
            </w:pPr>
            <w:r w:rsidRPr="005A6603">
              <w:rPr>
                <w:sz w:val="18"/>
                <w:szCs w:val="18"/>
              </w:rPr>
              <w:t>If society went more into the way of eating insects and became more socially acceptable. “if they looked more acceptable, more edible”. “Getting over the fear of the unknown”</w:t>
            </w:r>
          </w:p>
        </w:tc>
        <w:tc>
          <w:tcPr>
            <w:tcW w:w="1354" w:type="dxa"/>
          </w:tcPr>
          <w:p w:rsidR="00761F12" w:rsidRDefault="00761F12" w:rsidP="00496EE6">
            <w:r>
              <w:rPr>
                <w:sz w:val="18"/>
                <w:szCs w:val="18"/>
              </w:rPr>
              <w:t>“</w:t>
            </w:r>
            <w:r w:rsidRPr="009571B2">
              <w:rPr>
                <w:sz w:val="18"/>
                <w:szCs w:val="18"/>
              </w:rPr>
              <w:t>add insects or like integrated into a protein powder. That might be a bit more appealing</w:t>
            </w:r>
            <w:r>
              <w:rPr>
                <w:sz w:val="18"/>
                <w:szCs w:val="18"/>
              </w:rPr>
              <w:t>”. If they inderstood the health benefits and it was made clear about what you were eating</w:t>
            </w:r>
          </w:p>
        </w:tc>
        <w:tc>
          <w:tcPr>
            <w:tcW w:w="1354" w:type="dxa"/>
          </w:tcPr>
          <w:p w:rsidR="00761F12" w:rsidRDefault="00761F12" w:rsidP="00496EE6">
            <w:pPr>
              <w:rPr>
                <w:sz w:val="18"/>
                <w:szCs w:val="18"/>
              </w:rPr>
            </w:pPr>
            <w:r w:rsidRPr="00713536">
              <w:rPr>
                <w:sz w:val="18"/>
                <w:szCs w:val="18"/>
              </w:rPr>
              <w:t>Seeing them more widely available in shops as this will show that is is more accepted within society and makes it easier than going out of your way to find a website that sells them.</w:t>
            </w:r>
          </w:p>
          <w:p w:rsidR="00761F12" w:rsidRDefault="00761F12" w:rsidP="00496EE6">
            <w:pPr>
              <w:rPr>
                <w:sz w:val="18"/>
                <w:szCs w:val="18"/>
              </w:rPr>
            </w:pPr>
          </w:p>
          <w:p w:rsidR="00761F12" w:rsidRDefault="00761F12" w:rsidP="00496EE6">
            <w:r>
              <w:rPr>
                <w:sz w:val="18"/>
                <w:szCs w:val="18"/>
              </w:rPr>
              <w:t>Raising the awareness and availability and making the population more educated on the benefits of edible insects for both health and sustainability</w:t>
            </w:r>
          </w:p>
        </w:tc>
        <w:tc>
          <w:tcPr>
            <w:tcW w:w="1354" w:type="dxa"/>
          </w:tcPr>
          <w:p w:rsidR="00761F12" w:rsidRDefault="00761F12" w:rsidP="00496EE6">
            <w:r w:rsidRPr="007E2B53">
              <w:rPr>
                <w:sz w:val="20"/>
              </w:rPr>
              <w:t xml:space="preserve">If everyone was consuming them it would make it easier to get hold of and also more socially acceptable </w:t>
            </w:r>
          </w:p>
        </w:tc>
        <w:tc>
          <w:tcPr>
            <w:tcW w:w="2386" w:type="dxa"/>
          </w:tcPr>
          <w:p w:rsidR="00761F12" w:rsidRDefault="00761F12" w:rsidP="00496EE6"/>
        </w:tc>
      </w:tr>
    </w:tbl>
    <w:p w:rsidR="00B423A9" w:rsidRPr="0037276A" w:rsidRDefault="00B423A9" w:rsidP="00B423A9">
      <w:pPr>
        <w:spacing w:line="480" w:lineRule="auto"/>
        <w:rPr>
          <w:rFonts w:cs="Arial"/>
        </w:rPr>
      </w:pPr>
    </w:p>
    <w:p w:rsidR="00AF4337" w:rsidRDefault="00AF4337"/>
    <w:sectPr w:rsidR="00AF4337" w:rsidSect="00D75748">
      <w:footerReference w:type="default" r:id="rId22"/>
      <w:pgSz w:w="12240" w:h="15840"/>
      <w:pgMar w:top="1418" w:right="1814" w:bottom="1418" w:left="1814"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EE3" w:rsidRDefault="009B3EE3">
      <w:pPr>
        <w:spacing w:before="0" w:after="0" w:line="240" w:lineRule="auto"/>
      </w:pPr>
      <w:r>
        <w:separator/>
      </w:r>
    </w:p>
  </w:endnote>
  <w:endnote w:type="continuationSeparator" w:id="0">
    <w:p w:rsidR="009B3EE3" w:rsidRDefault="009B3EE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EE6" w:rsidRPr="000C41FA" w:rsidRDefault="00496EE6">
    <w:pPr>
      <w:pStyle w:val="Footer"/>
      <w:rPr>
        <w:rFonts w:cs="Arial"/>
        <w:sz w:val="20"/>
      </w:rPr>
    </w:pPr>
    <w:r w:rsidRPr="000C41FA">
      <w:rPr>
        <w:rFonts w:cs="Arial"/>
        <w:sz w:val="20"/>
      </w:rPr>
      <w:t xml:space="preserve">Page </w:t>
    </w:r>
    <w:r w:rsidRPr="000C41FA">
      <w:rPr>
        <w:rFonts w:cs="Arial"/>
        <w:sz w:val="20"/>
      </w:rPr>
      <w:fldChar w:fldCharType="begin"/>
    </w:r>
    <w:r w:rsidRPr="000C41FA">
      <w:rPr>
        <w:rFonts w:cs="Arial"/>
        <w:sz w:val="20"/>
      </w:rPr>
      <w:instrText xml:space="preserve"> PAGE  \* Arabic  \* MERGEFORMAT </w:instrText>
    </w:r>
    <w:r w:rsidRPr="000C41FA">
      <w:rPr>
        <w:rFonts w:cs="Arial"/>
        <w:sz w:val="20"/>
      </w:rPr>
      <w:fldChar w:fldCharType="separate"/>
    </w:r>
    <w:r w:rsidR="0016614E">
      <w:rPr>
        <w:rFonts w:cs="Arial"/>
        <w:noProof/>
        <w:sz w:val="20"/>
      </w:rPr>
      <w:t>1</w:t>
    </w:r>
    <w:r w:rsidRPr="000C41FA">
      <w:rPr>
        <w:rFonts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EE3" w:rsidRDefault="009B3EE3">
      <w:pPr>
        <w:spacing w:before="0" w:after="0" w:line="240" w:lineRule="auto"/>
      </w:pPr>
      <w:r>
        <w:separator/>
      </w:r>
    </w:p>
  </w:footnote>
  <w:footnote w:type="continuationSeparator" w:id="0">
    <w:p w:rsidR="009B3EE3" w:rsidRDefault="009B3EE3">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25E8A"/>
    <w:multiLevelType w:val="hybridMultilevel"/>
    <w:tmpl w:val="FCF4CB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F3963CD"/>
    <w:multiLevelType w:val="hybridMultilevel"/>
    <w:tmpl w:val="1560425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2655552"/>
    <w:multiLevelType w:val="hybridMultilevel"/>
    <w:tmpl w:val="094CFF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7EC73C4"/>
    <w:multiLevelType w:val="multilevel"/>
    <w:tmpl w:val="ECC24D3E"/>
    <w:lvl w:ilvl="0">
      <w:start w:val="1"/>
      <w:numFmt w:val="decimal"/>
      <w:lvlText w:val="%1.0"/>
      <w:lvlJc w:val="left"/>
      <w:pPr>
        <w:ind w:left="398" w:hanging="398"/>
      </w:pPr>
      <w:rPr>
        <w:rFonts w:hint="default"/>
      </w:rPr>
    </w:lvl>
    <w:lvl w:ilvl="1">
      <w:start w:val="1"/>
      <w:numFmt w:val="decimal"/>
      <w:lvlText w:val="%1.%2"/>
      <w:lvlJc w:val="left"/>
      <w:pPr>
        <w:ind w:left="1118" w:hanging="398"/>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nsid w:val="4C6634A6"/>
    <w:multiLevelType w:val="hybridMultilevel"/>
    <w:tmpl w:val="FDF2E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1F25013"/>
    <w:multiLevelType w:val="hybridMultilevel"/>
    <w:tmpl w:val="3B5A4C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2C41471"/>
    <w:multiLevelType w:val="hybridMultilevel"/>
    <w:tmpl w:val="C3FC1A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8ED63B5"/>
    <w:multiLevelType w:val="hybridMultilevel"/>
    <w:tmpl w:val="CEA401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D1D1BC0"/>
    <w:multiLevelType w:val="hybridMultilevel"/>
    <w:tmpl w:val="FCF4CB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7"/>
  </w:num>
  <w:num w:numId="4">
    <w:abstractNumId w:val="2"/>
  </w:num>
  <w:num w:numId="5">
    <w:abstractNumId w:val="5"/>
  </w:num>
  <w:num w:numId="6">
    <w:abstractNumId w:val="1"/>
  </w:num>
  <w:num w:numId="7">
    <w:abstractNumId w:val="6"/>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MDKxNLc0sDQzMTAxsDBT0lEKTi0uzszPAymwqAUAmPIhMiwAAAA="/>
  </w:docVars>
  <w:rsids>
    <w:rsidRoot w:val="00B423A9"/>
    <w:rsid w:val="00032881"/>
    <w:rsid w:val="00085D71"/>
    <w:rsid w:val="00100F70"/>
    <w:rsid w:val="0011043B"/>
    <w:rsid w:val="001479A1"/>
    <w:rsid w:val="0016614E"/>
    <w:rsid w:val="0018462F"/>
    <w:rsid w:val="0019462B"/>
    <w:rsid w:val="00251A58"/>
    <w:rsid w:val="002B06C4"/>
    <w:rsid w:val="002D47A2"/>
    <w:rsid w:val="0031587E"/>
    <w:rsid w:val="00352C31"/>
    <w:rsid w:val="003A72B8"/>
    <w:rsid w:val="003C6979"/>
    <w:rsid w:val="003E22A7"/>
    <w:rsid w:val="003E3653"/>
    <w:rsid w:val="00420A63"/>
    <w:rsid w:val="004403EB"/>
    <w:rsid w:val="00490BF2"/>
    <w:rsid w:val="00496EE6"/>
    <w:rsid w:val="004F09BB"/>
    <w:rsid w:val="004F78BD"/>
    <w:rsid w:val="005A627C"/>
    <w:rsid w:val="00680B7A"/>
    <w:rsid w:val="00695675"/>
    <w:rsid w:val="006C6404"/>
    <w:rsid w:val="0072411A"/>
    <w:rsid w:val="00761F12"/>
    <w:rsid w:val="00777E9E"/>
    <w:rsid w:val="007B2577"/>
    <w:rsid w:val="007C1E53"/>
    <w:rsid w:val="009B1D11"/>
    <w:rsid w:val="009B3EE3"/>
    <w:rsid w:val="009D085B"/>
    <w:rsid w:val="00A056FE"/>
    <w:rsid w:val="00A83A61"/>
    <w:rsid w:val="00AC76A5"/>
    <w:rsid w:val="00AF4337"/>
    <w:rsid w:val="00B27FA9"/>
    <w:rsid w:val="00B423A9"/>
    <w:rsid w:val="00B72A6C"/>
    <w:rsid w:val="00BC6993"/>
    <w:rsid w:val="00CA193B"/>
    <w:rsid w:val="00D55ACE"/>
    <w:rsid w:val="00D6458D"/>
    <w:rsid w:val="00D75748"/>
    <w:rsid w:val="00DE66C4"/>
    <w:rsid w:val="00E44A3F"/>
    <w:rsid w:val="00E53DEC"/>
    <w:rsid w:val="00E81D90"/>
    <w:rsid w:val="00EA3B50"/>
    <w:rsid w:val="00EB7F48"/>
    <w:rsid w:val="00EC640A"/>
    <w:rsid w:val="00EF726F"/>
    <w:rsid w:val="00FC24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3A9"/>
    <w:pPr>
      <w:spacing w:before="120" w:after="200" w:line="264" w:lineRule="auto"/>
    </w:pPr>
    <w:rPr>
      <w:rFonts w:ascii="Arial" w:hAnsi="Arial"/>
      <w:sz w:val="24"/>
      <w:szCs w:val="20"/>
      <w:lang w:eastAsia="ja-JP"/>
    </w:rPr>
  </w:style>
  <w:style w:type="paragraph" w:styleId="Heading1">
    <w:name w:val="heading 1"/>
    <w:basedOn w:val="Normal"/>
    <w:next w:val="Normal"/>
    <w:link w:val="Heading1Char"/>
    <w:uiPriority w:val="1"/>
    <w:qFormat/>
    <w:rsid w:val="00B423A9"/>
    <w:pPr>
      <w:keepNext/>
      <w:keepLines/>
      <w:spacing w:before="600" w:after="60"/>
      <w:outlineLvl w:val="0"/>
    </w:pPr>
    <w:rPr>
      <w:rFonts w:eastAsiaTheme="majorEastAsia" w:cstheme="majorBidi"/>
      <w:b/>
    </w:rPr>
  </w:style>
  <w:style w:type="paragraph" w:styleId="Heading3">
    <w:name w:val="heading 3"/>
    <w:basedOn w:val="Normal"/>
    <w:next w:val="Normal"/>
    <w:link w:val="Heading3Char"/>
    <w:uiPriority w:val="9"/>
    <w:unhideWhenUsed/>
    <w:qFormat/>
    <w:rsid w:val="00032881"/>
    <w:pPr>
      <w:keepNext/>
      <w:spacing w:before="240" w:after="60" w:line="300" w:lineRule="atLeast"/>
      <w:outlineLvl w:val="2"/>
    </w:pPr>
    <w:rPr>
      <w:rFonts w:ascii="Calibri Light" w:eastAsia="Times New Roman" w:hAnsi="Calibri Light" w:cs="Times New Roman"/>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423A9"/>
    <w:rPr>
      <w:rFonts w:ascii="Arial" w:eastAsiaTheme="majorEastAsia" w:hAnsi="Arial" w:cstheme="majorBidi"/>
      <w:b/>
      <w:sz w:val="24"/>
      <w:szCs w:val="20"/>
      <w:lang w:eastAsia="ja-JP"/>
    </w:rPr>
  </w:style>
  <w:style w:type="paragraph" w:styleId="NoSpacing">
    <w:name w:val="No Spacing"/>
    <w:link w:val="NoSpacingChar"/>
    <w:uiPriority w:val="1"/>
    <w:unhideWhenUsed/>
    <w:qFormat/>
    <w:rsid w:val="00B423A9"/>
    <w:pPr>
      <w:spacing w:after="0" w:line="240" w:lineRule="auto"/>
    </w:pPr>
    <w:rPr>
      <w:sz w:val="20"/>
      <w:szCs w:val="20"/>
      <w:lang w:val="en-US" w:eastAsia="ja-JP"/>
    </w:rPr>
  </w:style>
  <w:style w:type="character" w:customStyle="1" w:styleId="NoSpacingChar">
    <w:name w:val="No Spacing Char"/>
    <w:basedOn w:val="DefaultParagraphFont"/>
    <w:link w:val="NoSpacing"/>
    <w:uiPriority w:val="1"/>
    <w:rsid w:val="00B423A9"/>
    <w:rPr>
      <w:sz w:val="20"/>
      <w:szCs w:val="20"/>
      <w:lang w:val="en-US" w:eastAsia="ja-JP"/>
    </w:rPr>
  </w:style>
  <w:style w:type="paragraph" w:styleId="TOCHeading">
    <w:name w:val="TOC Heading"/>
    <w:basedOn w:val="Heading1"/>
    <w:next w:val="Normal"/>
    <w:uiPriority w:val="39"/>
    <w:unhideWhenUsed/>
    <w:qFormat/>
    <w:rsid w:val="00B423A9"/>
    <w:pPr>
      <w:spacing w:before="0"/>
      <w:outlineLvl w:val="9"/>
    </w:pPr>
  </w:style>
  <w:style w:type="paragraph" w:styleId="Footer">
    <w:name w:val="footer"/>
    <w:basedOn w:val="Normal"/>
    <w:link w:val="FooterChar"/>
    <w:uiPriority w:val="99"/>
    <w:unhideWhenUsed/>
    <w:rsid w:val="00B423A9"/>
    <w:pPr>
      <w:spacing w:before="0" w:after="0" w:line="240" w:lineRule="auto"/>
      <w:jc w:val="right"/>
    </w:pPr>
    <w:rPr>
      <w:caps/>
      <w:sz w:val="16"/>
    </w:rPr>
  </w:style>
  <w:style w:type="character" w:customStyle="1" w:styleId="FooterChar">
    <w:name w:val="Footer Char"/>
    <w:basedOn w:val="DefaultParagraphFont"/>
    <w:link w:val="Footer"/>
    <w:uiPriority w:val="99"/>
    <w:rsid w:val="00B423A9"/>
    <w:rPr>
      <w:rFonts w:ascii="Arial" w:hAnsi="Arial"/>
      <w:caps/>
      <w:sz w:val="16"/>
      <w:szCs w:val="20"/>
      <w:lang w:eastAsia="ja-JP"/>
    </w:rPr>
  </w:style>
  <w:style w:type="character" w:styleId="Hyperlink">
    <w:name w:val="Hyperlink"/>
    <w:basedOn w:val="DefaultParagraphFont"/>
    <w:uiPriority w:val="99"/>
    <w:unhideWhenUsed/>
    <w:rsid w:val="00B423A9"/>
    <w:rPr>
      <w:color w:val="0563C1" w:themeColor="hyperlink"/>
      <w:u w:val="single"/>
    </w:rPr>
  </w:style>
  <w:style w:type="paragraph" w:styleId="TOC1">
    <w:name w:val="toc 1"/>
    <w:basedOn w:val="Normal"/>
    <w:next w:val="Normal"/>
    <w:autoRedefine/>
    <w:uiPriority w:val="39"/>
    <w:unhideWhenUsed/>
    <w:rsid w:val="00352C31"/>
    <w:pPr>
      <w:tabs>
        <w:tab w:val="right" w:leader="dot" w:pos="8602"/>
      </w:tabs>
      <w:spacing w:after="100" w:line="480" w:lineRule="auto"/>
    </w:pPr>
  </w:style>
  <w:style w:type="character" w:customStyle="1" w:styleId="selectable">
    <w:name w:val="selectable"/>
    <w:basedOn w:val="DefaultParagraphFont"/>
    <w:rsid w:val="00B423A9"/>
  </w:style>
  <w:style w:type="paragraph" w:styleId="ListParagraph">
    <w:name w:val="List Paragraph"/>
    <w:basedOn w:val="Normal"/>
    <w:uiPriority w:val="72"/>
    <w:qFormat/>
    <w:rsid w:val="00B423A9"/>
    <w:pPr>
      <w:spacing w:before="0" w:after="160" w:line="259" w:lineRule="auto"/>
      <w:ind w:left="720"/>
      <w:contextualSpacing/>
    </w:pPr>
    <w:rPr>
      <w:rFonts w:asciiTheme="minorHAnsi" w:hAnsiTheme="minorHAnsi"/>
      <w:sz w:val="22"/>
      <w:szCs w:val="22"/>
      <w:lang w:eastAsia="en-US"/>
    </w:rPr>
  </w:style>
  <w:style w:type="character" w:styleId="FollowedHyperlink">
    <w:name w:val="FollowedHyperlink"/>
    <w:basedOn w:val="DefaultParagraphFont"/>
    <w:uiPriority w:val="99"/>
    <w:semiHidden/>
    <w:unhideWhenUsed/>
    <w:rsid w:val="00B423A9"/>
    <w:rPr>
      <w:color w:val="954F72" w:themeColor="followedHyperlink"/>
      <w:u w:val="single"/>
    </w:rPr>
  </w:style>
  <w:style w:type="table" w:styleId="TableGrid">
    <w:name w:val="Table Grid"/>
    <w:basedOn w:val="TableNormal"/>
    <w:uiPriority w:val="39"/>
    <w:rsid w:val="00B423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032881"/>
    <w:rPr>
      <w:rFonts w:ascii="Calibri Light" w:eastAsia="Times New Roman" w:hAnsi="Calibri Light" w:cs="Times New Roman"/>
      <w:b/>
      <w:bCs/>
      <w:sz w:val="26"/>
      <w:szCs w:val="26"/>
      <w:lang w:eastAsia="en-GB"/>
    </w:rPr>
  </w:style>
  <w:style w:type="paragraph" w:styleId="Header">
    <w:name w:val="header"/>
    <w:basedOn w:val="Normal"/>
    <w:link w:val="HeaderChar"/>
    <w:unhideWhenUsed/>
    <w:rsid w:val="00032881"/>
    <w:pPr>
      <w:tabs>
        <w:tab w:val="center" w:pos="4513"/>
        <w:tab w:val="right" w:pos="9026"/>
      </w:tabs>
      <w:spacing w:before="0" w:after="160" w:line="300" w:lineRule="atLeast"/>
    </w:pPr>
    <w:rPr>
      <w:rFonts w:ascii="Candara" w:eastAsia="Times New Roman" w:hAnsi="Candara" w:cs="Lucida Sans"/>
      <w:sz w:val="25"/>
      <w:szCs w:val="22"/>
      <w:lang w:eastAsia="en-GB"/>
    </w:rPr>
  </w:style>
  <w:style w:type="character" w:customStyle="1" w:styleId="HeaderChar">
    <w:name w:val="Header Char"/>
    <w:basedOn w:val="DefaultParagraphFont"/>
    <w:link w:val="Header"/>
    <w:rsid w:val="00032881"/>
    <w:rPr>
      <w:rFonts w:ascii="Candara" w:eastAsia="Times New Roman" w:hAnsi="Candara" w:cs="Lucida Sans"/>
      <w:sz w:val="25"/>
      <w:lang w:eastAsia="en-GB"/>
    </w:rPr>
  </w:style>
  <w:style w:type="paragraph" w:styleId="NormalWeb">
    <w:name w:val="Normal (Web)"/>
    <w:basedOn w:val="Normal"/>
    <w:rsid w:val="00032881"/>
    <w:pPr>
      <w:spacing w:before="100" w:beforeAutospacing="1" w:after="100" w:afterAutospacing="1" w:line="240" w:lineRule="auto"/>
    </w:pPr>
    <w:rPr>
      <w:rFonts w:ascii="Times New Roman" w:eastAsia="Times New Roman" w:hAnsi="Times New Roman" w:cs="Times New Roman"/>
      <w:szCs w:val="24"/>
      <w:lang w:eastAsia="en-GB"/>
    </w:rPr>
  </w:style>
  <w:style w:type="character" w:styleId="Strong">
    <w:name w:val="Strong"/>
    <w:qFormat/>
    <w:rsid w:val="00032881"/>
    <w:rPr>
      <w:b/>
      <w:bCs/>
    </w:rPr>
  </w:style>
  <w:style w:type="paragraph" w:styleId="Title">
    <w:name w:val="Title"/>
    <w:basedOn w:val="Normal"/>
    <w:next w:val="Normal"/>
    <w:link w:val="TitleChar"/>
    <w:uiPriority w:val="10"/>
    <w:qFormat/>
    <w:rsid w:val="00761F12"/>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61F12"/>
    <w:rPr>
      <w:rFonts w:asciiTheme="majorHAnsi" w:eastAsiaTheme="majorEastAsia" w:hAnsiTheme="majorHAnsi" w:cstheme="majorBidi"/>
      <w:spacing w:val="-10"/>
      <w:kern w:val="28"/>
      <w:sz w:val="56"/>
      <w:szCs w:val="56"/>
      <w:lang w:eastAsia="ja-JP"/>
    </w:rPr>
  </w:style>
  <w:style w:type="paragraph" w:styleId="Subtitle">
    <w:name w:val="Subtitle"/>
    <w:basedOn w:val="Normal"/>
    <w:next w:val="Normal"/>
    <w:link w:val="SubtitleChar"/>
    <w:uiPriority w:val="11"/>
    <w:qFormat/>
    <w:rsid w:val="00761F12"/>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761F12"/>
    <w:rPr>
      <w:rFonts w:eastAsiaTheme="minorEastAsia"/>
      <w:color w:val="5A5A5A" w:themeColor="text1" w:themeTint="A5"/>
      <w:spacing w:val="15"/>
      <w:lang w:eastAsia="ja-JP"/>
    </w:rPr>
  </w:style>
  <w:style w:type="character" w:styleId="SubtleEmphasis">
    <w:name w:val="Subtle Emphasis"/>
    <w:basedOn w:val="DefaultParagraphFont"/>
    <w:uiPriority w:val="19"/>
    <w:qFormat/>
    <w:rsid w:val="00761F12"/>
    <w:rPr>
      <w:i/>
      <w:iCs/>
      <w:color w:val="404040" w:themeColor="text1" w:themeTint="BF"/>
    </w:rPr>
  </w:style>
  <w:style w:type="character" w:styleId="Emphasis">
    <w:name w:val="Emphasis"/>
    <w:basedOn w:val="DefaultParagraphFont"/>
    <w:uiPriority w:val="20"/>
    <w:qFormat/>
    <w:rsid w:val="00761F12"/>
    <w:rPr>
      <w:i/>
      <w:iCs/>
    </w:rPr>
  </w:style>
  <w:style w:type="character" w:styleId="IntenseEmphasis">
    <w:name w:val="Intense Emphasis"/>
    <w:basedOn w:val="DefaultParagraphFont"/>
    <w:uiPriority w:val="21"/>
    <w:qFormat/>
    <w:rsid w:val="00761F12"/>
    <w:rPr>
      <w:i/>
      <w:iCs/>
      <w:color w:val="4472C4" w:themeColor="accent1"/>
    </w:rPr>
  </w:style>
  <w:style w:type="paragraph" w:styleId="IntenseQuote">
    <w:name w:val="Intense Quote"/>
    <w:basedOn w:val="Normal"/>
    <w:next w:val="Normal"/>
    <w:link w:val="IntenseQuoteChar"/>
    <w:uiPriority w:val="30"/>
    <w:qFormat/>
    <w:rsid w:val="00761F12"/>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761F12"/>
    <w:rPr>
      <w:rFonts w:ascii="Arial" w:hAnsi="Arial"/>
      <w:i/>
      <w:iCs/>
      <w:color w:val="4472C4" w:themeColor="accent1"/>
      <w:sz w:val="24"/>
      <w:szCs w:val="20"/>
      <w:lang w:eastAsia="ja-JP"/>
    </w:rPr>
  </w:style>
  <w:style w:type="paragraph" w:styleId="TOC3">
    <w:name w:val="toc 3"/>
    <w:basedOn w:val="Normal"/>
    <w:next w:val="Normal"/>
    <w:autoRedefine/>
    <w:uiPriority w:val="39"/>
    <w:unhideWhenUsed/>
    <w:rsid w:val="00496EE6"/>
    <w:pPr>
      <w:spacing w:after="100"/>
      <w:ind w:left="480"/>
    </w:pPr>
  </w:style>
  <w:style w:type="character" w:styleId="CommentReference">
    <w:name w:val="annotation reference"/>
    <w:basedOn w:val="DefaultParagraphFont"/>
    <w:uiPriority w:val="99"/>
    <w:semiHidden/>
    <w:unhideWhenUsed/>
    <w:rsid w:val="00D55ACE"/>
    <w:rPr>
      <w:sz w:val="16"/>
      <w:szCs w:val="16"/>
    </w:rPr>
  </w:style>
  <w:style w:type="paragraph" w:styleId="CommentText">
    <w:name w:val="annotation text"/>
    <w:basedOn w:val="Normal"/>
    <w:link w:val="CommentTextChar"/>
    <w:uiPriority w:val="99"/>
    <w:semiHidden/>
    <w:unhideWhenUsed/>
    <w:rsid w:val="00D55ACE"/>
    <w:pPr>
      <w:spacing w:line="240" w:lineRule="auto"/>
    </w:pPr>
    <w:rPr>
      <w:sz w:val="20"/>
    </w:rPr>
  </w:style>
  <w:style w:type="character" w:customStyle="1" w:styleId="CommentTextChar">
    <w:name w:val="Comment Text Char"/>
    <w:basedOn w:val="DefaultParagraphFont"/>
    <w:link w:val="CommentText"/>
    <w:uiPriority w:val="99"/>
    <w:semiHidden/>
    <w:rsid w:val="00D55ACE"/>
    <w:rPr>
      <w:rFonts w:ascii="Arial" w:hAnsi="Arial"/>
      <w:sz w:val="20"/>
      <w:szCs w:val="20"/>
      <w:lang w:eastAsia="ja-JP"/>
    </w:rPr>
  </w:style>
  <w:style w:type="paragraph" w:styleId="BalloonText">
    <w:name w:val="Balloon Text"/>
    <w:basedOn w:val="Normal"/>
    <w:link w:val="BalloonTextChar"/>
    <w:uiPriority w:val="99"/>
    <w:semiHidden/>
    <w:unhideWhenUsed/>
    <w:rsid w:val="00D55ACE"/>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ACE"/>
    <w:rPr>
      <w:rFonts w:ascii="Segoe UI" w:hAnsi="Segoe UI" w:cs="Segoe UI"/>
      <w:sz w:val="18"/>
      <w:szCs w:val="1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3A9"/>
    <w:pPr>
      <w:spacing w:before="120" w:after="200" w:line="264" w:lineRule="auto"/>
    </w:pPr>
    <w:rPr>
      <w:rFonts w:ascii="Arial" w:hAnsi="Arial"/>
      <w:sz w:val="24"/>
      <w:szCs w:val="20"/>
      <w:lang w:eastAsia="ja-JP"/>
    </w:rPr>
  </w:style>
  <w:style w:type="paragraph" w:styleId="Heading1">
    <w:name w:val="heading 1"/>
    <w:basedOn w:val="Normal"/>
    <w:next w:val="Normal"/>
    <w:link w:val="Heading1Char"/>
    <w:uiPriority w:val="1"/>
    <w:qFormat/>
    <w:rsid w:val="00B423A9"/>
    <w:pPr>
      <w:keepNext/>
      <w:keepLines/>
      <w:spacing w:before="600" w:after="60"/>
      <w:outlineLvl w:val="0"/>
    </w:pPr>
    <w:rPr>
      <w:rFonts w:eastAsiaTheme="majorEastAsia" w:cstheme="majorBidi"/>
      <w:b/>
    </w:rPr>
  </w:style>
  <w:style w:type="paragraph" w:styleId="Heading3">
    <w:name w:val="heading 3"/>
    <w:basedOn w:val="Normal"/>
    <w:next w:val="Normal"/>
    <w:link w:val="Heading3Char"/>
    <w:uiPriority w:val="9"/>
    <w:unhideWhenUsed/>
    <w:qFormat/>
    <w:rsid w:val="00032881"/>
    <w:pPr>
      <w:keepNext/>
      <w:spacing w:before="240" w:after="60" w:line="300" w:lineRule="atLeast"/>
      <w:outlineLvl w:val="2"/>
    </w:pPr>
    <w:rPr>
      <w:rFonts w:ascii="Calibri Light" w:eastAsia="Times New Roman" w:hAnsi="Calibri Light" w:cs="Times New Roman"/>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423A9"/>
    <w:rPr>
      <w:rFonts w:ascii="Arial" w:eastAsiaTheme="majorEastAsia" w:hAnsi="Arial" w:cstheme="majorBidi"/>
      <w:b/>
      <w:sz w:val="24"/>
      <w:szCs w:val="20"/>
      <w:lang w:eastAsia="ja-JP"/>
    </w:rPr>
  </w:style>
  <w:style w:type="paragraph" w:styleId="NoSpacing">
    <w:name w:val="No Spacing"/>
    <w:link w:val="NoSpacingChar"/>
    <w:uiPriority w:val="1"/>
    <w:unhideWhenUsed/>
    <w:qFormat/>
    <w:rsid w:val="00B423A9"/>
    <w:pPr>
      <w:spacing w:after="0" w:line="240" w:lineRule="auto"/>
    </w:pPr>
    <w:rPr>
      <w:sz w:val="20"/>
      <w:szCs w:val="20"/>
      <w:lang w:val="en-US" w:eastAsia="ja-JP"/>
    </w:rPr>
  </w:style>
  <w:style w:type="character" w:customStyle="1" w:styleId="NoSpacingChar">
    <w:name w:val="No Spacing Char"/>
    <w:basedOn w:val="DefaultParagraphFont"/>
    <w:link w:val="NoSpacing"/>
    <w:uiPriority w:val="1"/>
    <w:rsid w:val="00B423A9"/>
    <w:rPr>
      <w:sz w:val="20"/>
      <w:szCs w:val="20"/>
      <w:lang w:val="en-US" w:eastAsia="ja-JP"/>
    </w:rPr>
  </w:style>
  <w:style w:type="paragraph" w:styleId="TOCHeading">
    <w:name w:val="TOC Heading"/>
    <w:basedOn w:val="Heading1"/>
    <w:next w:val="Normal"/>
    <w:uiPriority w:val="39"/>
    <w:unhideWhenUsed/>
    <w:qFormat/>
    <w:rsid w:val="00B423A9"/>
    <w:pPr>
      <w:spacing w:before="0"/>
      <w:outlineLvl w:val="9"/>
    </w:pPr>
  </w:style>
  <w:style w:type="paragraph" w:styleId="Footer">
    <w:name w:val="footer"/>
    <w:basedOn w:val="Normal"/>
    <w:link w:val="FooterChar"/>
    <w:uiPriority w:val="99"/>
    <w:unhideWhenUsed/>
    <w:rsid w:val="00B423A9"/>
    <w:pPr>
      <w:spacing w:before="0" w:after="0" w:line="240" w:lineRule="auto"/>
      <w:jc w:val="right"/>
    </w:pPr>
    <w:rPr>
      <w:caps/>
      <w:sz w:val="16"/>
    </w:rPr>
  </w:style>
  <w:style w:type="character" w:customStyle="1" w:styleId="FooterChar">
    <w:name w:val="Footer Char"/>
    <w:basedOn w:val="DefaultParagraphFont"/>
    <w:link w:val="Footer"/>
    <w:uiPriority w:val="99"/>
    <w:rsid w:val="00B423A9"/>
    <w:rPr>
      <w:rFonts w:ascii="Arial" w:hAnsi="Arial"/>
      <w:caps/>
      <w:sz w:val="16"/>
      <w:szCs w:val="20"/>
      <w:lang w:eastAsia="ja-JP"/>
    </w:rPr>
  </w:style>
  <w:style w:type="character" w:styleId="Hyperlink">
    <w:name w:val="Hyperlink"/>
    <w:basedOn w:val="DefaultParagraphFont"/>
    <w:uiPriority w:val="99"/>
    <w:unhideWhenUsed/>
    <w:rsid w:val="00B423A9"/>
    <w:rPr>
      <w:color w:val="0563C1" w:themeColor="hyperlink"/>
      <w:u w:val="single"/>
    </w:rPr>
  </w:style>
  <w:style w:type="paragraph" w:styleId="TOC1">
    <w:name w:val="toc 1"/>
    <w:basedOn w:val="Normal"/>
    <w:next w:val="Normal"/>
    <w:autoRedefine/>
    <w:uiPriority w:val="39"/>
    <w:unhideWhenUsed/>
    <w:rsid w:val="00352C31"/>
    <w:pPr>
      <w:tabs>
        <w:tab w:val="right" w:leader="dot" w:pos="8602"/>
      </w:tabs>
      <w:spacing w:after="100" w:line="480" w:lineRule="auto"/>
    </w:pPr>
  </w:style>
  <w:style w:type="character" w:customStyle="1" w:styleId="selectable">
    <w:name w:val="selectable"/>
    <w:basedOn w:val="DefaultParagraphFont"/>
    <w:rsid w:val="00B423A9"/>
  </w:style>
  <w:style w:type="paragraph" w:styleId="ListParagraph">
    <w:name w:val="List Paragraph"/>
    <w:basedOn w:val="Normal"/>
    <w:uiPriority w:val="72"/>
    <w:qFormat/>
    <w:rsid w:val="00B423A9"/>
    <w:pPr>
      <w:spacing w:before="0" w:after="160" w:line="259" w:lineRule="auto"/>
      <w:ind w:left="720"/>
      <w:contextualSpacing/>
    </w:pPr>
    <w:rPr>
      <w:rFonts w:asciiTheme="minorHAnsi" w:hAnsiTheme="minorHAnsi"/>
      <w:sz w:val="22"/>
      <w:szCs w:val="22"/>
      <w:lang w:eastAsia="en-US"/>
    </w:rPr>
  </w:style>
  <w:style w:type="character" w:styleId="FollowedHyperlink">
    <w:name w:val="FollowedHyperlink"/>
    <w:basedOn w:val="DefaultParagraphFont"/>
    <w:uiPriority w:val="99"/>
    <w:semiHidden/>
    <w:unhideWhenUsed/>
    <w:rsid w:val="00B423A9"/>
    <w:rPr>
      <w:color w:val="954F72" w:themeColor="followedHyperlink"/>
      <w:u w:val="single"/>
    </w:rPr>
  </w:style>
  <w:style w:type="table" w:styleId="TableGrid">
    <w:name w:val="Table Grid"/>
    <w:basedOn w:val="TableNormal"/>
    <w:uiPriority w:val="39"/>
    <w:rsid w:val="00B423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032881"/>
    <w:rPr>
      <w:rFonts w:ascii="Calibri Light" w:eastAsia="Times New Roman" w:hAnsi="Calibri Light" w:cs="Times New Roman"/>
      <w:b/>
      <w:bCs/>
      <w:sz w:val="26"/>
      <w:szCs w:val="26"/>
      <w:lang w:eastAsia="en-GB"/>
    </w:rPr>
  </w:style>
  <w:style w:type="paragraph" w:styleId="Header">
    <w:name w:val="header"/>
    <w:basedOn w:val="Normal"/>
    <w:link w:val="HeaderChar"/>
    <w:unhideWhenUsed/>
    <w:rsid w:val="00032881"/>
    <w:pPr>
      <w:tabs>
        <w:tab w:val="center" w:pos="4513"/>
        <w:tab w:val="right" w:pos="9026"/>
      </w:tabs>
      <w:spacing w:before="0" w:after="160" w:line="300" w:lineRule="atLeast"/>
    </w:pPr>
    <w:rPr>
      <w:rFonts w:ascii="Candara" w:eastAsia="Times New Roman" w:hAnsi="Candara" w:cs="Lucida Sans"/>
      <w:sz w:val="25"/>
      <w:szCs w:val="22"/>
      <w:lang w:eastAsia="en-GB"/>
    </w:rPr>
  </w:style>
  <w:style w:type="character" w:customStyle="1" w:styleId="HeaderChar">
    <w:name w:val="Header Char"/>
    <w:basedOn w:val="DefaultParagraphFont"/>
    <w:link w:val="Header"/>
    <w:rsid w:val="00032881"/>
    <w:rPr>
      <w:rFonts w:ascii="Candara" w:eastAsia="Times New Roman" w:hAnsi="Candara" w:cs="Lucida Sans"/>
      <w:sz w:val="25"/>
      <w:lang w:eastAsia="en-GB"/>
    </w:rPr>
  </w:style>
  <w:style w:type="paragraph" w:styleId="NormalWeb">
    <w:name w:val="Normal (Web)"/>
    <w:basedOn w:val="Normal"/>
    <w:rsid w:val="00032881"/>
    <w:pPr>
      <w:spacing w:before="100" w:beforeAutospacing="1" w:after="100" w:afterAutospacing="1" w:line="240" w:lineRule="auto"/>
    </w:pPr>
    <w:rPr>
      <w:rFonts w:ascii="Times New Roman" w:eastAsia="Times New Roman" w:hAnsi="Times New Roman" w:cs="Times New Roman"/>
      <w:szCs w:val="24"/>
      <w:lang w:eastAsia="en-GB"/>
    </w:rPr>
  </w:style>
  <w:style w:type="character" w:styleId="Strong">
    <w:name w:val="Strong"/>
    <w:qFormat/>
    <w:rsid w:val="00032881"/>
    <w:rPr>
      <w:b/>
      <w:bCs/>
    </w:rPr>
  </w:style>
  <w:style w:type="paragraph" w:styleId="Title">
    <w:name w:val="Title"/>
    <w:basedOn w:val="Normal"/>
    <w:next w:val="Normal"/>
    <w:link w:val="TitleChar"/>
    <w:uiPriority w:val="10"/>
    <w:qFormat/>
    <w:rsid w:val="00761F12"/>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61F12"/>
    <w:rPr>
      <w:rFonts w:asciiTheme="majorHAnsi" w:eastAsiaTheme="majorEastAsia" w:hAnsiTheme="majorHAnsi" w:cstheme="majorBidi"/>
      <w:spacing w:val="-10"/>
      <w:kern w:val="28"/>
      <w:sz w:val="56"/>
      <w:szCs w:val="56"/>
      <w:lang w:eastAsia="ja-JP"/>
    </w:rPr>
  </w:style>
  <w:style w:type="paragraph" w:styleId="Subtitle">
    <w:name w:val="Subtitle"/>
    <w:basedOn w:val="Normal"/>
    <w:next w:val="Normal"/>
    <w:link w:val="SubtitleChar"/>
    <w:uiPriority w:val="11"/>
    <w:qFormat/>
    <w:rsid w:val="00761F12"/>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761F12"/>
    <w:rPr>
      <w:rFonts w:eastAsiaTheme="minorEastAsia"/>
      <w:color w:val="5A5A5A" w:themeColor="text1" w:themeTint="A5"/>
      <w:spacing w:val="15"/>
      <w:lang w:eastAsia="ja-JP"/>
    </w:rPr>
  </w:style>
  <w:style w:type="character" w:styleId="SubtleEmphasis">
    <w:name w:val="Subtle Emphasis"/>
    <w:basedOn w:val="DefaultParagraphFont"/>
    <w:uiPriority w:val="19"/>
    <w:qFormat/>
    <w:rsid w:val="00761F12"/>
    <w:rPr>
      <w:i/>
      <w:iCs/>
      <w:color w:val="404040" w:themeColor="text1" w:themeTint="BF"/>
    </w:rPr>
  </w:style>
  <w:style w:type="character" w:styleId="Emphasis">
    <w:name w:val="Emphasis"/>
    <w:basedOn w:val="DefaultParagraphFont"/>
    <w:uiPriority w:val="20"/>
    <w:qFormat/>
    <w:rsid w:val="00761F12"/>
    <w:rPr>
      <w:i/>
      <w:iCs/>
    </w:rPr>
  </w:style>
  <w:style w:type="character" w:styleId="IntenseEmphasis">
    <w:name w:val="Intense Emphasis"/>
    <w:basedOn w:val="DefaultParagraphFont"/>
    <w:uiPriority w:val="21"/>
    <w:qFormat/>
    <w:rsid w:val="00761F12"/>
    <w:rPr>
      <w:i/>
      <w:iCs/>
      <w:color w:val="4472C4" w:themeColor="accent1"/>
    </w:rPr>
  </w:style>
  <w:style w:type="paragraph" w:styleId="IntenseQuote">
    <w:name w:val="Intense Quote"/>
    <w:basedOn w:val="Normal"/>
    <w:next w:val="Normal"/>
    <w:link w:val="IntenseQuoteChar"/>
    <w:uiPriority w:val="30"/>
    <w:qFormat/>
    <w:rsid w:val="00761F12"/>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761F12"/>
    <w:rPr>
      <w:rFonts w:ascii="Arial" w:hAnsi="Arial"/>
      <w:i/>
      <w:iCs/>
      <w:color w:val="4472C4" w:themeColor="accent1"/>
      <w:sz w:val="24"/>
      <w:szCs w:val="20"/>
      <w:lang w:eastAsia="ja-JP"/>
    </w:rPr>
  </w:style>
  <w:style w:type="paragraph" w:styleId="TOC3">
    <w:name w:val="toc 3"/>
    <w:basedOn w:val="Normal"/>
    <w:next w:val="Normal"/>
    <w:autoRedefine/>
    <w:uiPriority w:val="39"/>
    <w:unhideWhenUsed/>
    <w:rsid w:val="00496EE6"/>
    <w:pPr>
      <w:spacing w:after="100"/>
      <w:ind w:left="480"/>
    </w:pPr>
  </w:style>
  <w:style w:type="character" w:styleId="CommentReference">
    <w:name w:val="annotation reference"/>
    <w:basedOn w:val="DefaultParagraphFont"/>
    <w:uiPriority w:val="99"/>
    <w:semiHidden/>
    <w:unhideWhenUsed/>
    <w:rsid w:val="00D55ACE"/>
    <w:rPr>
      <w:sz w:val="16"/>
      <w:szCs w:val="16"/>
    </w:rPr>
  </w:style>
  <w:style w:type="paragraph" w:styleId="CommentText">
    <w:name w:val="annotation text"/>
    <w:basedOn w:val="Normal"/>
    <w:link w:val="CommentTextChar"/>
    <w:uiPriority w:val="99"/>
    <w:semiHidden/>
    <w:unhideWhenUsed/>
    <w:rsid w:val="00D55ACE"/>
    <w:pPr>
      <w:spacing w:line="240" w:lineRule="auto"/>
    </w:pPr>
    <w:rPr>
      <w:sz w:val="20"/>
    </w:rPr>
  </w:style>
  <w:style w:type="character" w:customStyle="1" w:styleId="CommentTextChar">
    <w:name w:val="Comment Text Char"/>
    <w:basedOn w:val="DefaultParagraphFont"/>
    <w:link w:val="CommentText"/>
    <w:uiPriority w:val="99"/>
    <w:semiHidden/>
    <w:rsid w:val="00D55ACE"/>
    <w:rPr>
      <w:rFonts w:ascii="Arial" w:hAnsi="Arial"/>
      <w:sz w:val="20"/>
      <w:szCs w:val="20"/>
      <w:lang w:eastAsia="ja-JP"/>
    </w:rPr>
  </w:style>
  <w:style w:type="paragraph" w:styleId="BalloonText">
    <w:name w:val="Balloon Text"/>
    <w:basedOn w:val="Normal"/>
    <w:link w:val="BalloonTextChar"/>
    <w:uiPriority w:val="99"/>
    <w:semiHidden/>
    <w:unhideWhenUsed/>
    <w:rsid w:val="00D55ACE"/>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ACE"/>
    <w:rPr>
      <w:rFonts w:ascii="Segoe UI"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i-org.oxfordbrookes.idm.oclc.org/10.1108/IJCHM-08-2020-0855" TargetMode="External"/><Relationship Id="rId18" Type="http://schemas.openxmlformats.org/officeDocument/2006/relationships/hyperlink" Target="https://www-portal-euromonitor-com.oxfordbrookes.idm.oclc.org/portal/analysis/tab" TargetMode="External"/><Relationship Id="rId3" Type="http://schemas.microsoft.com/office/2007/relationships/stylesWithEffects" Target="stylesWithEffects.xml"/><Relationship Id="rId21" Type="http://schemas.openxmlformats.org/officeDocument/2006/relationships/hyperlink" Target="https://www.un.org/sustainabledevelopment/sustainable-consumption-production/" TargetMode="External"/><Relationship Id="rId7" Type="http://schemas.openxmlformats.org/officeDocument/2006/relationships/endnotes" Target="endnotes.xml"/><Relationship Id="rId12" Type="http://schemas.openxmlformats.org/officeDocument/2006/relationships/hyperlink" Target="https://www.bbc.co.uk/news/business-59219148" TargetMode="External"/><Relationship Id="rId17" Type="http://schemas.openxmlformats.org/officeDocument/2006/relationships/hyperlink" Target="https://reports-mintel-com.oxfordbrookes.idm.oclc.org/display/989586/?fromSearch=%3Ffreetext%3Dgeneration%2520Z" TargetMode="External"/><Relationship Id="rId2" Type="http://schemas.openxmlformats.org/officeDocument/2006/relationships/styles" Target="styles.xml"/><Relationship Id="rId16" Type="http://schemas.openxmlformats.org/officeDocument/2006/relationships/hyperlink" Target="https://reports-mintel-com.oxfordbrookes.idm.oclc.org/display/941778/?fromSearch=%3Ffreetext%3Dedible%2520insects" TargetMode="External"/><Relationship Id="rId20" Type="http://schemas.openxmlformats.org/officeDocument/2006/relationships/hyperlink" Target="https://dx.doi.org/10.3390/su11133607"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x.doi.org/10.3390/su11030837"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reports-mintel-com.oxfordbrookes.idm.oclc.org/display/752964/?fromSearch=%3Ffreetext%3Dedible%2520insects" TargetMode="External"/><Relationship Id="rId23" Type="http://schemas.openxmlformats.org/officeDocument/2006/relationships/fontTable" Target="fontTable.xml"/><Relationship Id="rId10" Type="http://schemas.openxmlformats.org/officeDocument/2006/relationships/hyperlink" Target="https://www.forbes.com/sites/jefffromm/2020/11/10/sustainable-food-trends-will-become-center-of-the-plate-with-modern-consumers/?sh=e70b2c04fe6a" TargetMode="External"/><Relationship Id="rId19" Type="http://schemas.openxmlformats.org/officeDocument/2006/relationships/hyperlink" Target="https://www.forbes.com/sites/gregpetro/2020/01/31/sustainable-retail-how-gen-z-is-leading-the-pack/?sh=29c934522ca3" TargetMode="External"/><Relationship Id="rId4" Type="http://schemas.openxmlformats.org/officeDocument/2006/relationships/settings" Target="settings.xml"/><Relationship Id="rId9" Type="http://schemas.openxmlformats.org/officeDocument/2006/relationships/hyperlink" Target="https://www.bbc.co.uk/news/uk-wales-48432432" TargetMode="External"/><Relationship Id="rId14" Type="http://schemas.openxmlformats.org/officeDocument/2006/relationships/hyperlink" Target="https://www.bbc.co.uk/news/business-58636969"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7393</Words>
  <Characters>42145</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Year of study: 3rd</Company>
  <LinksUpToDate>false</LinksUpToDate>
  <CharactersWithSpaces>49440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sophiechurst23@gmail.com</dc:creator>
  <cp:lastModifiedBy>Jonathan</cp:lastModifiedBy>
  <cp:revision>2</cp:revision>
  <dcterms:created xsi:type="dcterms:W3CDTF">2022-10-17T08:37:00Z</dcterms:created>
  <dcterms:modified xsi:type="dcterms:W3CDTF">2022-10-17T08:37:00Z</dcterms:modified>
</cp:coreProperties>
</file>