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9A" w:rsidRDefault="00380460" w:rsidP="00D90854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DETAILS</w:t>
      </w:r>
    </w:p>
    <w:p w:rsidR="00380460" w:rsidRDefault="00380460" w:rsidP="00D90854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80460" w:rsidRDefault="00380460" w:rsidP="00D9085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Student: Dominic Rose (BSc Industrial Economics)</w:t>
      </w:r>
    </w:p>
    <w:p w:rsidR="00380460" w:rsidRDefault="00380460" w:rsidP="00D90854">
      <w:pPr>
        <w:spacing w:line="480" w:lineRule="auto"/>
        <w:rPr>
          <w:rFonts w:ascii="Arial" w:hAnsi="Arial" w:cs="Arial"/>
          <w:sz w:val="24"/>
          <w:szCs w:val="24"/>
        </w:rPr>
      </w:pPr>
    </w:p>
    <w:p w:rsidR="00380460" w:rsidRDefault="00380460" w:rsidP="00D9085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Institution: University of Nottingham</w:t>
      </w:r>
    </w:p>
    <w:p w:rsidR="00380460" w:rsidRDefault="00380460" w:rsidP="00D90854">
      <w:pPr>
        <w:spacing w:line="480" w:lineRule="auto"/>
        <w:rPr>
          <w:rFonts w:ascii="Arial" w:hAnsi="Arial" w:cs="Arial"/>
          <w:sz w:val="24"/>
          <w:szCs w:val="24"/>
        </w:rPr>
      </w:pPr>
    </w:p>
    <w:p w:rsidR="00380460" w:rsidRDefault="00380460" w:rsidP="00D9085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of course: bachelor’s degree</w:t>
      </w:r>
      <w:r w:rsidR="00F2741D">
        <w:rPr>
          <w:rFonts w:ascii="Arial" w:hAnsi="Arial" w:cs="Arial"/>
          <w:sz w:val="24"/>
          <w:szCs w:val="24"/>
        </w:rPr>
        <w:t>, first year</w:t>
      </w:r>
      <w:r>
        <w:rPr>
          <w:rFonts w:ascii="Arial" w:hAnsi="Arial" w:cs="Arial"/>
          <w:sz w:val="24"/>
          <w:szCs w:val="24"/>
        </w:rPr>
        <w:t xml:space="preserve"> (module: Organisational Behaviour)</w:t>
      </w:r>
    </w:p>
    <w:p w:rsidR="00380460" w:rsidRDefault="00380460" w:rsidP="00D90854">
      <w:pPr>
        <w:spacing w:line="480" w:lineRule="auto"/>
        <w:rPr>
          <w:rFonts w:ascii="Arial" w:hAnsi="Arial" w:cs="Arial"/>
          <w:sz w:val="24"/>
          <w:szCs w:val="24"/>
        </w:rPr>
      </w:pPr>
    </w:p>
    <w:p w:rsidR="00380460" w:rsidRDefault="00380460" w:rsidP="00D9085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work: Organisational Behaviour Coursework</w:t>
      </w:r>
    </w:p>
    <w:p w:rsidR="00380460" w:rsidRDefault="00380460" w:rsidP="00D90854">
      <w:pPr>
        <w:spacing w:line="480" w:lineRule="auto"/>
        <w:rPr>
          <w:rFonts w:ascii="Arial" w:hAnsi="Arial" w:cs="Arial"/>
          <w:sz w:val="24"/>
          <w:szCs w:val="24"/>
        </w:rPr>
      </w:pPr>
    </w:p>
    <w:p w:rsidR="00D90854" w:rsidRDefault="00D90854" w:rsidP="00D90854">
      <w:pPr>
        <w:spacing w:line="480" w:lineRule="auto"/>
        <w:rPr>
          <w:rFonts w:ascii="Arial" w:hAnsi="Arial" w:cs="Arial"/>
          <w:sz w:val="24"/>
          <w:szCs w:val="24"/>
        </w:rPr>
      </w:pPr>
    </w:p>
    <w:p w:rsidR="002216F8" w:rsidRDefault="002216F8" w:rsidP="00D90854">
      <w:pPr>
        <w:spacing w:line="480" w:lineRule="auto"/>
        <w:rPr>
          <w:rFonts w:ascii="Arial" w:hAnsi="Arial" w:cs="Arial"/>
          <w:sz w:val="24"/>
          <w:szCs w:val="24"/>
        </w:rPr>
      </w:pPr>
    </w:p>
    <w:p w:rsidR="002216F8" w:rsidRDefault="002216F8" w:rsidP="00D90854">
      <w:pPr>
        <w:spacing w:line="480" w:lineRule="auto"/>
        <w:rPr>
          <w:rFonts w:ascii="Arial" w:hAnsi="Arial" w:cs="Arial"/>
          <w:sz w:val="24"/>
          <w:szCs w:val="24"/>
        </w:rPr>
      </w:pPr>
    </w:p>
    <w:p w:rsidR="002216F8" w:rsidRDefault="002216F8" w:rsidP="00D90854">
      <w:pPr>
        <w:spacing w:line="480" w:lineRule="auto"/>
        <w:rPr>
          <w:rFonts w:ascii="Arial" w:hAnsi="Arial" w:cs="Arial"/>
          <w:sz w:val="24"/>
          <w:szCs w:val="24"/>
        </w:rPr>
      </w:pPr>
    </w:p>
    <w:p w:rsidR="002216F8" w:rsidRDefault="002216F8" w:rsidP="00D90854">
      <w:pPr>
        <w:spacing w:line="480" w:lineRule="auto"/>
        <w:rPr>
          <w:rFonts w:ascii="Arial" w:hAnsi="Arial" w:cs="Arial"/>
          <w:sz w:val="24"/>
          <w:szCs w:val="24"/>
        </w:rPr>
      </w:pPr>
    </w:p>
    <w:p w:rsidR="002216F8" w:rsidRDefault="002216F8" w:rsidP="00D90854">
      <w:pPr>
        <w:spacing w:line="480" w:lineRule="auto"/>
        <w:rPr>
          <w:rFonts w:ascii="Arial" w:hAnsi="Arial" w:cs="Arial"/>
          <w:sz w:val="24"/>
          <w:szCs w:val="24"/>
        </w:rPr>
      </w:pPr>
    </w:p>
    <w:p w:rsidR="009766E8" w:rsidRDefault="009766E8" w:rsidP="00F2741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6E8" w:rsidRDefault="009766E8" w:rsidP="00F2741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6E8" w:rsidRDefault="009766E8" w:rsidP="00F2741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6E8" w:rsidRDefault="009766E8" w:rsidP="00F2741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6E8" w:rsidRDefault="009766E8" w:rsidP="00F2741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6E8" w:rsidRDefault="009766E8" w:rsidP="00F2741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6E8" w:rsidRDefault="009766E8" w:rsidP="00F2741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6E8" w:rsidRDefault="009766E8" w:rsidP="00F2741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6E8" w:rsidRDefault="009766E8" w:rsidP="00F2741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80460" w:rsidRDefault="00D90854" w:rsidP="00F2741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90854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F2741D" w:rsidRDefault="00F2741D" w:rsidP="00F2741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90854" w:rsidRPr="00380460" w:rsidRDefault="00F2741D" w:rsidP="00B456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incentive for firms to profit maximise </w:t>
      </w:r>
      <w:r w:rsidR="00CD5592">
        <w:rPr>
          <w:rFonts w:ascii="Arial" w:hAnsi="Arial" w:cs="Arial"/>
          <w:sz w:val="24"/>
          <w:szCs w:val="24"/>
        </w:rPr>
        <w:t xml:space="preserve">is embedded in the culture of many organisations, </w:t>
      </w:r>
      <w:r w:rsidR="0000442C">
        <w:rPr>
          <w:rFonts w:ascii="Arial" w:hAnsi="Arial" w:cs="Arial"/>
          <w:sz w:val="24"/>
          <w:szCs w:val="24"/>
        </w:rPr>
        <w:t xml:space="preserve">taken to </w:t>
      </w:r>
      <w:r w:rsidR="00CD5592">
        <w:rPr>
          <w:rFonts w:ascii="Arial" w:hAnsi="Arial" w:cs="Arial"/>
          <w:sz w:val="24"/>
          <w:szCs w:val="24"/>
        </w:rPr>
        <w:t>extreme</w:t>
      </w:r>
      <w:r w:rsidR="0000442C">
        <w:rPr>
          <w:rFonts w:ascii="Arial" w:hAnsi="Arial" w:cs="Arial"/>
          <w:sz w:val="24"/>
          <w:szCs w:val="24"/>
        </w:rPr>
        <w:t>s</w:t>
      </w:r>
      <w:r w:rsidR="00CD5592">
        <w:rPr>
          <w:rFonts w:ascii="Arial" w:hAnsi="Arial" w:cs="Arial"/>
          <w:sz w:val="24"/>
          <w:szCs w:val="24"/>
        </w:rPr>
        <w:t xml:space="preserve"> in prestigious business locations including Silicon Valley, where Elizabeth Holmes’ medical startup, </w:t>
      </w:r>
      <w:r w:rsidR="002216F8">
        <w:rPr>
          <w:rFonts w:ascii="Arial" w:hAnsi="Arial" w:cs="Arial"/>
          <w:sz w:val="24"/>
          <w:szCs w:val="24"/>
        </w:rPr>
        <w:t>Company X</w:t>
      </w:r>
      <w:r w:rsidR="00CD5592">
        <w:rPr>
          <w:rFonts w:ascii="Arial" w:hAnsi="Arial" w:cs="Arial"/>
          <w:sz w:val="24"/>
          <w:szCs w:val="24"/>
        </w:rPr>
        <w:t>, reached a peak valuation of $9bn. However,</w:t>
      </w:r>
      <w:r w:rsidR="00C10433">
        <w:rPr>
          <w:rFonts w:ascii="Arial" w:hAnsi="Arial" w:cs="Arial"/>
          <w:sz w:val="24"/>
          <w:szCs w:val="24"/>
        </w:rPr>
        <w:t xml:space="preserve"> Holmes’ ambition to change the world through the eradication of large needles in blood extraction has been met with criticism that the technology is ineffective. Autocratic control within </w:t>
      </w:r>
      <w:r w:rsidR="002216F8">
        <w:rPr>
          <w:rFonts w:ascii="Arial" w:hAnsi="Arial" w:cs="Arial"/>
          <w:sz w:val="24"/>
          <w:szCs w:val="24"/>
        </w:rPr>
        <w:t>Company X</w:t>
      </w:r>
      <w:r w:rsidR="00C10433">
        <w:rPr>
          <w:rFonts w:ascii="Arial" w:hAnsi="Arial" w:cs="Arial"/>
          <w:sz w:val="24"/>
          <w:szCs w:val="24"/>
        </w:rPr>
        <w:t xml:space="preserve"> to conceal this from stakeholders led to employee whistleblowing and the suicide of </w:t>
      </w:r>
      <w:r w:rsidR="002216F8">
        <w:rPr>
          <w:rFonts w:ascii="Arial" w:hAnsi="Arial" w:cs="Arial"/>
          <w:sz w:val="24"/>
          <w:szCs w:val="24"/>
        </w:rPr>
        <w:t>Company X’s</w:t>
      </w:r>
      <w:r w:rsidR="00C10433">
        <w:rPr>
          <w:rFonts w:ascii="Arial" w:hAnsi="Arial" w:cs="Arial"/>
          <w:sz w:val="24"/>
          <w:szCs w:val="24"/>
        </w:rPr>
        <w:t xml:space="preserve"> Chief Scientist.</w:t>
      </w:r>
      <w:r w:rsidR="0000442C">
        <w:rPr>
          <w:rFonts w:ascii="Arial" w:hAnsi="Arial" w:cs="Arial"/>
          <w:sz w:val="24"/>
          <w:szCs w:val="24"/>
        </w:rPr>
        <w:t xml:space="preserve"> An analysis of Holmes’ leadership style and employee accounts </w:t>
      </w:r>
      <w:r w:rsidR="00F07C40">
        <w:rPr>
          <w:rFonts w:ascii="Arial" w:hAnsi="Arial" w:cs="Arial"/>
          <w:sz w:val="24"/>
          <w:szCs w:val="24"/>
        </w:rPr>
        <w:t>reveal</w:t>
      </w:r>
      <w:r w:rsidR="0000442C">
        <w:rPr>
          <w:rFonts w:ascii="Arial" w:hAnsi="Arial" w:cs="Arial"/>
          <w:sz w:val="24"/>
          <w:szCs w:val="24"/>
        </w:rPr>
        <w:t xml:space="preserve"> </w:t>
      </w:r>
      <w:r w:rsidR="00F07C40">
        <w:rPr>
          <w:rFonts w:ascii="Arial" w:hAnsi="Arial" w:cs="Arial"/>
          <w:sz w:val="24"/>
          <w:szCs w:val="24"/>
        </w:rPr>
        <w:t xml:space="preserve">that </w:t>
      </w:r>
      <w:r w:rsidR="0000442C">
        <w:rPr>
          <w:rFonts w:ascii="Arial" w:hAnsi="Arial" w:cs="Arial"/>
          <w:sz w:val="24"/>
          <w:szCs w:val="24"/>
        </w:rPr>
        <w:t xml:space="preserve">autocracy and secrecy </w:t>
      </w:r>
      <w:r w:rsidR="00F07C40">
        <w:rPr>
          <w:rFonts w:ascii="Arial" w:hAnsi="Arial" w:cs="Arial"/>
          <w:sz w:val="24"/>
          <w:szCs w:val="24"/>
        </w:rPr>
        <w:t xml:space="preserve">permeated </w:t>
      </w:r>
      <w:r w:rsidR="002216F8">
        <w:rPr>
          <w:rFonts w:ascii="Arial" w:hAnsi="Arial" w:cs="Arial"/>
          <w:sz w:val="24"/>
          <w:szCs w:val="24"/>
        </w:rPr>
        <w:t>Company X’s</w:t>
      </w:r>
      <w:r w:rsidR="00F07C40">
        <w:rPr>
          <w:rFonts w:ascii="Arial" w:hAnsi="Arial" w:cs="Arial"/>
          <w:sz w:val="24"/>
          <w:szCs w:val="24"/>
        </w:rPr>
        <w:t xml:space="preserve"> culture and inhibited its success</w:t>
      </w:r>
      <w:r w:rsidR="009766E8">
        <w:rPr>
          <w:rFonts w:ascii="Arial" w:hAnsi="Arial" w:cs="Arial"/>
          <w:sz w:val="24"/>
          <w:szCs w:val="24"/>
        </w:rPr>
        <w:t>. When cross-referenced with deontological ethics, Holmes’ actions are justified as morally impermissible</w:t>
      </w:r>
      <w:r w:rsidR="00F07C40">
        <w:rPr>
          <w:rFonts w:ascii="Arial" w:hAnsi="Arial" w:cs="Arial"/>
          <w:sz w:val="24"/>
          <w:szCs w:val="24"/>
        </w:rPr>
        <w:t>. Using game theory, this essay explores Holmes’ possible incentives to lead the firm in this way, and how an authentic leadership style</w:t>
      </w:r>
      <w:r w:rsidR="009766E8">
        <w:rPr>
          <w:rFonts w:ascii="Arial" w:hAnsi="Arial" w:cs="Arial"/>
          <w:sz w:val="24"/>
          <w:szCs w:val="24"/>
        </w:rPr>
        <w:t>, combined with an open culture,</w:t>
      </w:r>
      <w:r w:rsidR="00F07C40">
        <w:rPr>
          <w:rFonts w:ascii="Arial" w:hAnsi="Arial" w:cs="Arial"/>
          <w:sz w:val="24"/>
          <w:szCs w:val="24"/>
        </w:rPr>
        <w:t xml:space="preserve"> could have prevented the </w:t>
      </w:r>
      <w:r w:rsidR="009766E8">
        <w:rPr>
          <w:rFonts w:ascii="Arial" w:hAnsi="Arial" w:cs="Arial"/>
          <w:sz w:val="24"/>
          <w:szCs w:val="24"/>
        </w:rPr>
        <w:t xml:space="preserve">company’s decline. </w:t>
      </w: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9766E8" w:rsidRPr="00C8609A" w:rsidRDefault="009766E8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C8609A" w:rsidRPr="00C8609A" w:rsidRDefault="00C8609A" w:rsidP="00867D17">
      <w:pPr>
        <w:jc w:val="both"/>
        <w:rPr>
          <w:rFonts w:ascii="Arial" w:hAnsi="Arial" w:cs="Arial"/>
          <w:b/>
          <w:sz w:val="24"/>
          <w:szCs w:val="24"/>
        </w:rPr>
      </w:pPr>
    </w:p>
    <w:p w:rsidR="00867D17" w:rsidRPr="00C8609A" w:rsidRDefault="00867D17">
      <w:pPr>
        <w:rPr>
          <w:rFonts w:ascii="Arial" w:hAnsi="Arial" w:cs="Arial"/>
          <w:sz w:val="24"/>
          <w:szCs w:val="24"/>
        </w:rPr>
      </w:pPr>
    </w:p>
    <w:p w:rsidR="00C8609A" w:rsidRPr="00C8609A" w:rsidRDefault="00C8609A">
      <w:pPr>
        <w:rPr>
          <w:rFonts w:ascii="Arial" w:hAnsi="Arial" w:cs="Arial"/>
          <w:sz w:val="24"/>
          <w:szCs w:val="24"/>
        </w:rPr>
      </w:pPr>
    </w:p>
    <w:p w:rsidR="00867D17" w:rsidRPr="00C8609A" w:rsidRDefault="00867D17">
      <w:pPr>
        <w:rPr>
          <w:rFonts w:ascii="Arial" w:hAnsi="Arial" w:cs="Arial"/>
          <w:sz w:val="24"/>
          <w:szCs w:val="24"/>
        </w:rPr>
      </w:pPr>
    </w:p>
    <w:p w:rsidR="00867D17" w:rsidRPr="00C8609A" w:rsidRDefault="00867D17">
      <w:pPr>
        <w:rPr>
          <w:rFonts w:ascii="Arial" w:hAnsi="Arial" w:cs="Arial"/>
          <w:sz w:val="24"/>
          <w:szCs w:val="24"/>
        </w:rPr>
      </w:pPr>
    </w:p>
    <w:p w:rsidR="00867D17" w:rsidRPr="00C8609A" w:rsidRDefault="00867D17">
      <w:pPr>
        <w:rPr>
          <w:rFonts w:ascii="Arial" w:hAnsi="Arial" w:cs="Arial"/>
          <w:sz w:val="24"/>
          <w:szCs w:val="24"/>
        </w:rPr>
      </w:pPr>
    </w:p>
    <w:p w:rsidR="00867D17" w:rsidRPr="00C8609A" w:rsidRDefault="00B40F2E" w:rsidP="00C8609A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8609A">
        <w:rPr>
          <w:rFonts w:ascii="Arial" w:hAnsi="Arial" w:cs="Arial"/>
          <w:b/>
          <w:sz w:val="24"/>
          <w:szCs w:val="24"/>
        </w:rPr>
        <w:lastRenderedPageBreak/>
        <w:t xml:space="preserve">Analyse Elizabeth Holmes’ actions at </w:t>
      </w:r>
      <w:r w:rsidR="002216F8">
        <w:rPr>
          <w:rFonts w:ascii="Arial" w:hAnsi="Arial" w:cs="Arial"/>
          <w:b/>
          <w:sz w:val="24"/>
          <w:szCs w:val="24"/>
        </w:rPr>
        <w:t>Company X</w:t>
      </w:r>
      <w:r w:rsidRPr="00C8609A">
        <w:rPr>
          <w:rFonts w:ascii="Arial" w:hAnsi="Arial" w:cs="Arial"/>
          <w:b/>
          <w:sz w:val="24"/>
          <w:szCs w:val="24"/>
        </w:rPr>
        <w:t xml:space="preserve">, including her response to critics inside and outside her company, drawing on the </w:t>
      </w:r>
      <w:r w:rsidRPr="00C8609A">
        <w:rPr>
          <w:rFonts w:ascii="Arial" w:hAnsi="Arial" w:cs="Arial"/>
          <w:b/>
          <w:i/>
          <w:sz w:val="24"/>
          <w:szCs w:val="24"/>
        </w:rPr>
        <w:t>leadership</w:t>
      </w:r>
      <w:r w:rsidRPr="00C8609A">
        <w:rPr>
          <w:rFonts w:ascii="Arial" w:hAnsi="Arial" w:cs="Arial"/>
          <w:b/>
          <w:sz w:val="24"/>
          <w:szCs w:val="24"/>
        </w:rPr>
        <w:t xml:space="preserve"> topic. Was Holmes’ leadership approach morally permissible? Use an ethical theory introduced in this module to justify your position.</w:t>
      </w:r>
    </w:p>
    <w:p w:rsidR="002E760A" w:rsidRPr="00C8609A" w:rsidRDefault="002E760A" w:rsidP="00C8609A">
      <w:pPr>
        <w:spacing w:line="480" w:lineRule="auto"/>
        <w:rPr>
          <w:rFonts w:ascii="Arial" w:hAnsi="Arial" w:cs="Arial"/>
          <w:sz w:val="24"/>
          <w:szCs w:val="24"/>
        </w:rPr>
      </w:pPr>
    </w:p>
    <w:p w:rsidR="00773670" w:rsidRPr="00C8609A" w:rsidRDefault="002E760A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In 2003, Elizabeth Holmes initiated a </w:t>
      </w:r>
      <w:r w:rsidR="00D42AF3" w:rsidRPr="00C8609A">
        <w:rPr>
          <w:rFonts w:ascii="Arial" w:hAnsi="Arial" w:cs="Arial"/>
          <w:sz w:val="24"/>
          <w:szCs w:val="24"/>
        </w:rPr>
        <w:t>health</w:t>
      </w:r>
      <w:r w:rsidRPr="00C8609A">
        <w:rPr>
          <w:rFonts w:ascii="Arial" w:hAnsi="Arial" w:cs="Arial"/>
          <w:sz w:val="24"/>
          <w:szCs w:val="24"/>
        </w:rPr>
        <w:t xml:space="preserve"> technology company, </w:t>
      </w:r>
      <w:r w:rsidR="002216F8">
        <w:rPr>
          <w:rFonts w:ascii="Arial" w:hAnsi="Arial" w:cs="Arial"/>
          <w:sz w:val="24"/>
          <w:szCs w:val="24"/>
        </w:rPr>
        <w:t>Company X</w:t>
      </w:r>
      <w:r w:rsidRPr="00C8609A">
        <w:rPr>
          <w:rFonts w:ascii="Arial" w:hAnsi="Arial" w:cs="Arial"/>
          <w:sz w:val="24"/>
          <w:szCs w:val="24"/>
        </w:rPr>
        <w:t xml:space="preserve">, </w:t>
      </w:r>
      <w:r w:rsidR="00E00019" w:rsidRPr="00C8609A">
        <w:rPr>
          <w:rFonts w:ascii="Arial" w:hAnsi="Arial" w:cs="Arial"/>
          <w:sz w:val="24"/>
          <w:szCs w:val="24"/>
        </w:rPr>
        <w:t>aiming</w:t>
      </w:r>
      <w:r w:rsidR="00322EF7" w:rsidRPr="00C8609A">
        <w:rPr>
          <w:rFonts w:ascii="Arial" w:hAnsi="Arial" w:cs="Arial"/>
          <w:sz w:val="24"/>
          <w:szCs w:val="24"/>
        </w:rPr>
        <w:t xml:space="preserve"> to revolutionise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="00D42AF3" w:rsidRPr="00C8609A">
        <w:rPr>
          <w:rFonts w:ascii="Arial" w:hAnsi="Arial" w:cs="Arial"/>
          <w:sz w:val="24"/>
          <w:szCs w:val="24"/>
        </w:rPr>
        <w:t>effective healthcare</w:t>
      </w:r>
      <w:r w:rsidR="00322EF7" w:rsidRPr="00C8609A">
        <w:rPr>
          <w:rFonts w:ascii="Arial" w:hAnsi="Arial" w:cs="Arial"/>
          <w:sz w:val="24"/>
          <w:szCs w:val="24"/>
        </w:rPr>
        <w:t xml:space="preserve"> delivery</w:t>
      </w:r>
      <w:r w:rsidR="00947B07" w:rsidRPr="00C8609A">
        <w:rPr>
          <w:rFonts w:ascii="Arial" w:hAnsi="Arial" w:cs="Arial"/>
          <w:sz w:val="24"/>
          <w:szCs w:val="24"/>
        </w:rPr>
        <w:t xml:space="preserve"> (Parloff, 2014). This included</w:t>
      </w:r>
      <w:r w:rsidR="00D42AF3" w:rsidRPr="00C8609A">
        <w:rPr>
          <w:rFonts w:ascii="Arial" w:hAnsi="Arial" w:cs="Arial"/>
          <w:sz w:val="24"/>
          <w:szCs w:val="24"/>
        </w:rPr>
        <w:t xml:space="preserve"> eradicating </w:t>
      </w:r>
      <w:r w:rsidR="00CF4A8B" w:rsidRPr="00C8609A">
        <w:rPr>
          <w:rFonts w:ascii="Arial" w:hAnsi="Arial" w:cs="Arial"/>
          <w:sz w:val="24"/>
          <w:szCs w:val="24"/>
        </w:rPr>
        <w:t xml:space="preserve">large </w:t>
      </w:r>
      <w:r w:rsidR="00D42AF3" w:rsidRPr="00C8609A">
        <w:rPr>
          <w:rFonts w:ascii="Arial" w:hAnsi="Arial" w:cs="Arial"/>
          <w:sz w:val="24"/>
          <w:szCs w:val="24"/>
        </w:rPr>
        <w:t xml:space="preserve">needles in </w:t>
      </w:r>
      <w:r w:rsidR="00322EF7" w:rsidRPr="00C8609A">
        <w:rPr>
          <w:rFonts w:ascii="Arial" w:hAnsi="Arial" w:cs="Arial"/>
          <w:sz w:val="24"/>
          <w:szCs w:val="24"/>
        </w:rPr>
        <w:t>blood extraction</w:t>
      </w:r>
      <w:r w:rsidR="00D42AF3" w:rsidRPr="00C8609A">
        <w:rPr>
          <w:rFonts w:ascii="Arial" w:hAnsi="Arial" w:cs="Arial"/>
          <w:sz w:val="24"/>
          <w:szCs w:val="24"/>
        </w:rPr>
        <w:t>, as well as reducing the price of consumer testing by 90% of the market equilibrium</w:t>
      </w:r>
      <w:r w:rsidR="00947B07" w:rsidRPr="00C8609A">
        <w:rPr>
          <w:rFonts w:ascii="Arial" w:hAnsi="Arial" w:cs="Arial"/>
          <w:sz w:val="24"/>
          <w:szCs w:val="24"/>
        </w:rPr>
        <w:t xml:space="preserve"> (Popken, 2017).</w:t>
      </w:r>
    </w:p>
    <w:p w:rsidR="006A1178" w:rsidRPr="00C8609A" w:rsidRDefault="00947B07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Holmes</w:t>
      </w:r>
      <w:r w:rsidR="00773670" w:rsidRPr="00C8609A">
        <w:rPr>
          <w:rFonts w:ascii="Arial" w:hAnsi="Arial" w:cs="Arial"/>
          <w:sz w:val="24"/>
          <w:szCs w:val="24"/>
        </w:rPr>
        <w:t>’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="00773670" w:rsidRPr="00C8609A">
        <w:rPr>
          <w:rFonts w:ascii="Arial" w:hAnsi="Arial" w:cs="Arial"/>
          <w:sz w:val="24"/>
          <w:szCs w:val="24"/>
        </w:rPr>
        <w:t xml:space="preserve">vision was complemented </w:t>
      </w:r>
      <w:r w:rsidR="00515936" w:rsidRPr="00C8609A">
        <w:rPr>
          <w:rFonts w:ascii="Arial" w:hAnsi="Arial" w:cs="Arial"/>
          <w:sz w:val="24"/>
          <w:szCs w:val="24"/>
        </w:rPr>
        <w:t>by</w:t>
      </w:r>
      <w:r w:rsidR="00773670" w:rsidRPr="00C8609A">
        <w:rPr>
          <w:rFonts w:ascii="Arial" w:hAnsi="Arial" w:cs="Arial"/>
          <w:sz w:val="24"/>
          <w:szCs w:val="24"/>
        </w:rPr>
        <w:t xml:space="preserve"> motivation and commitment, appearing </w:t>
      </w:r>
      <w:r w:rsidRPr="00C8609A">
        <w:rPr>
          <w:rFonts w:ascii="Arial" w:hAnsi="Arial" w:cs="Arial"/>
          <w:sz w:val="24"/>
          <w:szCs w:val="24"/>
        </w:rPr>
        <w:t xml:space="preserve">to many as </w:t>
      </w:r>
      <w:r w:rsidR="00773670" w:rsidRPr="00C8609A">
        <w:rPr>
          <w:rFonts w:ascii="Arial" w:hAnsi="Arial" w:cs="Arial"/>
          <w:sz w:val="24"/>
          <w:szCs w:val="24"/>
        </w:rPr>
        <w:t xml:space="preserve">a transformational leader, i.e. a CEO </w:t>
      </w:r>
      <w:r w:rsidR="00D07BA2" w:rsidRPr="00C8609A">
        <w:rPr>
          <w:rFonts w:ascii="Arial" w:hAnsi="Arial" w:cs="Arial"/>
          <w:sz w:val="24"/>
          <w:szCs w:val="24"/>
        </w:rPr>
        <w:t>that</w:t>
      </w:r>
      <w:r w:rsidR="00836FE0" w:rsidRPr="00C8609A">
        <w:rPr>
          <w:rFonts w:ascii="Arial" w:hAnsi="Arial" w:cs="Arial"/>
          <w:sz w:val="24"/>
          <w:szCs w:val="24"/>
        </w:rPr>
        <w:t xml:space="preserve"> </w:t>
      </w:r>
      <w:r w:rsidR="00773670" w:rsidRPr="00C8609A">
        <w:rPr>
          <w:rFonts w:ascii="Arial" w:hAnsi="Arial" w:cs="Arial"/>
          <w:sz w:val="24"/>
          <w:szCs w:val="24"/>
        </w:rPr>
        <w:t>inspire</w:t>
      </w:r>
      <w:r w:rsidR="00CE5918" w:rsidRPr="00C8609A">
        <w:rPr>
          <w:rFonts w:ascii="Arial" w:hAnsi="Arial" w:cs="Arial"/>
          <w:sz w:val="24"/>
          <w:szCs w:val="24"/>
        </w:rPr>
        <w:t>s</w:t>
      </w:r>
      <w:r w:rsidR="00773670" w:rsidRPr="00C8609A">
        <w:rPr>
          <w:rFonts w:ascii="Arial" w:hAnsi="Arial" w:cs="Arial"/>
          <w:sz w:val="24"/>
          <w:szCs w:val="24"/>
        </w:rPr>
        <w:t xml:space="preserve"> individuals</w:t>
      </w:r>
      <w:r w:rsidR="004740A2" w:rsidRPr="00C8609A">
        <w:rPr>
          <w:rFonts w:ascii="Arial" w:hAnsi="Arial" w:cs="Arial"/>
          <w:sz w:val="24"/>
          <w:szCs w:val="24"/>
        </w:rPr>
        <w:t xml:space="preserve">, exceeding </w:t>
      </w:r>
      <w:r w:rsidR="00773670" w:rsidRPr="00C8609A">
        <w:rPr>
          <w:rFonts w:ascii="Arial" w:hAnsi="Arial" w:cs="Arial"/>
          <w:sz w:val="24"/>
          <w:szCs w:val="24"/>
        </w:rPr>
        <w:t xml:space="preserve">expectations to improve </w:t>
      </w:r>
      <w:r w:rsidR="002216F8">
        <w:rPr>
          <w:rFonts w:ascii="Arial" w:hAnsi="Arial" w:cs="Arial"/>
          <w:sz w:val="24"/>
          <w:szCs w:val="24"/>
        </w:rPr>
        <w:t>Company X’s</w:t>
      </w:r>
      <w:r w:rsidR="00773670" w:rsidRPr="00C8609A">
        <w:rPr>
          <w:rFonts w:ascii="Arial" w:hAnsi="Arial" w:cs="Arial"/>
          <w:sz w:val="24"/>
          <w:szCs w:val="24"/>
        </w:rPr>
        <w:t xml:space="preserve"> organisational performance (Huczynski &amp; Buchanan, 2013). </w:t>
      </w:r>
      <w:r w:rsidR="00552A18" w:rsidRPr="00C8609A">
        <w:rPr>
          <w:rFonts w:ascii="Arial" w:hAnsi="Arial" w:cs="Arial"/>
          <w:sz w:val="24"/>
          <w:szCs w:val="24"/>
        </w:rPr>
        <w:t xml:space="preserve">For instance, H. Kissinger, </w:t>
      </w:r>
      <w:r w:rsidR="00B430D9" w:rsidRPr="00C8609A">
        <w:rPr>
          <w:rFonts w:ascii="Arial" w:hAnsi="Arial" w:cs="Arial"/>
          <w:sz w:val="24"/>
          <w:szCs w:val="24"/>
        </w:rPr>
        <w:t>former US secretary of state, claims that Holmes inspires employees through intellectual dominance</w:t>
      </w:r>
      <w:r w:rsidR="003B400B" w:rsidRPr="00C8609A">
        <w:rPr>
          <w:rFonts w:ascii="Arial" w:hAnsi="Arial" w:cs="Arial"/>
          <w:sz w:val="24"/>
          <w:szCs w:val="24"/>
        </w:rPr>
        <w:t xml:space="preserve"> (Auletta, 2014).</w:t>
      </w:r>
    </w:p>
    <w:p w:rsidR="003C1055" w:rsidRPr="00C8609A" w:rsidRDefault="006A1178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However, </w:t>
      </w:r>
      <w:r w:rsidR="00CF4A8B" w:rsidRPr="00C8609A">
        <w:rPr>
          <w:rFonts w:ascii="Arial" w:hAnsi="Arial" w:cs="Arial"/>
          <w:sz w:val="24"/>
          <w:szCs w:val="24"/>
        </w:rPr>
        <w:t xml:space="preserve">‘Edison’, </w:t>
      </w:r>
      <w:r w:rsidR="002216F8">
        <w:rPr>
          <w:rFonts w:ascii="Arial" w:hAnsi="Arial" w:cs="Arial"/>
          <w:sz w:val="24"/>
          <w:szCs w:val="24"/>
        </w:rPr>
        <w:t>Company X’s</w:t>
      </w:r>
      <w:r w:rsidR="00CF4A8B" w:rsidRPr="00C8609A">
        <w:rPr>
          <w:rFonts w:ascii="Arial" w:hAnsi="Arial" w:cs="Arial"/>
          <w:sz w:val="24"/>
          <w:szCs w:val="24"/>
        </w:rPr>
        <w:t xml:space="preserve"> main blood testing analysis </w:t>
      </w:r>
      <w:r w:rsidR="00CE5918" w:rsidRPr="00C8609A">
        <w:rPr>
          <w:rFonts w:ascii="Arial" w:hAnsi="Arial" w:cs="Arial"/>
          <w:sz w:val="24"/>
          <w:szCs w:val="24"/>
        </w:rPr>
        <w:t>technology</w:t>
      </w:r>
      <w:r w:rsidR="00CF4A8B" w:rsidRPr="00C8609A">
        <w:rPr>
          <w:rFonts w:ascii="Arial" w:hAnsi="Arial" w:cs="Arial"/>
          <w:sz w:val="24"/>
          <w:szCs w:val="24"/>
        </w:rPr>
        <w:t>,</w:t>
      </w:r>
      <w:r w:rsidR="00CE5918" w:rsidRPr="00C8609A">
        <w:rPr>
          <w:rFonts w:ascii="Arial" w:hAnsi="Arial" w:cs="Arial"/>
          <w:sz w:val="24"/>
          <w:szCs w:val="24"/>
        </w:rPr>
        <w:t xml:space="preserve"> received scepticism from the scientific community</w:t>
      </w:r>
      <w:r w:rsidR="00CF4A8B" w:rsidRPr="00C8609A">
        <w:rPr>
          <w:rFonts w:ascii="Arial" w:hAnsi="Arial" w:cs="Arial"/>
          <w:sz w:val="24"/>
          <w:szCs w:val="24"/>
        </w:rPr>
        <w:t xml:space="preserve"> </w:t>
      </w:r>
      <w:r w:rsidR="00CE5918" w:rsidRPr="00C8609A">
        <w:rPr>
          <w:rFonts w:ascii="Arial" w:hAnsi="Arial" w:cs="Arial"/>
          <w:sz w:val="24"/>
          <w:szCs w:val="24"/>
        </w:rPr>
        <w:t xml:space="preserve">due to </w:t>
      </w:r>
      <w:r w:rsidR="0084156B" w:rsidRPr="00C8609A">
        <w:rPr>
          <w:rFonts w:ascii="Arial" w:hAnsi="Arial" w:cs="Arial"/>
          <w:sz w:val="24"/>
          <w:szCs w:val="24"/>
        </w:rPr>
        <w:t>lack of</w:t>
      </w:r>
      <w:r w:rsidR="00CE5918" w:rsidRPr="00C8609A">
        <w:rPr>
          <w:rFonts w:ascii="Arial" w:hAnsi="Arial" w:cs="Arial"/>
          <w:sz w:val="24"/>
          <w:szCs w:val="24"/>
        </w:rPr>
        <w:t xml:space="preserve"> peer-reviewed publications ratifying the accuracy of blood results (Loria, 2015</w:t>
      </w:r>
      <w:r w:rsidR="000B13B4" w:rsidRPr="00C8609A">
        <w:rPr>
          <w:rFonts w:ascii="Arial" w:hAnsi="Arial" w:cs="Arial"/>
          <w:sz w:val="24"/>
          <w:szCs w:val="24"/>
        </w:rPr>
        <w:t>a</w:t>
      </w:r>
      <w:r w:rsidR="00CE5918" w:rsidRPr="00C8609A">
        <w:rPr>
          <w:rFonts w:ascii="Arial" w:hAnsi="Arial" w:cs="Arial"/>
          <w:sz w:val="24"/>
          <w:szCs w:val="24"/>
        </w:rPr>
        <w:t xml:space="preserve">; Parloff, 2014). </w:t>
      </w:r>
      <w:r w:rsidR="00A40A50" w:rsidRPr="00C8609A">
        <w:rPr>
          <w:rFonts w:ascii="Arial" w:hAnsi="Arial" w:cs="Arial"/>
          <w:sz w:val="24"/>
          <w:szCs w:val="24"/>
        </w:rPr>
        <w:t>This criticism was exacerbated by Holmes’ decision to remain secretive and vague regarding the technology’</w:t>
      </w:r>
      <w:r w:rsidR="000B13B4" w:rsidRPr="00C8609A">
        <w:rPr>
          <w:rFonts w:ascii="Arial" w:hAnsi="Arial" w:cs="Arial"/>
          <w:sz w:val="24"/>
          <w:szCs w:val="24"/>
        </w:rPr>
        <w:t xml:space="preserve">s functionality despite repeated questioning by academics (Loria, 2015b). This </w:t>
      </w:r>
      <w:r w:rsidR="0084156B" w:rsidRPr="00C8609A">
        <w:rPr>
          <w:rFonts w:ascii="Arial" w:hAnsi="Arial" w:cs="Arial"/>
          <w:sz w:val="24"/>
          <w:szCs w:val="24"/>
        </w:rPr>
        <w:t>motivated J. Carreyrou</w:t>
      </w:r>
      <w:r w:rsidR="00836FE0" w:rsidRPr="00C8609A">
        <w:rPr>
          <w:rFonts w:ascii="Arial" w:hAnsi="Arial" w:cs="Arial"/>
          <w:sz w:val="24"/>
          <w:szCs w:val="24"/>
        </w:rPr>
        <w:t>’s</w:t>
      </w:r>
      <w:r w:rsidR="003C1055" w:rsidRPr="00C8609A">
        <w:rPr>
          <w:rFonts w:ascii="Arial" w:hAnsi="Arial" w:cs="Arial"/>
          <w:sz w:val="24"/>
          <w:szCs w:val="24"/>
        </w:rPr>
        <w:t xml:space="preserve"> (2016)</w:t>
      </w:r>
      <w:r w:rsidR="0084156B" w:rsidRPr="00C8609A">
        <w:rPr>
          <w:rFonts w:ascii="Arial" w:hAnsi="Arial" w:cs="Arial"/>
          <w:sz w:val="24"/>
          <w:szCs w:val="24"/>
        </w:rPr>
        <w:t xml:space="preserve"> </w:t>
      </w:r>
      <w:r w:rsidR="00836FE0" w:rsidRPr="00C8609A">
        <w:rPr>
          <w:rFonts w:ascii="Arial" w:hAnsi="Arial" w:cs="Arial"/>
          <w:sz w:val="24"/>
          <w:szCs w:val="24"/>
        </w:rPr>
        <w:t>investigation that concluded</w:t>
      </w:r>
      <w:r w:rsidR="006A6E2E" w:rsidRPr="00C8609A">
        <w:rPr>
          <w:rFonts w:ascii="Arial" w:hAnsi="Arial" w:cs="Arial"/>
          <w:sz w:val="24"/>
          <w:szCs w:val="24"/>
        </w:rPr>
        <w:t xml:space="preserve"> </w:t>
      </w:r>
      <w:r w:rsidR="002216F8">
        <w:rPr>
          <w:rFonts w:ascii="Arial" w:hAnsi="Arial" w:cs="Arial"/>
          <w:sz w:val="24"/>
          <w:szCs w:val="24"/>
        </w:rPr>
        <w:t>Company X</w:t>
      </w:r>
      <w:r w:rsidR="000B13B4" w:rsidRPr="00C8609A">
        <w:rPr>
          <w:rFonts w:ascii="Arial" w:hAnsi="Arial" w:cs="Arial"/>
          <w:sz w:val="24"/>
          <w:szCs w:val="24"/>
        </w:rPr>
        <w:t xml:space="preserve"> had fabricated </w:t>
      </w:r>
      <w:r w:rsidR="003C1055" w:rsidRPr="00C8609A">
        <w:rPr>
          <w:rFonts w:ascii="Arial" w:hAnsi="Arial" w:cs="Arial"/>
          <w:sz w:val="24"/>
          <w:szCs w:val="24"/>
        </w:rPr>
        <w:t>research.</w:t>
      </w:r>
    </w:p>
    <w:p w:rsidR="00F55FB3" w:rsidRPr="00C8609A" w:rsidRDefault="003C1055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In response, Holmes stated </w:t>
      </w:r>
      <w:r w:rsidR="002008F8" w:rsidRPr="00C8609A">
        <w:rPr>
          <w:rFonts w:ascii="Arial" w:hAnsi="Arial" w:cs="Arial"/>
          <w:sz w:val="24"/>
          <w:szCs w:val="24"/>
        </w:rPr>
        <w:t>that critics naturally</w:t>
      </w:r>
      <w:r w:rsidRPr="00C8609A">
        <w:rPr>
          <w:rFonts w:ascii="Arial" w:hAnsi="Arial" w:cs="Arial"/>
          <w:sz w:val="24"/>
          <w:szCs w:val="24"/>
        </w:rPr>
        <w:t xml:space="preserve"> attack visionaries aiming to change the world, but it does not mean that they are correct</w:t>
      </w:r>
      <w:r w:rsidR="00A51030" w:rsidRPr="00C8609A">
        <w:rPr>
          <w:rFonts w:ascii="Arial" w:hAnsi="Arial" w:cs="Arial"/>
          <w:sz w:val="24"/>
          <w:szCs w:val="24"/>
        </w:rPr>
        <w:t xml:space="preserve"> </w:t>
      </w:r>
      <w:r w:rsidR="00DA1747" w:rsidRPr="00C8609A">
        <w:rPr>
          <w:rFonts w:ascii="Arial" w:hAnsi="Arial" w:cs="Arial"/>
          <w:sz w:val="24"/>
          <w:szCs w:val="24"/>
        </w:rPr>
        <w:t xml:space="preserve">– even stating that </w:t>
      </w:r>
      <w:r w:rsidR="002216F8">
        <w:rPr>
          <w:rFonts w:ascii="Arial" w:hAnsi="Arial" w:cs="Arial"/>
          <w:sz w:val="24"/>
          <w:szCs w:val="24"/>
        </w:rPr>
        <w:t>Company X</w:t>
      </w:r>
      <w:r w:rsidR="00DA1747" w:rsidRPr="00C8609A">
        <w:rPr>
          <w:rFonts w:ascii="Arial" w:hAnsi="Arial" w:cs="Arial"/>
          <w:sz w:val="24"/>
          <w:szCs w:val="24"/>
        </w:rPr>
        <w:t xml:space="preserve"> has “never been against peer review” (Kelly, 2015</w:t>
      </w:r>
      <w:r w:rsidR="00EE5AB8" w:rsidRPr="00C8609A">
        <w:rPr>
          <w:rFonts w:ascii="Arial" w:hAnsi="Arial" w:cs="Arial"/>
          <w:sz w:val="24"/>
          <w:szCs w:val="24"/>
        </w:rPr>
        <w:t>; Pollack, 2015</w:t>
      </w:r>
      <w:r w:rsidR="00DA1747" w:rsidRPr="00C8609A">
        <w:rPr>
          <w:rFonts w:ascii="Arial" w:hAnsi="Arial" w:cs="Arial"/>
          <w:sz w:val="24"/>
          <w:szCs w:val="24"/>
        </w:rPr>
        <w:t>)</w:t>
      </w:r>
      <w:r w:rsidR="00EE5AB8" w:rsidRPr="00C8609A">
        <w:rPr>
          <w:rFonts w:ascii="Arial" w:hAnsi="Arial" w:cs="Arial"/>
          <w:sz w:val="24"/>
          <w:szCs w:val="24"/>
        </w:rPr>
        <w:t xml:space="preserve">. </w:t>
      </w:r>
      <w:r w:rsidR="00CC3A07" w:rsidRPr="00C8609A">
        <w:rPr>
          <w:rFonts w:ascii="Arial" w:hAnsi="Arial" w:cs="Arial"/>
          <w:sz w:val="24"/>
          <w:szCs w:val="24"/>
        </w:rPr>
        <w:t xml:space="preserve">Seidman &amp; McCauley (2011) argue that transformational leaders can drive change </w:t>
      </w:r>
      <w:r w:rsidR="00CC3A07" w:rsidRPr="00C8609A">
        <w:rPr>
          <w:rFonts w:ascii="Arial" w:hAnsi="Arial" w:cs="Arial"/>
          <w:sz w:val="24"/>
          <w:szCs w:val="24"/>
        </w:rPr>
        <w:lastRenderedPageBreak/>
        <w:t xml:space="preserve">too quickly, diminishing the reputation of their organisations by </w:t>
      </w:r>
      <w:r w:rsidR="002008F8" w:rsidRPr="00C8609A">
        <w:rPr>
          <w:rFonts w:ascii="Arial" w:hAnsi="Arial" w:cs="Arial"/>
          <w:sz w:val="24"/>
          <w:szCs w:val="24"/>
        </w:rPr>
        <w:t>selling products</w:t>
      </w:r>
      <w:r w:rsidR="00CC3A07" w:rsidRPr="00C8609A">
        <w:rPr>
          <w:rFonts w:ascii="Arial" w:hAnsi="Arial" w:cs="Arial"/>
          <w:sz w:val="24"/>
          <w:szCs w:val="24"/>
        </w:rPr>
        <w:t xml:space="preserve"> </w:t>
      </w:r>
      <w:r w:rsidR="006A6E2E" w:rsidRPr="00C8609A">
        <w:rPr>
          <w:rFonts w:ascii="Arial" w:hAnsi="Arial" w:cs="Arial"/>
          <w:sz w:val="24"/>
          <w:szCs w:val="24"/>
        </w:rPr>
        <w:t>prior to perfection</w:t>
      </w:r>
      <w:r w:rsidR="00AA6D97" w:rsidRPr="00C8609A">
        <w:rPr>
          <w:rFonts w:ascii="Arial" w:hAnsi="Arial" w:cs="Arial"/>
          <w:sz w:val="24"/>
          <w:szCs w:val="24"/>
        </w:rPr>
        <w:t xml:space="preserve"> due to excessive ambition. </w:t>
      </w:r>
      <w:r w:rsidR="00E00019" w:rsidRPr="00C8609A">
        <w:rPr>
          <w:rFonts w:ascii="Arial" w:hAnsi="Arial" w:cs="Arial"/>
          <w:sz w:val="24"/>
          <w:szCs w:val="24"/>
        </w:rPr>
        <w:t xml:space="preserve">At </w:t>
      </w:r>
      <w:r w:rsidR="002216F8">
        <w:rPr>
          <w:rFonts w:ascii="Arial" w:hAnsi="Arial" w:cs="Arial"/>
          <w:sz w:val="24"/>
          <w:szCs w:val="24"/>
        </w:rPr>
        <w:t>Company X</w:t>
      </w:r>
      <w:r w:rsidR="00AA6D97" w:rsidRPr="00C8609A">
        <w:rPr>
          <w:rFonts w:ascii="Arial" w:hAnsi="Arial" w:cs="Arial"/>
          <w:sz w:val="24"/>
          <w:szCs w:val="24"/>
        </w:rPr>
        <w:t xml:space="preserve">, chief scientist, I. Gibbons had told Holmes that Edison’s results were inaccurate and that the invention was not ready to enter the market. However, Holmes ignored this concern and opened </w:t>
      </w:r>
      <w:r w:rsidR="007E5DBE" w:rsidRPr="00C8609A">
        <w:rPr>
          <w:rFonts w:ascii="Arial" w:hAnsi="Arial" w:cs="Arial"/>
          <w:sz w:val="24"/>
          <w:szCs w:val="24"/>
        </w:rPr>
        <w:t>‘</w:t>
      </w:r>
      <w:r w:rsidR="002216F8">
        <w:rPr>
          <w:rFonts w:ascii="Arial" w:hAnsi="Arial" w:cs="Arial"/>
          <w:sz w:val="24"/>
          <w:szCs w:val="24"/>
        </w:rPr>
        <w:t>Company X</w:t>
      </w:r>
      <w:r w:rsidR="00AA6D97" w:rsidRPr="00C8609A">
        <w:rPr>
          <w:rFonts w:ascii="Arial" w:hAnsi="Arial" w:cs="Arial"/>
          <w:sz w:val="24"/>
          <w:szCs w:val="24"/>
        </w:rPr>
        <w:t xml:space="preserve"> Wellness Centres</w:t>
      </w:r>
      <w:r w:rsidR="007E5DBE" w:rsidRPr="00C8609A">
        <w:rPr>
          <w:rFonts w:ascii="Arial" w:hAnsi="Arial" w:cs="Arial"/>
          <w:sz w:val="24"/>
          <w:szCs w:val="24"/>
        </w:rPr>
        <w:t>’</w:t>
      </w:r>
      <w:r w:rsidR="003C5C7E" w:rsidRPr="00C8609A">
        <w:rPr>
          <w:rFonts w:ascii="Arial" w:hAnsi="Arial" w:cs="Arial"/>
          <w:sz w:val="24"/>
          <w:szCs w:val="24"/>
        </w:rPr>
        <w:t xml:space="preserve">, where the public could have their blood processed </w:t>
      </w:r>
      <w:r w:rsidR="003E7CD2" w:rsidRPr="00C8609A">
        <w:rPr>
          <w:rFonts w:ascii="Arial" w:hAnsi="Arial" w:cs="Arial"/>
          <w:sz w:val="24"/>
          <w:szCs w:val="24"/>
        </w:rPr>
        <w:t>with</w:t>
      </w:r>
      <w:r w:rsidR="003C5C7E" w:rsidRPr="00C8609A">
        <w:rPr>
          <w:rFonts w:ascii="Arial" w:hAnsi="Arial" w:cs="Arial"/>
          <w:sz w:val="24"/>
          <w:szCs w:val="24"/>
        </w:rPr>
        <w:t xml:space="preserve"> the technology (Bilton, 2016). Huczynski &amp; Buchanan (2013) support this,</w:t>
      </w:r>
      <w:r w:rsidR="007004C7" w:rsidRPr="00C8609A">
        <w:rPr>
          <w:rFonts w:ascii="Arial" w:hAnsi="Arial" w:cs="Arial"/>
          <w:sz w:val="24"/>
          <w:szCs w:val="24"/>
        </w:rPr>
        <w:t xml:space="preserve"> claiming </w:t>
      </w:r>
      <w:r w:rsidR="003C5C7E" w:rsidRPr="00C8609A">
        <w:rPr>
          <w:rFonts w:ascii="Arial" w:hAnsi="Arial" w:cs="Arial"/>
          <w:sz w:val="24"/>
          <w:szCs w:val="24"/>
        </w:rPr>
        <w:t>that 75% of transformational leaders are dominant and often unwilling to listen</w:t>
      </w:r>
      <w:r w:rsidR="007004C7" w:rsidRPr="00C8609A">
        <w:rPr>
          <w:rFonts w:ascii="Arial" w:hAnsi="Arial" w:cs="Arial"/>
          <w:sz w:val="24"/>
          <w:szCs w:val="24"/>
        </w:rPr>
        <w:t xml:space="preserve">. Rushing to commercialise </w:t>
      </w:r>
      <w:r w:rsidR="002216F8">
        <w:rPr>
          <w:rFonts w:ascii="Arial" w:hAnsi="Arial" w:cs="Arial"/>
          <w:sz w:val="24"/>
          <w:szCs w:val="24"/>
        </w:rPr>
        <w:t>Company X</w:t>
      </w:r>
      <w:r w:rsidR="007004C7" w:rsidRPr="00C8609A">
        <w:rPr>
          <w:rFonts w:ascii="Arial" w:hAnsi="Arial" w:cs="Arial"/>
          <w:sz w:val="24"/>
          <w:szCs w:val="24"/>
        </w:rPr>
        <w:t xml:space="preserve"> </w:t>
      </w:r>
      <w:r w:rsidR="006A6E2E" w:rsidRPr="00C8609A">
        <w:rPr>
          <w:rFonts w:ascii="Arial" w:hAnsi="Arial" w:cs="Arial"/>
          <w:sz w:val="24"/>
          <w:szCs w:val="24"/>
        </w:rPr>
        <w:t>before</w:t>
      </w:r>
      <w:r w:rsidR="007004C7" w:rsidRPr="00C8609A">
        <w:rPr>
          <w:rFonts w:ascii="Arial" w:hAnsi="Arial" w:cs="Arial"/>
          <w:sz w:val="24"/>
          <w:szCs w:val="24"/>
        </w:rPr>
        <w:t xml:space="preserve"> ensuring the quality of its products contributed to the devaluation of the </w:t>
      </w:r>
      <w:r w:rsidR="002216F8">
        <w:rPr>
          <w:rFonts w:ascii="Arial" w:hAnsi="Arial" w:cs="Arial"/>
          <w:sz w:val="24"/>
          <w:szCs w:val="24"/>
        </w:rPr>
        <w:t xml:space="preserve">firm </w:t>
      </w:r>
      <w:r w:rsidR="007004C7" w:rsidRPr="00C8609A">
        <w:rPr>
          <w:rFonts w:ascii="Arial" w:hAnsi="Arial" w:cs="Arial"/>
          <w:sz w:val="24"/>
          <w:szCs w:val="24"/>
        </w:rPr>
        <w:t>from a peak of $9bn to $800m (Herper, 2016</w:t>
      </w:r>
      <w:r w:rsidR="001F068C" w:rsidRPr="00C8609A">
        <w:rPr>
          <w:rFonts w:ascii="Arial" w:hAnsi="Arial" w:cs="Arial"/>
          <w:sz w:val="24"/>
          <w:szCs w:val="24"/>
        </w:rPr>
        <w:t>a</w:t>
      </w:r>
      <w:r w:rsidR="007004C7" w:rsidRPr="00C8609A">
        <w:rPr>
          <w:rFonts w:ascii="Arial" w:hAnsi="Arial" w:cs="Arial"/>
          <w:sz w:val="24"/>
          <w:szCs w:val="24"/>
        </w:rPr>
        <w:t>).</w:t>
      </w:r>
    </w:p>
    <w:p w:rsidR="00D96EC5" w:rsidRPr="00C8609A" w:rsidRDefault="00B16858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Holmes’ actions also demonstrated traits of tyrannical leadership, </w:t>
      </w:r>
      <w:r w:rsidR="00FA76B1" w:rsidRPr="00C8609A">
        <w:rPr>
          <w:rFonts w:ascii="Arial" w:hAnsi="Arial" w:cs="Arial"/>
          <w:sz w:val="24"/>
          <w:szCs w:val="24"/>
        </w:rPr>
        <w:t xml:space="preserve">evidenced by the manipulative manner attempting to disrupt the healthcare industry </w:t>
      </w:r>
      <w:r w:rsidRPr="00C8609A">
        <w:rPr>
          <w:rFonts w:ascii="Arial" w:hAnsi="Arial" w:cs="Arial"/>
          <w:sz w:val="24"/>
          <w:szCs w:val="24"/>
        </w:rPr>
        <w:t xml:space="preserve">(Vroom &amp; Jago, 2007). </w:t>
      </w:r>
      <w:r w:rsidR="00F55FB3" w:rsidRPr="00C8609A">
        <w:rPr>
          <w:rFonts w:ascii="Arial" w:hAnsi="Arial" w:cs="Arial"/>
          <w:sz w:val="24"/>
          <w:szCs w:val="24"/>
        </w:rPr>
        <w:t xml:space="preserve">For </w:t>
      </w:r>
      <w:r w:rsidR="0099358F" w:rsidRPr="00C8609A">
        <w:rPr>
          <w:rFonts w:ascii="Arial" w:hAnsi="Arial" w:cs="Arial"/>
          <w:sz w:val="24"/>
          <w:szCs w:val="24"/>
        </w:rPr>
        <w:t>example, former</w:t>
      </w:r>
      <w:r w:rsidR="004740A2" w:rsidRPr="00C8609A">
        <w:rPr>
          <w:rFonts w:ascii="Arial" w:hAnsi="Arial" w:cs="Arial"/>
          <w:sz w:val="24"/>
          <w:szCs w:val="24"/>
        </w:rPr>
        <w:t xml:space="preserve"> employee, T.</w:t>
      </w:r>
      <w:r w:rsidR="00F55FB3" w:rsidRPr="00C8609A">
        <w:rPr>
          <w:rFonts w:ascii="Arial" w:hAnsi="Arial" w:cs="Arial"/>
          <w:sz w:val="24"/>
          <w:szCs w:val="24"/>
        </w:rPr>
        <w:t xml:space="preserve"> </w:t>
      </w:r>
      <w:r w:rsidR="004E1828" w:rsidRPr="00C8609A">
        <w:rPr>
          <w:rFonts w:ascii="Arial" w:hAnsi="Arial" w:cs="Arial"/>
          <w:sz w:val="24"/>
          <w:szCs w:val="24"/>
        </w:rPr>
        <w:t>Shultz, critiqued the reliability of the firm’s</w:t>
      </w:r>
      <w:r w:rsidR="0099358F" w:rsidRPr="00C8609A">
        <w:rPr>
          <w:rFonts w:ascii="Arial" w:hAnsi="Arial" w:cs="Arial"/>
          <w:sz w:val="24"/>
          <w:szCs w:val="24"/>
        </w:rPr>
        <w:t xml:space="preserve"> technology results. Y</w:t>
      </w:r>
      <w:r w:rsidR="004E1828" w:rsidRPr="00C8609A">
        <w:rPr>
          <w:rFonts w:ascii="Arial" w:hAnsi="Arial" w:cs="Arial"/>
          <w:sz w:val="24"/>
          <w:szCs w:val="24"/>
        </w:rPr>
        <w:t>et</w:t>
      </w:r>
      <w:r w:rsidR="0099358F" w:rsidRPr="00C8609A">
        <w:rPr>
          <w:rFonts w:ascii="Arial" w:hAnsi="Arial" w:cs="Arial"/>
          <w:sz w:val="24"/>
          <w:szCs w:val="24"/>
        </w:rPr>
        <w:t xml:space="preserve">, </w:t>
      </w:r>
      <w:r w:rsidR="002216F8">
        <w:rPr>
          <w:rFonts w:ascii="Arial" w:hAnsi="Arial" w:cs="Arial"/>
          <w:sz w:val="24"/>
          <w:szCs w:val="24"/>
        </w:rPr>
        <w:t>Company X</w:t>
      </w:r>
      <w:r w:rsidR="004E1828" w:rsidRPr="00C8609A">
        <w:rPr>
          <w:rFonts w:ascii="Arial" w:hAnsi="Arial" w:cs="Arial"/>
          <w:sz w:val="24"/>
          <w:szCs w:val="24"/>
        </w:rPr>
        <w:t xml:space="preserve"> maintained its $50m partnership with drugstore chain, Walgreens, in light of concerns that inaccurate blood results cou</w:t>
      </w:r>
      <w:r w:rsidR="001405C9" w:rsidRPr="00C8609A">
        <w:rPr>
          <w:rFonts w:ascii="Arial" w:hAnsi="Arial" w:cs="Arial"/>
          <w:sz w:val="24"/>
          <w:szCs w:val="24"/>
        </w:rPr>
        <w:t>ld lead to misdiagnoses of life-</w:t>
      </w:r>
      <w:r w:rsidR="004E1828" w:rsidRPr="00C8609A">
        <w:rPr>
          <w:rFonts w:ascii="Arial" w:hAnsi="Arial" w:cs="Arial"/>
          <w:sz w:val="24"/>
          <w:szCs w:val="24"/>
        </w:rPr>
        <w:t>threatening illnesses (Carreyrou, 2016; Tracy, 2016).</w:t>
      </w:r>
    </w:p>
    <w:p w:rsidR="00FA76B1" w:rsidRPr="00C8609A" w:rsidRDefault="005200C3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It</w:t>
      </w:r>
      <w:r w:rsidR="002A7C5C" w:rsidRPr="00C8609A">
        <w:rPr>
          <w:rFonts w:ascii="Arial" w:hAnsi="Arial" w:cs="Arial"/>
          <w:sz w:val="24"/>
          <w:szCs w:val="24"/>
        </w:rPr>
        <w:t xml:space="preserve"> is arguable that an autocratic leadership style </w:t>
      </w:r>
      <w:r w:rsidR="00836FE0" w:rsidRPr="00C8609A">
        <w:rPr>
          <w:rFonts w:ascii="Arial" w:hAnsi="Arial" w:cs="Arial"/>
          <w:sz w:val="24"/>
          <w:szCs w:val="24"/>
        </w:rPr>
        <w:t>most represented</w:t>
      </w:r>
      <w:r w:rsidR="002A7C5C" w:rsidRPr="00C8609A">
        <w:rPr>
          <w:rFonts w:ascii="Arial" w:hAnsi="Arial" w:cs="Arial"/>
          <w:sz w:val="24"/>
          <w:szCs w:val="24"/>
        </w:rPr>
        <w:t xml:space="preserve"> Holmes’</w:t>
      </w:r>
      <w:r w:rsidR="00E237B9" w:rsidRPr="00C8609A">
        <w:rPr>
          <w:rFonts w:ascii="Arial" w:hAnsi="Arial" w:cs="Arial"/>
          <w:sz w:val="24"/>
          <w:szCs w:val="24"/>
        </w:rPr>
        <w:t xml:space="preserve"> actions, </w:t>
      </w:r>
      <w:r w:rsidR="002A7C5C" w:rsidRPr="00C8609A">
        <w:rPr>
          <w:rFonts w:ascii="Arial" w:hAnsi="Arial" w:cs="Arial"/>
          <w:sz w:val="24"/>
          <w:szCs w:val="24"/>
        </w:rPr>
        <w:t>where leaders have complete control over staff</w:t>
      </w:r>
      <w:r w:rsidR="00E237B9" w:rsidRPr="00C8609A">
        <w:rPr>
          <w:rFonts w:ascii="Arial" w:hAnsi="Arial" w:cs="Arial"/>
          <w:sz w:val="24"/>
          <w:szCs w:val="24"/>
        </w:rPr>
        <w:t xml:space="preserve"> </w:t>
      </w:r>
      <w:r w:rsidR="002A7C5C" w:rsidRPr="00C8609A">
        <w:rPr>
          <w:rFonts w:ascii="Arial" w:hAnsi="Arial" w:cs="Arial"/>
          <w:sz w:val="24"/>
          <w:szCs w:val="24"/>
        </w:rPr>
        <w:t>(Amanchukwu et al</w:t>
      </w:r>
      <w:r w:rsidR="00E632B8" w:rsidRPr="00C8609A">
        <w:rPr>
          <w:rFonts w:ascii="Arial" w:hAnsi="Arial" w:cs="Arial"/>
          <w:sz w:val="24"/>
          <w:szCs w:val="24"/>
        </w:rPr>
        <w:t xml:space="preserve">., 2015). Holmes’ authority spread from finer organisational decisions, </w:t>
      </w:r>
      <w:r w:rsidR="002008F8" w:rsidRPr="00C8609A">
        <w:rPr>
          <w:rFonts w:ascii="Arial" w:hAnsi="Arial" w:cs="Arial"/>
          <w:sz w:val="24"/>
          <w:szCs w:val="24"/>
        </w:rPr>
        <w:t>including</w:t>
      </w:r>
      <w:r w:rsidR="00E632B8" w:rsidRPr="00C8609A">
        <w:rPr>
          <w:rFonts w:ascii="Arial" w:hAnsi="Arial" w:cs="Arial"/>
          <w:sz w:val="24"/>
          <w:szCs w:val="24"/>
        </w:rPr>
        <w:t xml:space="preserve"> the number of American flags in </w:t>
      </w:r>
      <w:r w:rsidR="002216F8">
        <w:rPr>
          <w:rFonts w:ascii="Arial" w:hAnsi="Arial" w:cs="Arial"/>
          <w:sz w:val="24"/>
          <w:szCs w:val="24"/>
        </w:rPr>
        <w:t>Company X’s</w:t>
      </w:r>
      <w:r w:rsidR="00E632B8" w:rsidRPr="00C8609A">
        <w:rPr>
          <w:rFonts w:ascii="Arial" w:hAnsi="Arial" w:cs="Arial"/>
          <w:sz w:val="24"/>
          <w:szCs w:val="24"/>
        </w:rPr>
        <w:t xml:space="preserve"> hallways, </w:t>
      </w:r>
      <w:r w:rsidR="00E237B9" w:rsidRPr="00C8609A">
        <w:rPr>
          <w:rFonts w:ascii="Arial" w:hAnsi="Arial" w:cs="Arial"/>
          <w:sz w:val="24"/>
          <w:szCs w:val="24"/>
        </w:rPr>
        <w:t>to broader marketing strategies (Bilton,</w:t>
      </w:r>
      <w:r w:rsidR="00794123" w:rsidRPr="00C8609A">
        <w:rPr>
          <w:rFonts w:ascii="Arial" w:hAnsi="Arial" w:cs="Arial"/>
          <w:sz w:val="24"/>
          <w:szCs w:val="24"/>
        </w:rPr>
        <w:t xml:space="preserve"> 2016). This leadership dominance led to structure initiation within </w:t>
      </w:r>
      <w:r w:rsidR="002216F8">
        <w:rPr>
          <w:rFonts w:ascii="Arial" w:hAnsi="Arial" w:cs="Arial"/>
          <w:sz w:val="24"/>
          <w:szCs w:val="24"/>
        </w:rPr>
        <w:t>Company X</w:t>
      </w:r>
      <w:r w:rsidR="00794123" w:rsidRPr="00C8609A">
        <w:rPr>
          <w:rFonts w:ascii="Arial" w:hAnsi="Arial" w:cs="Arial"/>
          <w:sz w:val="24"/>
          <w:szCs w:val="24"/>
        </w:rPr>
        <w:t xml:space="preserve">, </w:t>
      </w:r>
      <w:r w:rsidR="005E771B" w:rsidRPr="00C8609A">
        <w:rPr>
          <w:rFonts w:ascii="Arial" w:hAnsi="Arial" w:cs="Arial"/>
          <w:sz w:val="24"/>
          <w:szCs w:val="24"/>
        </w:rPr>
        <w:t>contributing</w:t>
      </w:r>
      <w:r w:rsidR="00794123" w:rsidRPr="00C8609A">
        <w:rPr>
          <w:rFonts w:ascii="Arial" w:hAnsi="Arial" w:cs="Arial"/>
          <w:sz w:val="24"/>
          <w:szCs w:val="24"/>
        </w:rPr>
        <w:t xml:space="preserve"> to high organisational performance</w:t>
      </w:r>
      <w:r w:rsidR="00FA76B1" w:rsidRPr="00C8609A">
        <w:rPr>
          <w:rFonts w:ascii="Arial" w:hAnsi="Arial" w:cs="Arial"/>
          <w:sz w:val="24"/>
          <w:szCs w:val="24"/>
        </w:rPr>
        <w:t xml:space="preserve"> and subsequently the</w:t>
      </w:r>
      <w:r w:rsidR="00A4189A" w:rsidRPr="00C8609A">
        <w:rPr>
          <w:rFonts w:ascii="Arial" w:hAnsi="Arial" w:cs="Arial"/>
          <w:sz w:val="24"/>
          <w:szCs w:val="24"/>
        </w:rPr>
        <w:t xml:space="preserve"> ‘Best Health Startup’ award</w:t>
      </w:r>
      <w:r w:rsidR="00794123" w:rsidRPr="00C8609A">
        <w:rPr>
          <w:rFonts w:ascii="Arial" w:hAnsi="Arial" w:cs="Arial"/>
          <w:sz w:val="24"/>
          <w:szCs w:val="24"/>
        </w:rPr>
        <w:t xml:space="preserve"> (</w:t>
      </w:r>
      <w:r w:rsidR="00A4189A" w:rsidRPr="00C8609A">
        <w:rPr>
          <w:rFonts w:ascii="Arial" w:hAnsi="Arial" w:cs="Arial"/>
          <w:sz w:val="24"/>
          <w:szCs w:val="24"/>
        </w:rPr>
        <w:t>Judge et al., 2004).</w:t>
      </w:r>
    </w:p>
    <w:p w:rsidR="006955FF" w:rsidRPr="00C8609A" w:rsidRDefault="001405C9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A</w:t>
      </w:r>
      <w:r w:rsidR="005200C3" w:rsidRPr="00C8609A">
        <w:rPr>
          <w:rFonts w:ascii="Arial" w:hAnsi="Arial" w:cs="Arial"/>
          <w:sz w:val="24"/>
          <w:szCs w:val="24"/>
        </w:rPr>
        <w:t>utocracy</w:t>
      </w:r>
      <w:r w:rsidRPr="00C8609A">
        <w:rPr>
          <w:rFonts w:ascii="Arial" w:hAnsi="Arial" w:cs="Arial"/>
          <w:sz w:val="24"/>
          <w:szCs w:val="24"/>
        </w:rPr>
        <w:t xml:space="preserve"> also</w:t>
      </w:r>
      <w:r w:rsidR="005200C3" w:rsidRPr="00C8609A">
        <w:rPr>
          <w:rFonts w:ascii="Arial" w:hAnsi="Arial" w:cs="Arial"/>
          <w:sz w:val="24"/>
          <w:szCs w:val="24"/>
        </w:rPr>
        <w:t xml:space="preserve"> led to </w:t>
      </w:r>
      <w:r w:rsidR="001F669E" w:rsidRPr="00C8609A">
        <w:rPr>
          <w:rFonts w:ascii="Arial" w:hAnsi="Arial" w:cs="Arial"/>
          <w:sz w:val="24"/>
          <w:szCs w:val="24"/>
        </w:rPr>
        <w:t>dismissing internal</w:t>
      </w:r>
      <w:r w:rsidR="005200C3" w:rsidRPr="00C8609A">
        <w:rPr>
          <w:rFonts w:ascii="Arial" w:hAnsi="Arial" w:cs="Arial"/>
          <w:sz w:val="24"/>
          <w:szCs w:val="24"/>
        </w:rPr>
        <w:t xml:space="preserve"> critics</w:t>
      </w:r>
      <w:r w:rsidR="005035E9" w:rsidRPr="00C8609A">
        <w:rPr>
          <w:rFonts w:ascii="Arial" w:hAnsi="Arial" w:cs="Arial"/>
          <w:sz w:val="24"/>
          <w:szCs w:val="24"/>
        </w:rPr>
        <w:t xml:space="preserve"> </w:t>
      </w:r>
      <w:r w:rsidR="005D7AA4" w:rsidRPr="00C8609A">
        <w:rPr>
          <w:rFonts w:ascii="Arial" w:hAnsi="Arial" w:cs="Arial"/>
          <w:sz w:val="24"/>
          <w:szCs w:val="24"/>
        </w:rPr>
        <w:t xml:space="preserve">including </w:t>
      </w:r>
      <w:r w:rsidR="00275DC8" w:rsidRPr="00C8609A">
        <w:rPr>
          <w:rFonts w:ascii="Arial" w:hAnsi="Arial" w:cs="Arial"/>
          <w:sz w:val="24"/>
          <w:szCs w:val="24"/>
        </w:rPr>
        <w:t>Gibbons, whilst Shultz’s mathematical prowess was belittled (Durden, 2016</w:t>
      </w:r>
      <w:r w:rsidR="00BC6525" w:rsidRPr="00C8609A">
        <w:rPr>
          <w:rFonts w:ascii="Arial" w:hAnsi="Arial" w:cs="Arial"/>
          <w:sz w:val="24"/>
          <w:szCs w:val="24"/>
        </w:rPr>
        <w:t>; Lee, 2003</w:t>
      </w:r>
      <w:r w:rsidR="00275DC8" w:rsidRPr="00C8609A">
        <w:rPr>
          <w:rFonts w:ascii="Arial" w:hAnsi="Arial" w:cs="Arial"/>
          <w:sz w:val="24"/>
          <w:szCs w:val="24"/>
        </w:rPr>
        <w:t xml:space="preserve">). </w:t>
      </w:r>
      <w:r w:rsidR="001E5A94" w:rsidRPr="00C8609A">
        <w:rPr>
          <w:rFonts w:ascii="Arial" w:hAnsi="Arial" w:cs="Arial"/>
          <w:sz w:val="24"/>
          <w:szCs w:val="24"/>
        </w:rPr>
        <w:t xml:space="preserve">Despite </w:t>
      </w:r>
      <w:r w:rsidR="001E5A94" w:rsidRPr="00C8609A">
        <w:rPr>
          <w:rFonts w:ascii="Arial" w:hAnsi="Arial" w:cs="Arial"/>
          <w:sz w:val="24"/>
          <w:szCs w:val="24"/>
        </w:rPr>
        <w:lastRenderedPageBreak/>
        <w:t xml:space="preserve">other </w:t>
      </w:r>
      <w:r w:rsidR="002216F8">
        <w:rPr>
          <w:rFonts w:ascii="Arial" w:hAnsi="Arial" w:cs="Arial"/>
          <w:sz w:val="24"/>
          <w:szCs w:val="24"/>
        </w:rPr>
        <w:t>Company X</w:t>
      </w:r>
      <w:r w:rsidR="001E5A94" w:rsidRPr="00C8609A">
        <w:rPr>
          <w:rFonts w:ascii="Arial" w:hAnsi="Arial" w:cs="Arial"/>
          <w:sz w:val="24"/>
          <w:szCs w:val="24"/>
        </w:rPr>
        <w:t xml:space="preserve"> employees </w:t>
      </w:r>
      <w:r w:rsidR="00E00019" w:rsidRPr="00C8609A">
        <w:rPr>
          <w:rFonts w:ascii="Arial" w:hAnsi="Arial" w:cs="Arial"/>
          <w:sz w:val="24"/>
          <w:szCs w:val="24"/>
        </w:rPr>
        <w:t xml:space="preserve">questioning the validity of </w:t>
      </w:r>
      <w:r w:rsidR="00CC5FC2" w:rsidRPr="00C8609A">
        <w:rPr>
          <w:rFonts w:ascii="Arial" w:hAnsi="Arial" w:cs="Arial"/>
          <w:sz w:val="24"/>
          <w:szCs w:val="24"/>
        </w:rPr>
        <w:t xml:space="preserve">test results, Holmes implemented a segregation system </w:t>
      </w:r>
      <w:r w:rsidR="001F669E" w:rsidRPr="00C8609A">
        <w:rPr>
          <w:rFonts w:ascii="Arial" w:hAnsi="Arial" w:cs="Arial"/>
          <w:sz w:val="24"/>
          <w:szCs w:val="24"/>
        </w:rPr>
        <w:t>restricting</w:t>
      </w:r>
      <w:r w:rsidR="00CC5FC2" w:rsidRPr="00C8609A">
        <w:rPr>
          <w:rFonts w:ascii="Arial" w:hAnsi="Arial" w:cs="Arial"/>
          <w:sz w:val="24"/>
          <w:szCs w:val="24"/>
        </w:rPr>
        <w:t xml:space="preserve"> communication between colleagues, creating a secretive company culture (Smith, 2016).</w:t>
      </w:r>
      <w:r w:rsidR="006955FF" w:rsidRPr="00C8609A">
        <w:rPr>
          <w:rFonts w:ascii="Arial" w:hAnsi="Arial" w:cs="Arial"/>
          <w:sz w:val="24"/>
          <w:szCs w:val="24"/>
        </w:rPr>
        <w:t xml:space="preserve"> External critics, including Carreyrou, received retaliation from Holmes </w:t>
      </w:r>
      <w:r w:rsidR="003654AB" w:rsidRPr="00C8609A">
        <w:rPr>
          <w:rFonts w:ascii="Arial" w:hAnsi="Arial" w:cs="Arial"/>
          <w:sz w:val="24"/>
          <w:szCs w:val="24"/>
        </w:rPr>
        <w:t>stating that</w:t>
      </w:r>
      <w:r w:rsidR="006955FF" w:rsidRPr="00C8609A">
        <w:rPr>
          <w:rFonts w:ascii="Arial" w:hAnsi="Arial" w:cs="Arial"/>
          <w:sz w:val="24"/>
          <w:szCs w:val="24"/>
        </w:rPr>
        <w:t xml:space="preserve"> the </w:t>
      </w:r>
      <w:r w:rsidR="006955FF" w:rsidRPr="00C8609A">
        <w:rPr>
          <w:rFonts w:ascii="Arial" w:hAnsi="Arial" w:cs="Arial"/>
          <w:i/>
          <w:sz w:val="24"/>
          <w:szCs w:val="24"/>
        </w:rPr>
        <w:t>Journal</w:t>
      </w:r>
      <w:r w:rsidR="006955FF" w:rsidRPr="00C8609A">
        <w:rPr>
          <w:rFonts w:ascii="Arial" w:hAnsi="Arial" w:cs="Arial"/>
          <w:sz w:val="24"/>
          <w:szCs w:val="24"/>
        </w:rPr>
        <w:t xml:space="preserve"> lacked accurate insight into </w:t>
      </w:r>
      <w:r w:rsidR="002216F8">
        <w:rPr>
          <w:rFonts w:ascii="Arial" w:hAnsi="Arial" w:cs="Arial"/>
          <w:sz w:val="24"/>
          <w:szCs w:val="24"/>
        </w:rPr>
        <w:t>Company X</w:t>
      </w:r>
      <w:r w:rsidR="006955FF" w:rsidRPr="00C8609A">
        <w:rPr>
          <w:rFonts w:ascii="Arial" w:hAnsi="Arial" w:cs="Arial"/>
          <w:sz w:val="24"/>
          <w:szCs w:val="24"/>
        </w:rPr>
        <w:t xml:space="preserve"> technology to justify their </w:t>
      </w:r>
      <w:r w:rsidR="00E87730" w:rsidRPr="00C8609A">
        <w:rPr>
          <w:rFonts w:ascii="Arial" w:hAnsi="Arial" w:cs="Arial"/>
          <w:sz w:val="24"/>
          <w:szCs w:val="24"/>
        </w:rPr>
        <w:t xml:space="preserve">negative </w:t>
      </w:r>
      <w:r w:rsidR="006955FF" w:rsidRPr="00C8609A">
        <w:rPr>
          <w:rFonts w:ascii="Arial" w:hAnsi="Arial" w:cs="Arial"/>
          <w:sz w:val="24"/>
          <w:szCs w:val="24"/>
        </w:rPr>
        <w:t>assumptions (Parloff, 2015).</w:t>
      </w:r>
    </w:p>
    <w:p w:rsidR="00C21C37" w:rsidRPr="00C8609A" w:rsidRDefault="006955FF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Ultimately, failure to </w:t>
      </w:r>
      <w:r w:rsidR="004740A2" w:rsidRPr="00C8609A">
        <w:rPr>
          <w:rFonts w:ascii="Arial" w:hAnsi="Arial" w:cs="Arial"/>
          <w:sz w:val="24"/>
          <w:szCs w:val="24"/>
        </w:rPr>
        <w:t>evidence</w:t>
      </w:r>
      <w:r w:rsidR="00E10592" w:rsidRPr="00C8609A">
        <w:rPr>
          <w:rFonts w:ascii="Arial" w:hAnsi="Arial" w:cs="Arial"/>
          <w:sz w:val="24"/>
          <w:szCs w:val="24"/>
        </w:rPr>
        <w:t xml:space="preserve"> Edison</w:t>
      </w:r>
      <w:r w:rsidR="004740A2" w:rsidRPr="00C8609A">
        <w:rPr>
          <w:rFonts w:ascii="Arial" w:hAnsi="Arial" w:cs="Arial"/>
          <w:sz w:val="24"/>
          <w:szCs w:val="24"/>
        </w:rPr>
        <w:t>’s</w:t>
      </w:r>
      <w:r w:rsidR="00E10592"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sz w:val="24"/>
          <w:szCs w:val="24"/>
        </w:rPr>
        <w:t xml:space="preserve">accuracy </w:t>
      </w:r>
      <w:r w:rsidR="00023C44" w:rsidRPr="00C8609A">
        <w:rPr>
          <w:rFonts w:ascii="Arial" w:hAnsi="Arial" w:cs="Arial"/>
          <w:sz w:val="24"/>
          <w:szCs w:val="24"/>
        </w:rPr>
        <w:t>against</w:t>
      </w:r>
      <w:r w:rsidRPr="00C8609A">
        <w:rPr>
          <w:rFonts w:ascii="Arial" w:hAnsi="Arial" w:cs="Arial"/>
          <w:sz w:val="24"/>
          <w:szCs w:val="24"/>
        </w:rPr>
        <w:t xml:space="preserve"> competitors</w:t>
      </w:r>
      <w:r w:rsidR="00E10592" w:rsidRPr="00C8609A">
        <w:rPr>
          <w:rFonts w:ascii="Arial" w:hAnsi="Arial" w:cs="Arial"/>
          <w:sz w:val="24"/>
          <w:szCs w:val="24"/>
        </w:rPr>
        <w:t xml:space="preserve">, such as LabCorp, </w:t>
      </w:r>
      <w:r w:rsidRPr="00C8609A">
        <w:rPr>
          <w:rFonts w:ascii="Arial" w:hAnsi="Arial" w:cs="Arial"/>
          <w:sz w:val="24"/>
          <w:szCs w:val="24"/>
        </w:rPr>
        <w:t xml:space="preserve">in the aftermath of criticisms caused </w:t>
      </w:r>
      <w:r w:rsidR="002216F8">
        <w:rPr>
          <w:rFonts w:ascii="Arial" w:hAnsi="Arial" w:cs="Arial"/>
          <w:sz w:val="24"/>
          <w:szCs w:val="24"/>
        </w:rPr>
        <w:t>Company X’s</w:t>
      </w:r>
      <w:r w:rsidRPr="00C8609A">
        <w:rPr>
          <w:rFonts w:ascii="Arial" w:hAnsi="Arial" w:cs="Arial"/>
          <w:sz w:val="24"/>
          <w:szCs w:val="24"/>
        </w:rPr>
        <w:t xml:space="preserve"> integrity to diminish.</w:t>
      </w:r>
      <w:r w:rsidR="00E10592" w:rsidRPr="00C8609A">
        <w:rPr>
          <w:rFonts w:ascii="Arial" w:hAnsi="Arial" w:cs="Arial"/>
          <w:sz w:val="24"/>
          <w:szCs w:val="24"/>
        </w:rPr>
        <w:t xml:space="preserve"> For instance, two years of Edison-test results were voided (Sridhar, 2016).</w:t>
      </w:r>
      <w:r w:rsidR="00E74038" w:rsidRPr="00C8609A">
        <w:rPr>
          <w:rFonts w:ascii="Arial" w:hAnsi="Arial" w:cs="Arial"/>
          <w:sz w:val="24"/>
          <w:szCs w:val="24"/>
        </w:rPr>
        <w:t xml:space="preserve"> Ciulla (2007) argues that good leadership consists of strong technical ability and moral values. Holmes’ </w:t>
      </w:r>
      <w:r w:rsidR="002A49E5" w:rsidRPr="00C8609A">
        <w:rPr>
          <w:rFonts w:ascii="Arial" w:hAnsi="Arial" w:cs="Arial"/>
          <w:sz w:val="24"/>
          <w:szCs w:val="24"/>
        </w:rPr>
        <w:t>‘</w:t>
      </w:r>
      <w:r w:rsidR="00E74038" w:rsidRPr="00C8609A">
        <w:rPr>
          <w:rFonts w:ascii="Arial" w:hAnsi="Arial" w:cs="Arial"/>
          <w:sz w:val="24"/>
          <w:szCs w:val="24"/>
        </w:rPr>
        <w:t>intellectual dominance</w:t>
      </w:r>
      <w:r w:rsidR="002A49E5" w:rsidRPr="00C8609A">
        <w:rPr>
          <w:rFonts w:ascii="Arial" w:hAnsi="Arial" w:cs="Arial"/>
          <w:sz w:val="24"/>
          <w:szCs w:val="24"/>
        </w:rPr>
        <w:t>’</w:t>
      </w:r>
      <w:r w:rsidR="00E74038" w:rsidRPr="00C8609A">
        <w:rPr>
          <w:rFonts w:ascii="Arial" w:hAnsi="Arial" w:cs="Arial"/>
          <w:sz w:val="24"/>
          <w:szCs w:val="24"/>
        </w:rPr>
        <w:t xml:space="preserve"> implies </w:t>
      </w:r>
      <w:r w:rsidR="002A49E5" w:rsidRPr="00C8609A">
        <w:rPr>
          <w:rFonts w:ascii="Arial" w:hAnsi="Arial" w:cs="Arial"/>
          <w:sz w:val="24"/>
          <w:szCs w:val="24"/>
        </w:rPr>
        <w:t xml:space="preserve">technical understanding, but commercialising a product </w:t>
      </w:r>
      <w:r w:rsidR="00840D1D" w:rsidRPr="00C8609A">
        <w:rPr>
          <w:rFonts w:ascii="Arial" w:hAnsi="Arial" w:cs="Arial"/>
          <w:sz w:val="24"/>
          <w:szCs w:val="24"/>
        </w:rPr>
        <w:t>that produces</w:t>
      </w:r>
      <w:r w:rsidR="002A49E5" w:rsidRPr="00C8609A">
        <w:rPr>
          <w:rFonts w:ascii="Arial" w:hAnsi="Arial" w:cs="Arial"/>
          <w:sz w:val="24"/>
          <w:szCs w:val="24"/>
        </w:rPr>
        <w:t xml:space="preserve"> sensitive data despite internal and external concerns is morally contentious. To address early </w:t>
      </w:r>
      <w:r w:rsidR="00392378" w:rsidRPr="00C8609A">
        <w:rPr>
          <w:rFonts w:ascii="Arial" w:hAnsi="Arial" w:cs="Arial"/>
          <w:sz w:val="24"/>
          <w:szCs w:val="24"/>
        </w:rPr>
        <w:t>issues</w:t>
      </w:r>
      <w:r w:rsidR="002A49E5" w:rsidRPr="00C8609A">
        <w:rPr>
          <w:rFonts w:ascii="Arial" w:hAnsi="Arial" w:cs="Arial"/>
          <w:sz w:val="24"/>
          <w:szCs w:val="24"/>
        </w:rPr>
        <w:t xml:space="preserve">, Holmes could have </w:t>
      </w:r>
      <w:r w:rsidR="006A6E2E" w:rsidRPr="00C8609A">
        <w:rPr>
          <w:rFonts w:ascii="Arial" w:hAnsi="Arial" w:cs="Arial"/>
          <w:sz w:val="24"/>
          <w:szCs w:val="24"/>
        </w:rPr>
        <w:t>considered</w:t>
      </w:r>
      <w:r w:rsidR="002A49E5" w:rsidRPr="00C8609A">
        <w:rPr>
          <w:rFonts w:ascii="Arial" w:hAnsi="Arial" w:cs="Arial"/>
          <w:sz w:val="24"/>
          <w:szCs w:val="24"/>
        </w:rPr>
        <w:t xml:space="preserve"> the conting</w:t>
      </w:r>
      <w:r w:rsidR="00F752C6" w:rsidRPr="00C8609A">
        <w:rPr>
          <w:rFonts w:ascii="Arial" w:hAnsi="Arial" w:cs="Arial"/>
          <w:sz w:val="24"/>
          <w:szCs w:val="24"/>
        </w:rPr>
        <w:t>ency theory of leadership, i.e. the effectiveness of leading depends on the situation (Mills &amp; McKimm, 2016).</w:t>
      </w:r>
      <w:r w:rsidR="002008F8" w:rsidRPr="00C8609A">
        <w:rPr>
          <w:rFonts w:ascii="Arial" w:hAnsi="Arial" w:cs="Arial"/>
          <w:sz w:val="24"/>
          <w:szCs w:val="24"/>
        </w:rPr>
        <w:t xml:space="preserve"> A</w:t>
      </w:r>
      <w:r w:rsidR="003654AB" w:rsidRPr="00C8609A">
        <w:rPr>
          <w:rFonts w:ascii="Arial" w:hAnsi="Arial" w:cs="Arial"/>
          <w:sz w:val="24"/>
          <w:szCs w:val="24"/>
        </w:rPr>
        <w:t>dopting an authentic leadership style incorporating</w:t>
      </w:r>
      <w:r w:rsidR="00F752C6" w:rsidRPr="00C8609A">
        <w:rPr>
          <w:rFonts w:ascii="Arial" w:hAnsi="Arial" w:cs="Arial"/>
          <w:sz w:val="24"/>
          <w:szCs w:val="24"/>
        </w:rPr>
        <w:t xml:space="preserve"> positive psychological qualities and strong ethics could have generated engagement in the </w:t>
      </w:r>
      <w:r w:rsidR="00C21C37" w:rsidRPr="00C8609A">
        <w:rPr>
          <w:rFonts w:ascii="Arial" w:hAnsi="Arial" w:cs="Arial"/>
          <w:sz w:val="24"/>
          <w:szCs w:val="24"/>
        </w:rPr>
        <w:t xml:space="preserve">earlier questioning associated with reliability and avoided a downfall at </w:t>
      </w:r>
      <w:r w:rsidR="002216F8">
        <w:rPr>
          <w:rFonts w:ascii="Arial" w:hAnsi="Arial" w:cs="Arial"/>
          <w:sz w:val="24"/>
          <w:szCs w:val="24"/>
        </w:rPr>
        <w:t>Company X’s</w:t>
      </w:r>
      <w:r w:rsidR="006A6E2E" w:rsidRPr="00C8609A">
        <w:rPr>
          <w:rFonts w:ascii="Arial" w:hAnsi="Arial" w:cs="Arial"/>
          <w:sz w:val="24"/>
          <w:szCs w:val="24"/>
        </w:rPr>
        <w:t xml:space="preserve"> peak valuation</w:t>
      </w:r>
      <w:r w:rsidR="00E61C56" w:rsidRPr="00C8609A">
        <w:rPr>
          <w:rFonts w:ascii="Arial" w:hAnsi="Arial" w:cs="Arial"/>
          <w:sz w:val="24"/>
          <w:szCs w:val="24"/>
        </w:rPr>
        <w:t xml:space="preserve"> (Walumbwa et al., 2008)</w:t>
      </w:r>
      <w:r w:rsidR="00C21C37" w:rsidRPr="00C8609A">
        <w:rPr>
          <w:rFonts w:ascii="Arial" w:hAnsi="Arial" w:cs="Arial"/>
          <w:sz w:val="24"/>
          <w:szCs w:val="24"/>
        </w:rPr>
        <w:t>. Therefore, I will argue that Holmes’ leadership approach was not morally permissible.</w:t>
      </w:r>
    </w:p>
    <w:p w:rsidR="003A1788" w:rsidRPr="00C8609A" w:rsidRDefault="006949D8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To justify this, I will assess Holmes’ approach through the lens of deontology from the position of ethical absolutism. This means that </w:t>
      </w:r>
      <w:r w:rsidR="00EE4091" w:rsidRPr="00C8609A">
        <w:rPr>
          <w:rFonts w:ascii="Arial" w:hAnsi="Arial" w:cs="Arial"/>
          <w:sz w:val="24"/>
          <w:szCs w:val="24"/>
        </w:rPr>
        <w:t>certain princ</w:t>
      </w:r>
      <w:r w:rsidR="006347BC" w:rsidRPr="00C8609A">
        <w:rPr>
          <w:rFonts w:ascii="Arial" w:hAnsi="Arial" w:cs="Arial"/>
          <w:sz w:val="24"/>
          <w:szCs w:val="24"/>
        </w:rPr>
        <w:t>iples are either right or wrong</w:t>
      </w:r>
      <w:r w:rsidR="00EE4091" w:rsidRPr="00C8609A">
        <w:rPr>
          <w:rFonts w:ascii="Arial" w:hAnsi="Arial" w:cs="Arial"/>
          <w:sz w:val="24"/>
          <w:szCs w:val="24"/>
        </w:rPr>
        <w:t xml:space="preserve"> irrespective of their outcomes, </w:t>
      </w:r>
      <w:r w:rsidR="006347BC" w:rsidRPr="00C8609A">
        <w:rPr>
          <w:rFonts w:ascii="Arial" w:hAnsi="Arial" w:cs="Arial"/>
          <w:sz w:val="24"/>
          <w:szCs w:val="24"/>
        </w:rPr>
        <w:t xml:space="preserve">and </w:t>
      </w:r>
      <w:r w:rsidR="00EE4091" w:rsidRPr="00C8609A">
        <w:rPr>
          <w:rFonts w:ascii="Arial" w:hAnsi="Arial" w:cs="Arial"/>
          <w:sz w:val="24"/>
          <w:szCs w:val="24"/>
        </w:rPr>
        <w:t>that right and wrong are objective and rationally determined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="00EE4091" w:rsidRPr="00C8609A">
        <w:rPr>
          <w:rFonts w:ascii="Arial" w:hAnsi="Arial" w:cs="Arial"/>
          <w:sz w:val="24"/>
          <w:szCs w:val="24"/>
        </w:rPr>
        <w:t xml:space="preserve">(Boatright, 2014; Crane &amp; Matten, </w:t>
      </w:r>
      <w:r w:rsidRPr="00C8609A">
        <w:rPr>
          <w:rFonts w:ascii="Arial" w:hAnsi="Arial" w:cs="Arial"/>
          <w:sz w:val="24"/>
          <w:szCs w:val="24"/>
        </w:rPr>
        <w:t>2016)</w:t>
      </w:r>
      <w:r w:rsidR="00EE4091" w:rsidRPr="00C8609A">
        <w:rPr>
          <w:rFonts w:ascii="Arial" w:hAnsi="Arial" w:cs="Arial"/>
          <w:sz w:val="24"/>
          <w:szCs w:val="24"/>
        </w:rPr>
        <w:t>.</w:t>
      </w:r>
      <w:r w:rsidR="003A1788" w:rsidRPr="00C8609A">
        <w:rPr>
          <w:rFonts w:ascii="Arial" w:hAnsi="Arial" w:cs="Arial"/>
          <w:sz w:val="24"/>
          <w:szCs w:val="24"/>
        </w:rPr>
        <w:t xml:space="preserve"> This will provide </w:t>
      </w:r>
      <w:r w:rsidR="003A1788" w:rsidRPr="00C8609A">
        <w:rPr>
          <w:rFonts w:ascii="Arial" w:hAnsi="Arial" w:cs="Arial"/>
          <w:sz w:val="24"/>
          <w:szCs w:val="24"/>
        </w:rPr>
        <w:lastRenderedPageBreak/>
        <w:t xml:space="preserve">unequivocal ‘morally right or wrong’ solutions to ethical decisions </w:t>
      </w:r>
      <w:r w:rsidR="00FF15F1" w:rsidRPr="00C8609A">
        <w:rPr>
          <w:rFonts w:ascii="Arial" w:hAnsi="Arial" w:cs="Arial"/>
          <w:sz w:val="24"/>
          <w:szCs w:val="24"/>
        </w:rPr>
        <w:t>made</w:t>
      </w:r>
      <w:r w:rsidR="003A1788" w:rsidRPr="00C8609A">
        <w:rPr>
          <w:rFonts w:ascii="Arial" w:hAnsi="Arial" w:cs="Arial"/>
          <w:sz w:val="24"/>
          <w:szCs w:val="24"/>
        </w:rPr>
        <w:t xml:space="preserve"> by Holmes </w:t>
      </w:r>
      <w:r w:rsidR="00A62F01" w:rsidRPr="00C8609A">
        <w:rPr>
          <w:rFonts w:ascii="Arial" w:hAnsi="Arial" w:cs="Arial"/>
          <w:sz w:val="24"/>
          <w:szCs w:val="24"/>
        </w:rPr>
        <w:t xml:space="preserve">(i.e. Kant’s categorical imperative) </w:t>
      </w:r>
      <w:r w:rsidR="003A1788" w:rsidRPr="00C8609A">
        <w:rPr>
          <w:rFonts w:ascii="Arial" w:hAnsi="Arial" w:cs="Arial"/>
          <w:sz w:val="24"/>
          <w:szCs w:val="24"/>
        </w:rPr>
        <w:t>(Crane &amp; Matten, 2016).</w:t>
      </w:r>
    </w:p>
    <w:p w:rsidR="008F2280" w:rsidRPr="00C8609A" w:rsidRDefault="00A62F01" w:rsidP="00C8609A">
      <w:pPr>
        <w:spacing w:line="48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One</w:t>
      </w:r>
      <w:r w:rsidR="001606D5" w:rsidRPr="00C8609A">
        <w:rPr>
          <w:rFonts w:ascii="Arial" w:hAnsi="Arial" w:cs="Arial"/>
          <w:sz w:val="24"/>
          <w:szCs w:val="24"/>
        </w:rPr>
        <w:t xml:space="preserve"> form of the</w:t>
      </w:r>
      <w:r w:rsidRPr="00C8609A">
        <w:rPr>
          <w:rFonts w:ascii="Arial" w:hAnsi="Arial" w:cs="Arial"/>
          <w:sz w:val="24"/>
          <w:szCs w:val="24"/>
        </w:rPr>
        <w:t xml:space="preserve"> Kantian categorical imperative is </w:t>
      </w:r>
      <w:r w:rsidR="006A6E2E" w:rsidRPr="00C8609A">
        <w:rPr>
          <w:rFonts w:ascii="Arial" w:hAnsi="Arial" w:cs="Arial"/>
          <w:sz w:val="24"/>
          <w:szCs w:val="24"/>
        </w:rPr>
        <w:t xml:space="preserve">to </w:t>
      </w:r>
      <w:r w:rsidRPr="00C8609A">
        <w:rPr>
          <w:rFonts w:ascii="Arial" w:hAnsi="Arial" w:cs="Arial"/>
          <w:sz w:val="24"/>
          <w:szCs w:val="24"/>
        </w:rPr>
        <w:t xml:space="preserve">not </w:t>
      </w:r>
      <w:r w:rsidR="006A6E2E" w:rsidRPr="00C8609A">
        <w:rPr>
          <w:rFonts w:ascii="Arial" w:hAnsi="Arial" w:cs="Arial"/>
          <w:sz w:val="24"/>
          <w:szCs w:val="24"/>
        </w:rPr>
        <w:t>use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="001606D5" w:rsidRPr="00C8609A">
        <w:rPr>
          <w:rFonts w:ascii="Arial" w:hAnsi="Arial" w:cs="Arial"/>
          <w:sz w:val="24"/>
          <w:szCs w:val="24"/>
        </w:rPr>
        <w:t>individuals</w:t>
      </w:r>
      <w:r w:rsidRPr="00C8609A">
        <w:rPr>
          <w:rFonts w:ascii="Arial" w:hAnsi="Arial" w:cs="Arial"/>
          <w:sz w:val="24"/>
          <w:szCs w:val="24"/>
        </w:rPr>
        <w:t xml:space="preserve"> as a means to an end </w:t>
      </w:r>
      <w:r w:rsidR="00835F56" w:rsidRPr="00C8609A">
        <w:rPr>
          <w:rFonts w:ascii="Arial" w:hAnsi="Arial" w:cs="Arial"/>
          <w:sz w:val="24"/>
          <w:szCs w:val="24"/>
        </w:rPr>
        <w:t>or</w:t>
      </w:r>
      <w:r w:rsidRPr="00C8609A">
        <w:rPr>
          <w:rFonts w:ascii="Arial" w:hAnsi="Arial" w:cs="Arial"/>
          <w:sz w:val="24"/>
          <w:szCs w:val="24"/>
        </w:rPr>
        <w:t xml:space="preserve"> behav</w:t>
      </w:r>
      <w:r w:rsidR="006347BC" w:rsidRPr="00C8609A">
        <w:rPr>
          <w:rFonts w:ascii="Arial" w:hAnsi="Arial" w:cs="Arial"/>
          <w:sz w:val="24"/>
          <w:szCs w:val="24"/>
        </w:rPr>
        <w:t>e</w:t>
      </w:r>
      <w:r w:rsidR="00DC3F0F" w:rsidRPr="00C8609A">
        <w:rPr>
          <w:rFonts w:ascii="Arial" w:hAnsi="Arial" w:cs="Arial"/>
          <w:sz w:val="24"/>
          <w:szCs w:val="24"/>
        </w:rPr>
        <w:t xml:space="preserve"> exploitative (Fieser, 2001). To achieve </w:t>
      </w:r>
      <w:r w:rsidR="002216F8">
        <w:rPr>
          <w:rFonts w:ascii="Arial" w:hAnsi="Arial" w:cs="Arial"/>
          <w:sz w:val="24"/>
          <w:szCs w:val="24"/>
        </w:rPr>
        <w:t xml:space="preserve">Company X’s </w:t>
      </w:r>
      <w:r w:rsidR="00DC3F0F" w:rsidRPr="00C8609A">
        <w:rPr>
          <w:rFonts w:ascii="Arial" w:hAnsi="Arial" w:cs="Arial"/>
          <w:sz w:val="24"/>
          <w:szCs w:val="24"/>
        </w:rPr>
        <w:t xml:space="preserve">valuation of $9bn, </w:t>
      </w:r>
      <w:r w:rsidR="003D59D4" w:rsidRPr="00C8609A">
        <w:rPr>
          <w:rFonts w:ascii="Arial" w:hAnsi="Arial" w:cs="Arial"/>
          <w:sz w:val="24"/>
          <w:szCs w:val="24"/>
        </w:rPr>
        <w:t>Holmes</w:t>
      </w:r>
      <w:r w:rsidR="008F2280" w:rsidRPr="00C8609A">
        <w:rPr>
          <w:rFonts w:ascii="Arial" w:hAnsi="Arial" w:cs="Arial"/>
          <w:sz w:val="24"/>
          <w:szCs w:val="24"/>
        </w:rPr>
        <w:t>’ vision</w:t>
      </w:r>
      <w:r w:rsidR="003D59D4" w:rsidRPr="00C8609A">
        <w:rPr>
          <w:rFonts w:ascii="Arial" w:hAnsi="Arial" w:cs="Arial"/>
          <w:sz w:val="24"/>
          <w:szCs w:val="24"/>
        </w:rPr>
        <w:t xml:space="preserve"> persuaded investors to facilitate the production of technology and conduct minimalistic due dilige</w:t>
      </w:r>
      <w:r w:rsidR="008F2280" w:rsidRPr="00C8609A">
        <w:rPr>
          <w:rFonts w:ascii="Arial" w:hAnsi="Arial" w:cs="Arial"/>
          <w:sz w:val="24"/>
          <w:szCs w:val="24"/>
        </w:rPr>
        <w:t>nce (Bort, 2016; Markley, 2016). However, Holmes was (allegedly) aware of Edison’s shortcomings during the startup’s conception, which means that investment was secured fraudulently (Kosoff, 2016). Kantian ethics suggest</w:t>
      </w:r>
      <w:r w:rsidR="003A7855" w:rsidRPr="00C8609A">
        <w:rPr>
          <w:rFonts w:ascii="Arial" w:hAnsi="Arial" w:cs="Arial"/>
          <w:sz w:val="24"/>
          <w:szCs w:val="24"/>
        </w:rPr>
        <w:t>s</w:t>
      </w:r>
      <w:r w:rsidR="008F2280" w:rsidRPr="00C8609A">
        <w:rPr>
          <w:rFonts w:ascii="Arial" w:hAnsi="Arial" w:cs="Arial"/>
          <w:sz w:val="24"/>
          <w:szCs w:val="24"/>
        </w:rPr>
        <w:t xml:space="preserve"> that this is </w:t>
      </w:r>
      <w:r w:rsidR="003A7855" w:rsidRPr="00C8609A">
        <w:rPr>
          <w:rFonts w:ascii="Arial" w:hAnsi="Arial" w:cs="Arial"/>
          <w:sz w:val="24"/>
          <w:szCs w:val="24"/>
        </w:rPr>
        <w:t xml:space="preserve">immoral as dishonesty is wrong. </w:t>
      </w:r>
      <w:r w:rsidR="008F4015" w:rsidRPr="00C8609A">
        <w:rPr>
          <w:rFonts w:ascii="Arial" w:hAnsi="Arial" w:cs="Arial"/>
          <w:sz w:val="24"/>
          <w:szCs w:val="24"/>
        </w:rPr>
        <w:t>Additionally, Gibbons was used as a means to an end</w:t>
      </w:r>
      <w:r w:rsidR="001606D5" w:rsidRPr="00C8609A">
        <w:rPr>
          <w:rFonts w:ascii="Arial" w:hAnsi="Arial" w:cs="Arial"/>
          <w:sz w:val="24"/>
          <w:szCs w:val="24"/>
        </w:rPr>
        <w:t xml:space="preserve"> (to commercialise Edison)</w:t>
      </w:r>
      <w:r w:rsidR="008F4015" w:rsidRPr="00C8609A">
        <w:rPr>
          <w:rFonts w:ascii="Arial" w:hAnsi="Arial" w:cs="Arial"/>
          <w:sz w:val="24"/>
          <w:szCs w:val="24"/>
        </w:rPr>
        <w:t xml:space="preserve">. During his tenure at </w:t>
      </w:r>
      <w:r w:rsidR="002216F8">
        <w:rPr>
          <w:rFonts w:ascii="Arial" w:hAnsi="Arial" w:cs="Arial"/>
          <w:sz w:val="24"/>
          <w:szCs w:val="24"/>
        </w:rPr>
        <w:t>Company X</w:t>
      </w:r>
      <w:r w:rsidR="008F4015" w:rsidRPr="00C8609A">
        <w:rPr>
          <w:rFonts w:ascii="Arial" w:hAnsi="Arial" w:cs="Arial"/>
          <w:sz w:val="24"/>
          <w:szCs w:val="24"/>
        </w:rPr>
        <w:t xml:space="preserve">, concerns </w:t>
      </w:r>
      <w:r w:rsidR="003654AB" w:rsidRPr="00C8609A">
        <w:rPr>
          <w:rFonts w:ascii="Arial" w:hAnsi="Arial" w:cs="Arial"/>
          <w:sz w:val="24"/>
          <w:szCs w:val="24"/>
        </w:rPr>
        <w:t>regarding</w:t>
      </w:r>
      <w:r w:rsidR="008F4015" w:rsidRPr="00C8609A">
        <w:rPr>
          <w:rFonts w:ascii="Arial" w:hAnsi="Arial" w:cs="Arial"/>
          <w:sz w:val="24"/>
          <w:szCs w:val="24"/>
        </w:rPr>
        <w:t xml:space="preserve"> reliability were silenced </w:t>
      </w:r>
      <w:r w:rsidR="003654AB" w:rsidRPr="00C8609A">
        <w:rPr>
          <w:rFonts w:ascii="Arial" w:hAnsi="Arial" w:cs="Arial"/>
          <w:sz w:val="24"/>
          <w:szCs w:val="24"/>
        </w:rPr>
        <w:t>and</w:t>
      </w:r>
      <w:r w:rsidR="008F4015" w:rsidRPr="00C8609A">
        <w:rPr>
          <w:rFonts w:ascii="Arial" w:hAnsi="Arial" w:cs="Arial"/>
          <w:sz w:val="24"/>
          <w:szCs w:val="24"/>
        </w:rPr>
        <w:t xml:space="preserve"> he </w:t>
      </w:r>
      <w:r w:rsidR="007B11CE" w:rsidRPr="00C8609A">
        <w:rPr>
          <w:rFonts w:ascii="Arial" w:hAnsi="Arial" w:cs="Arial"/>
          <w:sz w:val="24"/>
          <w:szCs w:val="24"/>
        </w:rPr>
        <w:t>worried</w:t>
      </w:r>
      <w:r w:rsidR="008F4015" w:rsidRPr="00C8609A">
        <w:rPr>
          <w:rFonts w:ascii="Arial" w:hAnsi="Arial" w:cs="Arial"/>
          <w:sz w:val="24"/>
          <w:szCs w:val="24"/>
        </w:rPr>
        <w:t xml:space="preserve"> </w:t>
      </w:r>
      <w:r w:rsidR="007B11CE" w:rsidRPr="00C8609A">
        <w:rPr>
          <w:rFonts w:ascii="Arial" w:hAnsi="Arial" w:cs="Arial"/>
          <w:sz w:val="24"/>
          <w:szCs w:val="24"/>
        </w:rPr>
        <w:t xml:space="preserve">that questioning Holmes would result in being discharged. This autocratic </w:t>
      </w:r>
      <w:r w:rsidR="00746BC6" w:rsidRPr="00C8609A">
        <w:rPr>
          <w:rFonts w:ascii="Arial" w:hAnsi="Arial" w:cs="Arial"/>
          <w:sz w:val="24"/>
          <w:szCs w:val="24"/>
        </w:rPr>
        <w:t>behaviour</w:t>
      </w:r>
      <w:r w:rsidR="007B11CE" w:rsidRPr="00C8609A">
        <w:rPr>
          <w:rFonts w:ascii="Arial" w:hAnsi="Arial" w:cs="Arial"/>
          <w:sz w:val="24"/>
          <w:szCs w:val="24"/>
        </w:rPr>
        <w:t xml:space="preserve"> led to the attempted suicide,</w:t>
      </w:r>
      <w:r w:rsidR="00DF1093" w:rsidRPr="00C8609A">
        <w:rPr>
          <w:rFonts w:ascii="Arial" w:hAnsi="Arial" w:cs="Arial"/>
          <w:sz w:val="24"/>
          <w:szCs w:val="24"/>
        </w:rPr>
        <w:t xml:space="preserve"> and eventual death, of Gibbons (Bilton, 2016). Therefore, Holmes’ leadership was not morally permissible</w:t>
      </w:r>
      <w:r w:rsidR="00E71C45" w:rsidRPr="00C8609A">
        <w:rPr>
          <w:rFonts w:ascii="Arial" w:hAnsi="Arial" w:cs="Arial"/>
          <w:sz w:val="24"/>
          <w:szCs w:val="24"/>
        </w:rPr>
        <w:t xml:space="preserve"> because labour concerns were disparaged.</w:t>
      </w:r>
    </w:p>
    <w:p w:rsidR="00B40F2E" w:rsidRPr="00C8609A" w:rsidRDefault="002008F8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Universalism, another </w:t>
      </w:r>
      <w:r w:rsidR="001E24ED" w:rsidRPr="00C8609A">
        <w:rPr>
          <w:rFonts w:ascii="Arial" w:hAnsi="Arial" w:cs="Arial"/>
          <w:sz w:val="24"/>
          <w:szCs w:val="24"/>
        </w:rPr>
        <w:t xml:space="preserve">component of the categorical imperative, refers to an action as morally permissible if it could be executed ubiquitously and still be acceptable </w:t>
      </w:r>
      <w:r w:rsidR="000134F9" w:rsidRPr="00C8609A">
        <w:rPr>
          <w:rFonts w:ascii="Arial" w:hAnsi="Arial" w:cs="Arial"/>
          <w:sz w:val="24"/>
          <w:szCs w:val="24"/>
        </w:rPr>
        <w:t>(Fieser, 2001). Holmes’ transformational styl</w:t>
      </w:r>
      <w:r w:rsidR="006A6E2E" w:rsidRPr="00C8609A">
        <w:rPr>
          <w:rFonts w:ascii="Arial" w:hAnsi="Arial" w:cs="Arial"/>
          <w:sz w:val="24"/>
          <w:szCs w:val="24"/>
        </w:rPr>
        <w:t xml:space="preserve">e led to widespread admiration – her </w:t>
      </w:r>
      <w:r w:rsidR="000134F9" w:rsidRPr="00C8609A">
        <w:rPr>
          <w:rFonts w:ascii="Arial" w:hAnsi="Arial" w:cs="Arial"/>
          <w:sz w:val="24"/>
          <w:szCs w:val="24"/>
        </w:rPr>
        <w:t>words were regularly taken at face valu</w:t>
      </w:r>
      <w:r w:rsidR="00045C06" w:rsidRPr="00C8609A">
        <w:rPr>
          <w:rFonts w:ascii="Arial" w:hAnsi="Arial" w:cs="Arial"/>
          <w:sz w:val="24"/>
          <w:szCs w:val="24"/>
        </w:rPr>
        <w:t xml:space="preserve">e, </w:t>
      </w:r>
      <w:r w:rsidR="00544203" w:rsidRPr="00C8609A">
        <w:rPr>
          <w:rFonts w:ascii="Arial" w:hAnsi="Arial" w:cs="Arial"/>
          <w:sz w:val="24"/>
          <w:szCs w:val="24"/>
        </w:rPr>
        <w:t>reassuring</w:t>
      </w:r>
      <w:r w:rsidR="00045C06" w:rsidRPr="00C8609A">
        <w:rPr>
          <w:rFonts w:ascii="Arial" w:hAnsi="Arial" w:cs="Arial"/>
          <w:sz w:val="24"/>
          <w:szCs w:val="24"/>
        </w:rPr>
        <w:t xml:space="preserve"> consumers</w:t>
      </w:r>
      <w:r w:rsidR="001606D5" w:rsidRPr="00C8609A">
        <w:rPr>
          <w:rFonts w:ascii="Arial" w:hAnsi="Arial" w:cs="Arial"/>
          <w:sz w:val="24"/>
          <w:szCs w:val="24"/>
        </w:rPr>
        <w:t xml:space="preserve"> </w:t>
      </w:r>
      <w:r w:rsidR="00045C06" w:rsidRPr="00C8609A">
        <w:rPr>
          <w:rFonts w:ascii="Arial" w:hAnsi="Arial" w:cs="Arial"/>
          <w:sz w:val="24"/>
          <w:szCs w:val="24"/>
        </w:rPr>
        <w:t xml:space="preserve">that </w:t>
      </w:r>
      <w:r w:rsidR="003416C2" w:rsidRPr="00C8609A">
        <w:rPr>
          <w:rFonts w:ascii="Arial" w:hAnsi="Arial" w:cs="Arial"/>
          <w:sz w:val="24"/>
          <w:szCs w:val="24"/>
        </w:rPr>
        <w:t>the</w:t>
      </w:r>
      <w:r w:rsidR="00045C06" w:rsidRPr="00C8609A">
        <w:rPr>
          <w:rFonts w:ascii="Arial" w:hAnsi="Arial" w:cs="Arial"/>
          <w:sz w:val="24"/>
          <w:szCs w:val="24"/>
        </w:rPr>
        <w:t xml:space="preserve"> </w:t>
      </w:r>
      <w:r w:rsidR="003416C2" w:rsidRPr="00C8609A">
        <w:rPr>
          <w:rFonts w:ascii="Arial" w:hAnsi="Arial" w:cs="Arial"/>
          <w:sz w:val="24"/>
          <w:szCs w:val="24"/>
        </w:rPr>
        <w:t xml:space="preserve">technology was reliable </w:t>
      </w:r>
      <w:r w:rsidR="00045C06" w:rsidRPr="00C8609A">
        <w:rPr>
          <w:rFonts w:ascii="Arial" w:hAnsi="Arial" w:cs="Arial"/>
          <w:sz w:val="24"/>
          <w:szCs w:val="24"/>
        </w:rPr>
        <w:t>(</w:t>
      </w:r>
      <w:r w:rsidR="0025440C" w:rsidRPr="00C8609A">
        <w:rPr>
          <w:rFonts w:ascii="Arial" w:hAnsi="Arial" w:cs="Arial"/>
          <w:sz w:val="24"/>
          <w:szCs w:val="24"/>
        </w:rPr>
        <w:t>TIME</w:t>
      </w:r>
      <w:r w:rsidR="00045C06" w:rsidRPr="00C8609A">
        <w:rPr>
          <w:rFonts w:ascii="Arial" w:hAnsi="Arial" w:cs="Arial"/>
          <w:sz w:val="24"/>
          <w:szCs w:val="24"/>
        </w:rPr>
        <w:t xml:space="preserve">, 2015). Yet, </w:t>
      </w:r>
      <w:r w:rsidR="0076027F" w:rsidRPr="00C8609A">
        <w:rPr>
          <w:rFonts w:ascii="Arial" w:hAnsi="Arial" w:cs="Arial"/>
          <w:sz w:val="24"/>
          <w:szCs w:val="24"/>
        </w:rPr>
        <w:t xml:space="preserve">blood passing through a finger via the </w:t>
      </w:r>
      <w:r w:rsidR="002216F8">
        <w:rPr>
          <w:rFonts w:ascii="Arial" w:hAnsi="Arial" w:cs="Arial"/>
          <w:sz w:val="24"/>
          <w:szCs w:val="24"/>
        </w:rPr>
        <w:t>Company X</w:t>
      </w:r>
      <w:r w:rsidR="0076027F" w:rsidRPr="00C8609A">
        <w:rPr>
          <w:rFonts w:ascii="Arial" w:hAnsi="Arial" w:cs="Arial"/>
          <w:sz w:val="24"/>
          <w:szCs w:val="24"/>
        </w:rPr>
        <w:t xml:space="preserve"> process is contaminated with </w:t>
      </w:r>
      <w:r w:rsidR="00BB54D2" w:rsidRPr="00C8609A">
        <w:rPr>
          <w:rFonts w:ascii="Arial" w:hAnsi="Arial" w:cs="Arial"/>
          <w:sz w:val="24"/>
          <w:szCs w:val="24"/>
        </w:rPr>
        <w:t>outliers</w:t>
      </w:r>
      <w:r w:rsidR="00FF7AE6" w:rsidRPr="00C8609A">
        <w:rPr>
          <w:rFonts w:ascii="Arial" w:hAnsi="Arial" w:cs="Arial"/>
          <w:sz w:val="24"/>
          <w:szCs w:val="24"/>
        </w:rPr>
        <w:t xml:space="preserve">, </w:t>
      </w:r>
      <w:r w:rsidR="00835F56" w:rsidRPr="00C8609A">
        <w:rPr>
          <w:rFonts w:ascii="Arial" w:hAnsi="Arial" w:cs="Arial"/>
          <w:sz w:val="24"/>
          <w:szCs w:val="24"/>
        </w:rPr>
        <w:t>namely</w:t>
      </w:r>
      <w:r w:rsidR="00FF7AE6" w:rsidRPr="00C8609A">
        <w:rPr>
          <w:rFonts w:ascii="Arial" w:hAnsi="Arial" w:cs="Arial"/>
          <w:sz w:val="24"/>
          <w:szCs w:val="24"/>
        </w:rPr>
        <w:t xml:space="preserve"> dead skin cells </w:t>
      </w:r>
      <w:r w:rsidR="003654AB" w:rsidRPr="00C8609A">
        <w:rPr>
          <w:rFonts w:ascii="Arial" w:hAnsi="Arial" w:cs="Arial"/>
          <w:sz w:val="24"/>
          <w:szCs w:val="24"/>
        </w:rPr>
        <w:t>affecting</w:t>
      </w:r>
      <w:r w:rsidR="004E5B11" w:rsidRPr="00C8609A">
        <w:rPr>
          <w:rFonts w:ascii="Arial" w:hAnsi="Arial" w:cs="Arial"/>
          <w:sz w:val="24"/>
          <w:szCs w:val="24"/>
        </w:rPr>
        <w:t xml:space="preserve"> test results</w:t>
      </w:r>
      <w:r w:rsidR="0076027F" w:rsidRPr="00C8609A">
        <w:rPr>
          <w:rFonts w:ascii="Arial" w:hAnsi="Arial" w:cs="Arial"/>
          <w:sz w:val="24"/>
          <w:szCs w:val="24"/>
        </w:rPr>
        <w:t>, leading to misdiagnose</w:t>
      </w:r>
      <w:r w:rsidR="004E5B11" w:rsidRPr="00C8609A">
        <w:rPr>
          <w:rFonts w:ascii="Arial" w:hAnsi="Arial" w:cs="Arial"/>
          <w:sz w:val="24"/>
          <w:szCs w:val="24"/>
        </w:rPr>
        <w:t xml:space="preserve">s (Pollack, 2016). </w:t>
      </w:r>
      <w:r w:rsidR="00517C02" w:rsidRPr="00C8609A">
        <w:rPr>
          <w:rFonts w:ascii="Arial" w:hAnsi="Arial" w:cs="Arial"/>
          <w:sz w:val="24"/>
          <w:szCs w:val="24"/>
        </w:rPr>
        <w:t xml:space="preserve">As universal manipulation would be fruitless, it is morally wrong to mislead the public because rational individuals would not want their health-related information to be incorrect. </w:t>
      </w:r>
      <w:r w:rsidR="00517C02" w:rsidRPr="00C8609A">
        <w:rPr>
          <w:rFonts w:ascii="Arial" w:hAnsi="Arial" w:cs="Arial"/>
          <w:sz w:val="24"/>
          <w:szCs w:val="24"/>
        </w:rPr>
        <w:lastRenderedPageBreak/>
        <w:t xml:space="preserve">Therefore, scaling </w:t>
      </w:r>
      <w:r w:rsidR="002216F8">
        <w:rPr>
          <w:rFonts w:ascii="Arial" w:hAnsi="Arial" w:cs="Arial"/>
          <w:sz w:val="24"/>
          <w:szCs w:val="24"/>
        </w:rPr>
        <w:t>Company X</w:t>
      </w:r>
      <w:r w:rsidR="00517C02" w:rsidRPr="00C8609A">
        <w:rPr>
          <w:rFonts w:ascii="Arial" w:hAnsi="Arial" w:cs="Arial"/>
          <w:sz w:val="24"/>
          <w:szCs w:val="24"/>
        </w:rPr>
        <w:t xml:space="preserve"> to its peak in 2013 before solving critiques was not morally permissible (Duhaime-Ross, 2016).</w:t>
      </w:r>
    </w:p>
    <w:p w:rsidR="009C083F" w:rsidRPr="00C8609A" w:rsidRDefault="00EE7B5F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However, game theory is a concept that could </w:t>
      </w:r>
      <w:r w:rsidR="00A41395" w:rsidRPr="00C8609A">
        <w:rPr>
          <w:rFonts w:ascii="Arial" w:hAnsi="Arial" w:cs="Arial"/>
          <w:sz w:val="24"/>
          <w:szCs w:val="24"/>
        </w:rPr>
        <w:t>rebut the need for Holmes’ leadership</w:t>
      </w:r>
      <w:r w:rsidR="009D3CF2" w:rsidRPr="00C8609A">
        <w:rPr>
          <w:rFonts w:ascii="Arial" w:hAnsi="Arial" w:cs="Arial"/>
          <w:sz w:val="24"/>
          <w:szCs w:val="24"/>
        </w:rPr>
        <w:t xml:space="preserve"> approach</w:t>
      </w:r>
      <w:r w:rsidR="00A41395" w:rsidRPr="00C8609A">
        <w:rPr>
          <w:rFonts w:ascii="Arial" w:hAnsi="Arial" w:cs="Arial"/>
          <w:sz w:val="24"/>
          <w:szCs w:val="24"/>
        </w:rPr>
        <w:t xml:space="preserve"> to be morally permissible </w:t>
      </w:r>
      <w:r w:rsidR="00835F56" w:rsidRPr="00C8609A">
        <w:rPr>
          <w:rFonts w:ascii="Arial" w:hAnsi="Arial" w:cs="Arial"/>
          <w:sz w:val="24"/>
          <w:szCs w:val="24"/>
        </w:rPr>
        <w:t>since</w:t>
      </w:r>
      <w:r w:rsidR="00A41395" w:rsidRPr="00C8609A">
        <w:rPr>
          <w:rFonts w:ascii="Arial" w:hAnsi="Arial" w:cs="Arial"/>
          <w:sz w:val="24"/>
          <w:szCs w:val="24"/>
        </w:rPr>
        <w:t xml:space="preserve"> strategic thinking </w:t>
      </w:r>
      <w:r w:rsidR="00E74294" w:rsidRPr="00C8609A">
        <w:rPr>
          <w:rFonts w:ascii="Arial" w:hAnsi="Arial" w:cs="Arial"/>
          <w:sz w:val="24"/>
          <w:szCs w:val="24"/>
        </w:rPr>
        <w:t>is necessary</w:t>
      </w:r>
      <w:r w:rsidR="002A7350" w:rsidRPr="00C8609A">
        <w:rPr>
          <w:rFonts w:ascii="Arial" w:hAnsi="Arial" w:cs="Arial"/>
          <w:sz w:val="24"/>
          <w:szCs w:val="24"/>
        </w:rPr>
        <w:t xml:space="preserve"> </w:t>
      </w:r>
      <w:r w:rsidR="00A41395" w:rsidRPr="00C8609A">
        <w:rPr>
          <w:rFonts w:ascii="Arial" w:hAnsi="Arial" w:cs="Arial"/>
          <w:sz w:val="24"/>
          <w:szCs w:val="24"/>
        </w:rPr>
        <w:t>to opera</w:t>
      </w:r>
      <w:r w:rsidR="00D62295" w:rsidRPr="00C8609A">
        <w:rPr>
          <w:rFonts w:ascii="Arial" w:hAnsi="Arial" w:cs="Arial"/>
          <w:sz w:val="24"/>
          <w:szCs w:val="24"/>
        </w:rPr>
        <w:t>te</w:t>
      </w:r>
      <w:r w:rsidR="00A41395" w:rsidRPr="00C8609A">
        <w:rPr>
          <w:rFonts w:ascii="Arial" w:hAnsi="Arial" w:cs="Arial"/>
          <w:sz w:val="24"/>
          <w:szCs w:val="24"/>
        </w:rPr>
        <w:t xml:space="preserve"> financially </w:t>
      </w:r>
      <w:r w:rsidR="009D3CF2" w:rsidRPr="00C8609A">
        <w:rPr>
          <w:rFonts w:ascii="Arial" w:hAnsi="Arial" w:cs="Arial"/>
          <w:sz w:val="24"/>
          <w:szCs w:val="24"/>
        </w:rPr>
        <w:t>sustainable</w:t>
      </w:r>
      <w:r w:rsidR="00A41395" w:rsidRPr="00C8609A">
        <w:rPr>
          <w:rFonts w:ascii="Arial" w:hAnsi="Arial" w:cs="Arial"/>
          <w:sz w:val="24"/>
          <w:szCs w:val="24"/>
        </w:rPr>
        <w:t xml:space="preserve"> business</w:t>
      </w:r>
      <w:r w:rsidR="00D62295" w:rsidRPr="00C8609A">
        <w:rPr>
          <w:rFonts w:ascii="Arial" w:hAnsi="Arial" w:cs="Arial"/>
          <w:sz w:val="24"/>
          <w:szCs w:val="24"/>
        </w:rPr>
        <w:t>es</w:t>
      </w:r>
      <w:r w:rsidR="00A41395" w:rsidRPr="00C8609A">
        <w:rPr>
          <w:rFonts w:ascii="Arial" w:hAnsi="Arial" w:cs="Arial"/>
          <w:sz w:val="24"/>
          <w:szCs w:val="24"/>
        </w:rPr>
        <w:t>. This leads to decisions that might</w:t>
      </w:r>
      <w:r w:rsidR="00D62295" w:rsidRPr="00C8609A">
        <w:rPr>
          <w:rFonts w:ascii="Arial" w:hAnsi="Arial" w:cs="Arial"/>
          <w:sz w:val="24"/>
          <w:szCs w:val="24"/>
        </w:rPr>
        <w:t xml:space="preserve"> attenuate the importance of ethics in decision-making, yet</w:t>
      </w:r>
      <w:r w:rsidR="00A41395" w:rsidRPr="00C8609A">
        <w:rPr>
          <w:rFonts w:ascii="Arial" w:hAnsi="Arial" w:cs="Arial"/>
          <w:sz w:val="24"/>
          <w:szCs w:val="24"/>
        </w:rPr>
        <w:t xml:space="preserve"> facilitat</w:t>
      </w:r>
      <w:r w:rsidR="00D62295" w:rsidRPr="00C8609A">
        <w:rPr>
          <w:rFonts w:ascii="Arial" w:hAnsi="Arial" w:cs="Arial"/>
          <w:sz w:val="24"/>
          <w:szCs w:val="24"/>
        </w:rPr>
        <w:t>e market dominance.</w:t>
      </w:r>
    </w:p>
    <w:p w:rsidR="00411556" w:rsidRPr="00C8609A" w:rsidRDefault="00411556" w:rsidP="00C8609A">
      <w:pPr>
        <w:spacing w:line="480" w:lineRule="auto"/>
        <w:rPr>
          <w:rFonts w:ascii="Arial" w:hAnsi="Arial" w:cs="Arial"/>
          <w:sz w:val="24"/>
          <w:szCs w:val="24"/>
        </w:rPr>
      </w:pPr>
    </w:p>
    <w:p w:rsidR="004E464C" w:rsidRPr="00C8609A" w:rsidRDefault="004E464C" w:rsidP="00C8609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C8609A">
        <w:rPr>
          <w:rFonts w:ascii="Arial" w:hAnsi="Arial" w:cs="Arial"/>
          <w:sz w:val="24"/>
          <w:szCs w:val="24"/>
          <w:u w:val="single"/>
        </w:rPr>
        <w:t>Figure 1</w:t>
      </w:r>
    </w:p>
    <w:p w:rsidR="004E464C" w:rsidRPr="00C8609A" w:rsidRDefault="004E464C" w:rsidP="00C8609A">
      <w:pPr>
        <w:spacing w:line="480" w:lineRule="auto"/>
        <w:rPr>
          <w:rFonts w:ascii="Arial" w:hAnsi="Arial" w:cs="Arial"/>
          <w:sz w:val="24"/>
          <w:szCs w:val="24"/>
        </w:rPr>
      </w:pPr>
    </w:p>
    <w:p w:rsidR="004E464C" w:rsidRPr="00C8609A" w:rsidRDefault="00C8609A" w:rsidP="00C8609A">
      <w:pPr>
        <w:spacing w:line="480" w:lineRule="auto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531421</wp:posOffset>
            </wp:positionH>
            <wp:positionV relativeFrom="paragraph">
              <wp:posOffset>353695</wp:posOffset>
            </wp:positionV>
            <wp:extent cx="4600266" cy="8612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266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4E464C" w:rsidRPr="00C8609A" w:rsidRDefault="004E464C" w:rsidP="00C8609A">
      <w:pPr>
        <w:spacing w:line="480" w:lineRule="auto"/>
        <w:rPr>
          <w:rFonts w:ascii="Arial" w:hAnsi="Arial" w:cs="Arial"/>
          <w:sz w:val="24"/>
          <w:szCs w:val="24"/>
        </w:rPr>
      </w:pPr>
    </w:p>
    <w:p w:rsidR="004E464C" w:rsidRPr="00C8609A" w:rsidRDefault="004E464C" w:rsidP="00C8609A">
      <w:pPr>
        <w:spacing w:line="480" w:lineRule="auto"/>
        <w:rPr>
          <w:rFonts w:ascii="Arial" w:hAnsi="Arial" w:cs="Arial"/>
          <w:sz w:val="24"/>
          <w:szCs w:val="24"/>
        </w:rPr>
      </w:pPr>
    </w:p>
    <w:p w:rsidR="004E464C" w:rsidRPr="00C8609A" w:rsidRDefault="004E464C" w:rsidP="00C8609A">
      <w:pPr>
        <w:spacing w:line="480" w:lineRule="auto"/>
        <w:rPr>
          <w:rFonts w:ascii="Arial" w:hAnsi="Arial" w:cs="Arial"/>
          <w:sz w:val="24"/>
          <w:szCs w:val="24"/>
        </w:rPr>
      </w:pPr>
    </w:p>
    <w:p w:rsidR="004E464C" w:rsidRPr="00C8609A" w:rsidRDefault="00C8609A" w:rsidP="00C8609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E464C" w:rsidRPr="00C8609A" w:rsidRDefault="00C8609A" w:rsidP="00C8609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2DF1" w:rsidRPr="00C8609A" w:rsidRDefault="009B6907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Figure 1 depicts a pay</w:t>
      </w:r>
      <w:r w:rsidR="004E464C" w:rsidRPr="00C8609A">
        <w:rPr>
          <w:rFonts w:ascii="Arial" w:hAnsi="Arial" w:cs="Arial"/>
          <w:sz w:val="24"/>
          <w:szCs w:val="24"/>
        </w:rPr>
        <w:t xml:space="preserve">off matrix for Holmes’ leadership style. Lower numbers represent an increased </w:t>
      </w:r>
      <w:r w:rsidR="00940C3E" w:rsidRPr="00C8609A">
        <w:rPr>
          <w:rFonts w:ascii="Arial" w:hAnsi="Arial" w:cs="Arial"/>
          <w:sz w:val="24"/>
          <w:szCs w:val="24"/>
        </w:rPr>
        <w:t>probability</w:t>
      </w:r>
      <w:r w:rsidR="004E464C" w:rsidRPr="00C8609A">
        <w:rPr>
          <w:rFonts w:ascii="Arial" w:hAnsi="Arial" w:cs="Arial"/>
          <w:sz w:val="24"/>
          <w:szCs w:val="24"/>
        </w:rPr>
        <w:t xml:space="preserve"> of </w:t>
      </w:r>
      <w:r w:rsidR="00940C3E" w:rsidRPr="00C8609A">
        <w:rPr>
          <w:rFonts w:ascii="Arial" w:hAnsi="Arial" w:cs="Arial"/>
          <w:sz w:val="24"/>
          <w:szCs w:val="24"/>
        </w:rPr>
        <w:t>successful</w:t>
      </w:r>
      <w:r w:rsidR="004E464C" w:rsidRPr="00C8609A">
        <w:rPr>
          <w:rFonts w:ascii="Arial" w:hAnsi="Arial" w:cs="Arial"/>
          <w:sz w:val="24"/>
          <w:szCs w:val="24"/>
        </w:rPr>
        <w:t xml:space="preserve"> Edison </w:t>
      </w:r>
      <w:r w:rsidR="00940C3E" w:rsidRPr="00C8609A">
        <w:rPr>
          <w:rFonts w:ascii="Arial" w:hAnsi="Arial" w:cs="Arial"/>
          <w:sz w:val="24"/>
          <w:szCs w:val="24"/>
        </w:rPr>
        <w:t xml:space="preserve">commercialisation </w:t>
      </w:r>
      <w:r w:rsidR="004E464C" w:rsidRPr="00C8609A">
        <w:rPr>
          <w:rFonts w:ascii="Arial" w:hAnsi="Arial" w:cs="Arial"/>
          <w:sz w:val="24"/>
          <w:szCs w:val="24"/>
        </w:rPr>
        <w:t>with long-term sustainabil</w:t>
      </w:r>
      <w:r w:rsidR="00940C3E" w:rsidRPr="00C8609A">
        <w:rPr>
          <w:rFonts w:ascii="Arial" w:hAnsi="Arial" w:cs="Arial"/>
          <w:sz w:val="24"/>
          <w:szCs w:val="24"/>
        </w:rPr>
        <w:t xml:space="preserve">ity. In this scenario, a rational leader would implement a ‘secretive’ culture, i.e. limiting an understanding of </w:t>
      </w:r>
      <w:r w:rsidR="002216F8">
        <w:rPr>
          <w:rFonts w:ascii="Arial" w:hAnsi="Arial" w:cs="Arial"/>
          <w:sz w:val="24"/>
          <w:szCs w:val="24"/>
        </w:rPr>
        <w:t>Company X</w:t>
      </w:r>
      <w:r w:rsidR="00940C3E" w:rsidRPr="00C8609A">
        <w:rPr>
          <w:rFonts w:ascii="Arial" w:hAnsi="Arial" w:cs="Arial"/>
          <w:sz w:val="24"/>
          <w:szCs w:val="24"/>
        </w:rPr>
        <w:t xml:space="preserve"> technology to external consumers/competitors, rather than an ‘open’ culture, i.e. complete transparency of Edison’s </w:t>
      </w:r>
      <w:r w:rsidR="00B52DF1" w:rsidRPr="00C8609A">
        <w:rPr>
          <w:rFonts w:ascii="Arial" w:hAnsi="Arial" w:cs="Arial"/>
          <w:sz w:val="24"/>
          <w:szCs w:val="24"/>
        </w:rPr>
        <w:t xml:space="preserve">functionality. This is because exposing the unique selling point of </w:t>
      </w:r>
      <w:r w:rsidR="00835F56" w:rsidRPr="00C8609A">
        <w:rPr>
          <w:rFonts w:ascii="Arial" w:hAnsi="Arial" w:cs="Arial"/>
          <w:sz w:val="24"/>
          <w:szCs w:val="24"/>
        </w:rPr>
        <w:t>the</w:t>
      </w:r>
      <w:r w:rsidR="00B52DF1" w:rsidRPr="00C8609A">
        <w:rPr>
          <w:rFonts w:ascii="Arial" w:hAnsi="Arial" w:cs="Arial"/>
          <w:sz w:val="24"/>
          <w:szCs w:val="24"/>
        </w:rPr>
        <w:t xml:space="preserve"> machine could lead to replication in competitor technology, reducing </w:t>
      </w:r>
      <w:r w:rsidR="002216F8">
        <w:rPr>
          <w:rFonts w:ascii="Arial" w:hAnsi="Arial" w:cs="Arial"/>
          <w:sz w:val="24"/>
          <w:szCs w:val="24"/>
        </w:rPr>
        <w:t>Company X’s</w:t>
      </w:r>
      <w:r w:rsidR="006347BC" w:rsidRPr="00C8609A">
        <w:rPr>
          <w:rFonts w:ascii="Arial" w:hAnsi="Arial" w:cs="Arial"/>
          <w:sz w:val="24"/>
          <w:szCs w:val="24"/>
        </w:rPr>
        <w:t xml:space="preserve"> market share.</w:t>
      </w:r>
    </w:p>
    <w:p w:rsidR="0012766C" w:rsidRPr="00C8609A" w:rsidRDefault="00B52DF1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lastRenderedPageBreak/>
        <w:t>Given the possible actions of employees (remain secretive, or open (</w:t>
      </w:r>
      <w:r w:rsidR="0012766C" w:rsidRPr="00C8609A">
        <w:rPr>
          <w:rFonts w:ascii="Arial" w:hAnsi="Arial" w:cs="Arial"/>
          <w:sz w:val="24"/>
          <w:szCs w:val="24"/>
        </w:rPr>
        <w:t>whistle</w:t>
      </w:r>
      <w:r w:rsidRPr="00C8609A">
        <w:rPr>
          <w:rFonts w:ascii="Arial" w:hAnsi="Arial" w:cs="Arial"/>
          <w:sz w:val="24"/>
          <w:szCs w:val="24"/>
        </w:rPr>
        <w:t>blow)), Holmes’</w:t>
      </w:r>
      <w:r w:rsidR="0012766C" w:rsidRPr="00C8609A">
        <w:rPr>
          <w:rFonts w:ascii="Arial" w:hAnsi="Arial" w:cs="Arial"/>
          <w:sz w:val="24"/>
          <w:szCs w:val="24"/>
        </w:rPr>
        <w:t xml:space="preserve"> best decision (Nash equilibrium) was to implement a secretive culture. This is because the numbers are lower for Holmes in the </w:t>
      </w:r>
      <w:r w:rsidR="00230EA2" w:rsidRPr="00C8609A">
        <w:rPr>
          <w:rFonts w:ascii="Arial" w:hAnsi="Arial" w:cs="Arial"/>
          <w:sz w:val="24"/>
          <w:szCs w:val="24"/>
        </w:rPr>
        <w:t>‘</w:t>
      </w:r>
      <w:r w:rsidR="0012766C" w:rsidRPr="00C8609A">
        <w:rPr>
          <w:rFonts w:ascii="Arial" w:hAnsi="Arial" w:cs="Arial"/>
          <w:sz w:val="24"/>
          <w:szCs w:val="24"/>
        </w:rPr>
        <w:t>secretive</w:t>
      </w:r>
      <w:r w:rsidR="00230EA2" w:rsidRPr="00C8609A">
        <w:rPr>
          <w:rFonts w:ascii="Arial" w:hAnsi="Arial" w:cs="Arial"/>
          <w:sz w:val="24"/>
          <w:szCs w:val="24"/>
        </w:rPr>
        <w:t xml:space="preserve">’ </w:t>
      </w:r>
      <w:r w:rsidR="00DB39F2" w:rsidRPr="00C8609A">
        <w:rPr>
          <w:rFonts w:ascii="Arial" w:hAnsi="Arial" w:cs="Arial"/>
          <w:sz w:val="24"/>
          <w:szCs w:val="24"/>
        </w:rPr>
        <w:t>row</w:t>
      </w:r>
      <w:r w:rsidR="00584014" w:rsidRPr="00C8609A">
        <w:rPr>
          <w:rFonts w:ascii="Arial" w:hAnsi="Arial" w:cs="Arial"/>
          <w:sz w:val="24"/>
          <w:szCs w:val="24"/>
        </w:rPr>
        <w:t xml:space="preserve"> (3 and 1</w:t>
      </w:r>
      <w:r w:rsidR="00230EA2" w:rsidRPr="00C8609A">
        <w:rPr>
          <w:rFonts w:ascii="Arial" w:hAnsi="Arial" w:cs="Arial"/>
          <w:sz w:val="24"/>
          <w:szCs w:val="24"/>
        </w:rPr>
        <w:t>) versus</w:t>
      </w:r>
      <w:r w:rsidR="0012766C" w:rsidRPr="00C8609A">
        <w:rPr>
          <w:rFonts w:ascii="Arial" w:hAnsi="Arial" w:cs="Arial"/>
          <w:sz w:val="24"/>
          <w:szCs w:val="24"/>
        </w:rPr>
        <w:t xml:space="preserve"> the respective </w:t>
      </w:r>
      <w:r w:rsidR="00230EA2" w:rsidRPr="00C8609A">
        <w:rPr>
          <w:rFonts w:ascii="Arial" w:hAnsi="Arial" w:cs="Arial"/>
          <w:sz w:val="24"/>
          <w:szCs w:val="24"/>
        </w:rPr>
        <w:t>‘</w:t>
      </w:r>
      <w:r w:rsidR="0012766C" w:rsidRPr="00C8609A">
        <w:rPr>
          <w:rFonts w:ascii="Arial" w:hAnsi="Arial" w:cs="Arial"/>
          <w:sz w:val="24"/>
          <w:szCs w:val="24"/>
        </w:rPr>
        <w:t>open</w:t>
      </w:r>
      <w:r w:rsidR="00230EA2" w:rsidRPr="00C8609A">
        <w:rPr>
          <w:rFonts w:ascii="Arial" w:hAnsi="Arial" w:cs="Arial"/>
          <w:sz w:val="24"/>
          <w:szCs w:val="24"/>
        </w:rPr>
        <w:t xml:space="preserve">’ </w:t>
      </w:r>
      <w:r w:rsidR="00584014" w:rsidRPr="00C8609A">
        <w:rPr>
          <w:rFonts w:ascii="Arial" w:hAnsi="Arial" w:cs="Arial"/>
          <w:sz w:val="24"/>
          <w:szCs w:val="24"/>
        </w:rPr>
        <w:t>row (10 and 2</w:t>
      </w:r>
      <w:r w:rsidR="0012766C" w:rsidRPr="00C8609A">
        <w:rPr>
          <w:rFonts w:ascii="Arial" w:hAnsi="Arial" w:cs="Arial"/>
          <w:sz w:val="24"/>
          <w:szCs w:val="24"/>
        </w:rPr>
        <w:t xml:space="preserve">) (Mankiw &amp; Taylor, 2011). This </w:t>
      </w:r>
      <w:r w:rsidR="00AF2CE3" w:rsidRPr="00C8609A">
        <w:rPr>
          <w:rFonts w:ascii="Arial" w:hAnsi="Arial" w:cs="Arial"/>
          <w:sz w:val="24"/>
          <w:szCs w:val="24"/>
        </w:rPr>
        <w:t xml:space="preserve">decision process depends on rationality; </w:t>
      </w:r>
      <w:r w:rsidR="00230EA2" w:rsidRPr="00C8609A">
        <w:rPr>
          <w:rFonts w:ascii="Arial" w:hAnsi="Arial" w:cs="Arial"/>
          <w:sz w:val="24"/>
          <w:szCs w:val="24"/>
        </w:rPr>
        <w:t xml:space="preserve">ethics of duty </w:t>
      </w:r>
      <w:r w:rsidR="00AF2CE3" w:rsidRPr="00C8609A">
        <w:rPr>
          <w:rFonts w:ascii="Arial" w:hAnsi="Arial" w:cs="Arial"/>
          <w:sz w:val="24"/>
          <w:szCs w:val="24"/>
        </w:rPr>
        <w:t xml:space="preserve">implies that individuals are independent and </w:t>
      </w:r>
      <w:r w:rsidR="003654AB" w:rsidRPr="00C8609A">
        <w:rPr>
          <w:rFonts w:ascii="Arial" w:hAnsi="Arial" w:cs="Arial"/>
          <w:sz w:val="24"/>
          <w:szCs w:val="24"/>
        </w:rPr>
        <w:t xml:space="preserve">make </w:t>
      </w:r>
      <w:r w:rsidR="00AF2CE3" w:rsidRPr="00C8609A">
        <w:rPr>
          <w:rFonts w:ascii="Arial" w:hAnsi="Arial" w:cs="Arial"/>
          <w:sz w:val="24"/>
          <w:szCs w:val="24"/>
        </w:rPr>
        <w:t>rational decisions (</w:t>
      </w:r>
      <w:r w:rsidR="00791929" w:rsidRPr="00C8609A">
        <w:rPr>
          <w:rFonts w:ascii="Arial" w:hAnsi="Arial" w:cs="Arial"/>
          <w:sz w:val="24"/>
          <w:szCs w:val="24"/>
        </w:rPr>
        <w:t>Gregor, 1998</w:t>
      </w:r>
      <w:r w:rsidR="00AF2CE3" w:rsidRPr="00C8609A">
        <w:rPr>
          <w:rFonts w:ascii="Arial" w:hAnsi="Arial" w:cs="Arial"/>
          <w:sz w:val="24"/>
          <w:szCs w:val="24"/>
        </w:rPr>
        <w:t xml:space="preserve">). So, if Holmes was acting </w:t>
      </w:r>
      <w:r w:rsidR="00092169" w:rsidRPr="00C8609A">
        <w:rPr>
          <w:rFonts w:ascii="Arial" w:hAnsi="Arial" w:cs="Arial"/>
          <w:sz w:val="24"/>
          <w:szCs w:val="24"/>
        </w:rPr>
        <w:t>logically</w:t>
      </w:r>
      <w:r w:rsidR="00AF2CE3" w:rsidRPr="00C8609A">
        <w:rPr>
          <w:rFonts w:ascii="Arial" w:hAnsi="Arial" w:cs="Arial"/>
          <w:sz w:val="24"/>
          <w:szCs w:val="24"/>
        </w:rPr>
        <w:t>, analysing her action to instate a secretive culture through an</w:t>
      </w:r>
      <w:r w:rsidR="00C52765" w:rsidRPr="00C8609A">
        <w:rPr>
          <w:rFonts w:ascii="Arial" w:hAnsi="Arial" w:cs="Arial"/>
          <w:sz w:val="24"/>
          <w:szCs w:val="24"/>
        </w:rPr>
        <w:t xml:space="preserve"> alternative ethics lens </w:t>
      </w:r>
      <w:r w:rsidR="00AF2CE3" w:rsidRPr="00C8609A">
        <w:rPr>
          <w:rFonts w:ascii="Arial" w:hAnsi="Arial" w:cs="Arial"/>
          <w:sz w:val="24"/>
          <w:szCs w:val="24"/>
        </w:rPr>
        <w:t xml:space="preserve">suggests </w:t>
      </w:r>
      <w:r w:rsidR="00E1762D" w:rsidRPr="00C8609A">
        <w:rPr>
          <w:rFonts w:ascii="Arial" w:hAnsi="Arial" w:cs="Arial"/>
          <w:sz w:val="24"/>
          <w:szCs w:val="24"/>
        </w:rPr>
        <w:t>moral permissibility. For instance, discourse ethics, an approach that solves ethical dilemmas through norm generation, might support Holmes’</w:t>
      </w:r>
      <w:r w:rsidR="00F06C2E" w:rsidRPr="00C8609A">
        <w:rPr>
          <w:rFonts w:ascii="Arial" w:hAnsi="Arial" w:cs="Arial"/>
          <w:sz w:val="24"/>
          <w:szCs w:val="24"/>
        </w:rPr>
        <w:t xml:space="preserve"> rationale to act autocratic</w:t>
      </w:r>
      <w:r w:rsidR="00E1762D" w:rsidRPr="00C8609A">
        <w:rPr>
          <w:rFonts w:ascii="Arial" w:hAnsi="Arial" w:cs="Arial"/>
          <w:sz w:val="24"/>
          <w:szCs w:val="24"/>
        </w:rPr>
        <w:t>, controlling and secretive</w:t>
      </w:r>
      <w:r w:rsidR="001F068C" w:rsidRPr="00C8609A">
        <w:rPr>
          <w:rFonts w:ascii="Arial" w:hAnsi="Arial" w:cs="Arial"/>
          <w:sz w:val="24"/>
          <w:szCs w:val="24"/>
        </w:rPr>
        <w:t xml:space="preserve"> (Crane &amp; Matten, 2016)</w:t>
      </w:r>
      <w:r w:rsidR="00E1762D" w:rsidRPr="00C8609A">
        <w:rPr>
          <w:rFonts w:ascii="Arial" w:hAnsi="Arial" w:cs="Arial"/>
          <w:sz w:val="24"/>
          <w:szCs w:val="24"/>
        </w:rPr>
        <w:t>. Exposure of inaccurate Edison results led to negative publicity</w:t>
      </w:r>
      <w:r w:rsidR="00D07BA2" w:rsidRPr="00C8609A">
        <w:rPr>
          <w:rFonts w:ascii="Arial" w:hAnsi="Arial" w:cs="Arial"/>
          <w:sz w:val="24"/>
          <w:szCs w:val="24"/>
        </w:rPr>
        <w:t xml:space="preserve"> </w:t>
      </w:r>
      <w:r w:rsidR="001F068C" w:rsidRPr="00C8609A">
        <w:rPr>
          <w:rFonts w:ascii="Arial" w:hAnsi="Arial" w:cs="Arial"/>
          <w:sz w:val="24"/>
          <w:szCs w:val="24"/>
        </w:rPr>
        <w:t>and stakeholder impacts including 41% of staff losing their jobs (Chen, 2017</w:t>
      </w:r>
      <w:r w:rsidR="00BC6525" w:rsidRPr="00C8609A">
        <w:rPr>
          <w:rFonts w:ascii="Arial" w:hAnsi="Arial" w:cs="Arial"/>
          <w:sz w:val="24"/>
          <w:szCs w:val="24"/>
        </w:rPr>
        <w:t>; Herper, 2016b</w:t>
      </w:r>
      <w:r w:rsidR="001F068C" w:rsidRPr="00C8609A">
        <w:rPr>
          <w:rFonts w:ascii="Arial" w:hAnsi="Arial" w:cs="Arial"/>
          <w:sz w:val="24"/>
          <w:szCs w:val="24"/>
        </w:rPr>
        <w:t xml:space="preserve">). Therefore, </w:t>
      </w:r>
      <w:r w:rsidR="003654AB" w:rsidRPr="00C8609A">
        <w:rPr>
          <w:rFonts w:ascii="Arial" w:hAnsi="Arial" w:cs="Arial"/>
          <w:sz w:val="24"/>
          <w:szCs w:val="24"/>
        </w:rPr>
        <w:t>acknowledging</w:t>
      </w:r>
      <w:r w:rsidR="001F068C" w:rsidRPr="00C8609A">
        <w:rPr>
          <w:rFonts w:ascii="Arial" w:hAnsi="Arial" w:cs="Arial"/>
          <w:sz w:val="24"/>
          <w:szCs w:val="24"/>
        </w:rPr>
        <w:t xml:space="preserve"> </w:t>
      </w:r>
      <w:r w:rsidR="00F06C2E" w:rsidRPr="00C8609A">
        <w:rPr>
          <w:rFonts w:ascii="Arial" w:hAnsi="Arial" w:cs="Arial"/>
          <w:sz w:val="24"/>
          <w:szCs w:val="24"/>
        </w:rPr>
        <w:t xml:space="preserve">all relevant participants, it could be argued that Holmes’ leadership approach was morally justified because </w:t>
      </w:r>
      <w:r w:rsidR="009D3CF2" w:rsidRPr="00C8609A">
        <w:rPr>
          <w:rFonts w:ascii="Arial" w:hAnsi="Arial" w:cs="Arial"/>
          <w:sz w:val="24"/>
          <w:szCs w:val="24"/>
        </w:rPr>
        <w:t xml:space="preserve">these </w:t>
      </w:r>
      <w:r w:rsidR="00835F56" w:rsidRPr="00C8609A">
        <w:rPr>
          <w:rFonts w:ascii="Arial" w:hAnsi="Arial" w:cs="Arial"/>
          <w:sz w:val="24"/>
          <w:szCs w:val="24"/>
        </w:rPr>
        <w:t>consequences</w:t>
      </w:r>
      <w:r w:rsidR="009D3CF2" w:rsidRPr="00C8609A">
        <w:rPr>
          <w:rFonts w:ascii="Arial" w:hAnsi="Arial" w:cs="Arial"/>
          <w:sz w:val="24"/>
          <w:szCs w:val="24"/>
        </w:rPr>
        <w:t xml:space="preserve"> could have been averted (assuming media leakages had not occurred).</w:t>
      </w:r>
    </w:p>
    <w:p w:rsidR="000836A1" w:rsidRPr="00C8609A" w:rsidRDefault="007B175E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However, this aspect of game theory can be overlooked in the context of </w:t>
      </w:r>
      <w:r w:rsidR="002216F8">
        <w:rPr>
          <w:rFonts w:ascii="Arial" w:hAnsi="Arial" w:cs="Arial"/>
          <w:sz w:val="24"/>
          <w:szCs w:val="24"/>
        </w:rPr>
        <w:t>Company X</w:t>
      </w:r>
      <w:r w:rsidRPr="00C8609A">
        <w:rPr>
          <w:rFonts w:ascii="Arial" w:hAnsi="Arial" w:cs="Arial"/>
          <w:sz w:val="24"/>
          <w:szCs w:val="24"/>
        </w:rPr>
        <w:t xml:space="preserve"> because it assumes the economic principle</w:t>
      </w:r>
      <w:r w:rsidR="003654AB" w:rsidRPr="00C8609A">
        <w:rPr>
          <w:rFonts w:ascii="Arial" w:hAnsi="Arial" w:cs="Arial"/>
          <w:sz w:val="24"/>
          <w:szCs w:val="24"/>
        </w:rPr>
        <w:t>:</w:t>
      </w:r>
      <w:r w:rsidRPr="00C8609A">
        <w:rPr>
          <w:rFonts w:ascii="Arial" w:hAnsi="Arial" w:cs="Arial"/>
          <w:sz w:val="24"/>
          <w:szCs w:val="24"/>
        </w:rPr>
        <w:t xml:space="preserve"> ‘individuals respond to incentives’ (</w:t>
      </w:r>
      <w:r w:rsidR="00F86D1E" w:rsidRPr="00C8609A">
        <w:rPr>
          <w:rFonts w:ascii="Arial" w:hAnsi="Arial" w:cs="Arial"/>
          <w:sz w:val="24"/>
          <w:szCs w:val="24"/>
        </w:rPr>
        <w:t>Colander, 2016</w:t>
      </w:r>
      <w:r w:rsidRPr="00C8609A">
        <w:rPr>
          <w:rFonts w:ascii="Arial" w:hAnsi="Arial" w:cs="Arial"/>
          <w:sz w:val="24"/>
          <w:szCs w:val="24"/>
        </w:rPr>
        <w:t>).</w:t>
      </w:r>
      <w:r w:rsidR="00C52765" w:rsidRPr="00C8609A">
        <w:rPr>
          <w:rFonts w:ascii="Arial" w:hAnsi="Arial" w:cs="Arial"/>
          <w:sz w:val="24"/>
          <w:szCs w:val="24"/>
        </w:rPr>
        <w:t xml:space="preserve"> </w:t>
      </w:r>
      <w:r w:rsidR="008C585D" w:rsidRPr="00C8609A">
        <w:rPr>
          <w:rFonts w:ascii="Arial" w:hAnsi="Arial" w:cs="Arial"/>
          <w:sz w:val="24"/>
          <w:szCs w:val="24"/>
        </w:rPr>
        <w:t xml:space="preserve">Shultz was forbidden to discuss Edison outside of </w:t>
      </w:r>
      <w:r w:rsidR="002216F8">
        <w:rPr>
          <w:rFonts w:ascii="Arial" w:hAnsi="Arial" w:cs="Arial"/>
          <w:sz w:val="24"/>
          <w:szCs w:val="24"/>
        </w:rPr>
        <w:t>Company X</w:t>
      </w:r>
      <w:r w:rsidR="008C585D" w:rsidRPr="00C8609A">
        <w:rPr>
          <w:rFonts w:ascii="Arial" w:hAnsi="Arial" w:cs="Arial"/>
          <w:sz w:val="24"/>
          <w:szCs w:val="24"/>
        </w:rPr>
        <w:t xml:space="preserve">, yet </w:t>
      </w:r>
      <w:r w:rsidR="00BB54D2" w:rsidRPr="00C8609A">
        <w:rPr>
          <w:rFonts w:ascii="Arial" w:hAnsi="Arial" w:cs="Arial"/>
          <w:sz w:val="24"/>
          <w:szCs w:val="24"/>
        </w:rPr>
        <w:t>explained</w:t>
      </w:r>
      <w:r w:rsidR="008C585D" w:rsidRPr="00C8609A">
        <w:rPr>
          <w:rFonts w:ascii="Arial" w:hAnsi="Arial" w:cs="Arial"/>
          <w:sz w:val="24"/>
          <w:szCs w:val="24"/>
        </w:rPr>
        <w:t xml:space="preserve"> </w:t>
      </w:r>
      <w:r w:rsidR="001F6BB7" w:rsidRPr="00C8609A">
        <w:rPr>
          <w:rFonts w:ascii="Arial" w:hAnsi="Arial" w:cs="Arial"/>
          <w:sz w:val="24"/>
          <w:szCs w:val="24"/>
        </w:rPr>
        <w:t>its</w:t>
      </w:r>
      <w:r w:rsidR="008C585D" w:rsidRPr="00C8609A">
        <w:rPr>
          <w:rFonts w:ascii="Arial" w:hAnsi="Arial" w:cs="Arial"/>
          <w:sz w:val="24"/>
          <w:szCs w:val="24"/>
        </w:rPr>
        <w:t xml:space="preserve"> </w:t>
      </w:r>
      <w:r w:rsidR="001F6BB7" w:rsidRPr="00C8609A">
        <w:rPr>
          <w:rFonts w:ascii="Arial" w:hAnsi="Arial" w:cs="Arial"/>
          <w:sz w:val="24"/>
          <w:szCs w:val="24"/>
        </w:rPr>
        <w:t>reliability issues</w:t>
      </w:r>
      <w:r w:rsidR="008C585D" w:rsidRPr="00C8609A">
        <w:rPr>
          <w:rFonts w:ascii="Arial" w:hAnsi="Arial" w:cs="Arial"/>
          <w:sz w:val="24"/>
          <w:szCs w:val="24"/>
        </w:rPr>
        <w:t xml:space="preserve"> </w:t>
      </w:r>
      <w:r w:rsidR="00D07BA2" w:rsidRPr="00C8609A">
        <w:rPr>
          <w:rFonts w:ascii="Arial" w:hAnsi="Arial" w:cs="Arial"/>
          <w:sz w:val="24"/>
          <w:szCs w:val="24"/>
        </w:rPr>
        <w:t>to</w:t>
      </w:r>
      <w:r w:rsidR="008C585D" w:rsidRPr="00C8609A">
        <w:rPr>
          <w:rFonts w:ascii="Arial" w:hAnsi="Arial" w:cs="Arial"/>
          <w:sz w:val="24"/>
          <w:szCs w:val="24"/>
        </w:rPr>
        <w:t xml:space="preserve"> journalists (Crotti, 2016). Therefore, t</w:t>
      </w:r>
      <w:r w:rsidR="00C52765" w:rsidRPr="00C8609A">
        <w:rPr>
          <w:rFonts w:ascii="Arial" w:hAnsi="Arial" w:cs="Arial"/>
          <w:sz w:val="24"/>
          <w:szCs w:val="24"/>
        </w:rPr>
        <w:t xml:space="preserve">he incentive of </w:t>
      </w:r>
      <w:r w:rsidR="008C585D" w:rsidRPr="00C8609A">
        <w:rPr>
          <w:rFonts w:ascii="Arial" w:hAnsi="Arial" w:cs="Arial"/>
          <w:sz w:val="24"/>
          <w:szCs w:val="24"/>
        </w:rPr>
        <w:t>the employment contract was too weak to discourage whistleblowing</w:t>
      </w:r>
      <w:r w:rsidR="0012766C" w:rsidRPr="00C8609A">
        <w:rPr>
          <w:rFonts w:ascii="Arial" w:hAnsi="Arial" w:cs="Arial"/>
          <w:sz w:val="24"/>
          <w:szCs w:val="24"/>
        </w:rPr>
        <w:t xml:space="preserve">. If an open culture </w:t>
      </w:r>
      <w:r w:rsidR="008610D0" w:rsidRPr="00C8609A">
        <w:rPr>
          <w:rFonts w:ascii="Arial" w:hAnsi="Arial" w:cs="Arial"/>
          <w:sz w:val="24"/>
          <w:szCs w:val="24"/>
        </w:rPr>
        <w:t>had been</w:t>
      </w:r>
      <w:r w:rsidR="006347BC" w:rsidRPr="00C8609A">
        <w:rPr>
          <w:rFonts w:ascii="Arial" w:hAnsi="Arial" w:cs="Arial"/>
          <w:sz w:val="24"/>
          <w:szCs w:val="24"/>
        </w:rPr>
        <w:t xml:space="preserve"> implemented by Holmes</w:t>
      </w:r>
      <w:r w:rsidR="008C585D" w:rsidRPr="00C8609A">
        <w:rPr>
          <w:rFonts w:ascii="Arial" w:hAnsi="Arial" w:cs="Arial"/>
          <w:sz w:val="24"/>
          <w:szCs w:val="24"/>
        </w:rPr>
        <w:t xml:space="preserve"> prior to its </w:t>
      </w:r>
      <w:r w:rsidR="008610D0" w:rsidRPr="00C8609A">
        <w:rPr>
          <w:rFonts w:ascii="Arial" w:hAnsi="Arial" w:cs="Arial"/>
          <w:sz w:val="24"/>
          <w:szCs w:val="24"/>
        </w:rPr>
        <w:t>unicorn status</w:t>
      </w:r>
      <w:r w:rsidR="0012766C" w:rsidRPr="00C8609A">
        <w:rPr>
          <w:rFonts w:ascii="Arial" w:hAnsi="Arial" w:cs="Arial"/>
          <w:sz w:val="24"/>
          <w:szCs w:val="24"/>
        </w:rPr>
        <w:t xml:space="preserve">, </w:t>
      </w:r>
      <w:r w:rsidR="008610D0" w:rsidRPr="00C8609A">
        <w:rPr>
          <w:rFonts w:ascii="Arial" w:hAnsi="Arial" w:cs="Arial"/>
          <w:sz w:val="24"/>
          <w:szCs w:val="24"/>
        </w:rPr>
        <w:t>it would have been possible to improve Edison before the company’s integrity was disputed. Th</w:t>
      </w:r>
      <w:r w:rsidR="003B400B" w:rsidRPr="00C8609A">
        <w:rPr>
          <w:rFonts w:ascii="Arial" w:hAnsi="Arial" w:cs="Arial"/>
          <w:sz w:val="24"/>
          <w:szCs w:val="24"/>
        </w:rPr>
        <w:t>is would have enabled a slower (</w:t>
      </w:r>
      <w:r w:rsidR="008610D0" w:rsidRPr="00C8609A">
        <w:rPr>
          <w:rFonts w:ascii="Arial" w:hAnsi="Arial" w:cs="Arial"/>
          <w:sz w:val="24"/>
          <w:szCs w:val="24"/>
        </w:rPr>
        <w:t>but sustainable</w:t>
      </w:r>
      <w:r w:rsidR="003B400B" w:rsidRPr="00C8609A">
        <w:rPr>
          <w:rFonts w:ascii="Arial" w:hAnsi="Arial" w:cs="Arial"/>
          <w:sz w:val="24"/>
          <w:szCs w:val="24"/>
        </w:rPr>
        <w:t xml:space="preserve">) </w:t>
      </w:r>
      <w:r w:rsidR="008610D0" w:rsidRPr="00C8609A">
        <w:rPr>
          <w:rFonts w:ascii="Arial" w:hAnsi="Arial" w:cs="Arial"/>
          <w:sz w:val="24"/>
          <w:szCs w:val="24"/>
        </w:rPr>
        <w:t xml:space="preserve">scaling of </w:t>
      </w:r>
      <w:r w:rsidR="002216F8">
        <w:rPr>
          <w:rFonts w:ascii="Arial" w:hAnsi="Arial" w:cs="Arial"/>
          <w:sz w:val="24"/>
          <w:szCs w:val="24"/>
        </w:rPr>
        <w:t>Company X</w:t>
      </w:r>
      <w:r w:rsidR="008610D0" w:rsidRPr="00C8609A">
        <w:rPr>
          <w:rFonts w:ascii="Arial" w:hAnsi="Arial" w:cs="Arial"/>
          <w:sz w:val="24"/>
          <w:szCs w:val="24"/>
        </w:rPr>
        <w:t xml:space="preserve">, executing its go-to-market strategy when the technology had progressed through demanded peer-review tests. In this situation, the Pareto-optimal (Figure 1) could be </w:t>
      </w:r>
      <w:r w:rsidR="008610D0" w:rsidRPr="00C8609A">
        <w:rPr>
          <w:rFonts w:ascii="Arial" w:hAnsi="Arial" w:cs="Arial"/>
          <w:sz w:val="24"/>
          <w:szCs w:val="24"/>
        </w:rPr>
        <w:lastRenderedPageBreak/>
        <w:t>achieved</w:t>
      </w:r>
      <w:r w:rsidR="0012766C" w:rsidRPr="00C8609A">
        <w:rPr>
          <w:rFonts w:ascii="Arial" w:hAnsi="Arial" w:cs="Arial"/>
          <w:sz w:val="24"/>
          <w:szCs w:val="24"/>
        </w:rPr>
        <w:t>,</w:t>
      </w:r>
      <w:r w:rsidR="008610D0" w:rsidRPr="00C8609A">
        <w:rPr>
          <w:rFonts w:ascii="Arial" w:hAnsi="Arial" w:cs="Arial"/>
          <w:sz w:val="24"/>
          <w:szCs w:val="24"/>
        </w:rPr>
        <w:t xml:space="preserve"> i.e. where no individual can be made better off without making another worse off (Mankiw &amp; Taylor, 2011).</w:t>
      </w:r>
      <w:r w:rsidR="0012766C" w:rsidRPr="00C8609A">
        <w:rPr>
          <w:rFonts w:ascii="Arial" w:hAnsi="Arial" w:cs="Arial"/>
          <w:sz w:val="24"/>
          <w:szCs w:val="24"/>
        </w:rPr>
        <w:t xml:space="preserve"> </w:t>
      </w:r>
      <w:r w:rsidR="008610D0" w:rsidRPr="00C8609A">
        <w:rPr>
          <w:rFonts w:ascii="Arial" w:hAnsi="Arial" w:cs="Arial"/>
          <w:sz w:val="24"/>
          <w:szCs w:val="24"/>
        </w:rPr>
        <w:t>This solution provides long-term commercial sus</w:t>
      </w:r>
      <w:r w:rsidR="001606D5" w:rsidRPr="00C8609A">
        <w:rPr>
          <w:rFonts w:ascii="Arial" w:hAnsi="Arial" w:cs="Arial"/>
          <w:sz w:val="24"/>
          <w:szCs w:val="24"/>
        </w:rPr>
        <w:t>tainability and</w:t>
      </w:r>
      <w:r w:rsidR="008610D0" w:rsidRPr="00C8609A">
        <w:rPr>
          <w:rFonts w:ascii="Arial" w:hAnsi="Arial" w:cs="Arial"/>
          <w:sz w:val="24"/>
          <w:szCs w:val="24"/>
        </w:rPr>
        <w:t xml:space="preserve"> </w:t>
      </w:r>
      <w:r w:rsidR="001F6BB7" w:rsidRPr="00C8609A">
        <w:rPr>
          <w:rFonts w:ascii="Arial" w:hAnsi="Arial" w:cs="Arial"/>
          <w:sz w:val="24"/>
          <w:szCs w:val="24"/>
        </w:rPr>
        <w:t xml:space="preserve">morally permissible leadership </w:t>
      </w:r>
      <w:r w:rsidR="001606D5" w:rsidRPr="00C8609A">
        <w:rPr>
          <w:rFonts w:ascii="Arial" w:hAnsi="Arial" w:cs="Arial"/>
          <w:sz w:val="24"/>
          <w:szCs w:val="24"/>
        </w:rPr>
        <w:t>due to absence of deceit</w:t>
      </w:r>
      <w:r w:rsidR="001F6BB7" w:rsidRPr="00C8609A">
        <w:rPr>
          <w:rFonts w:ascii="Arial" w:hAnsi="Arial" w:cs="Arial"/>
          <w:sz w:val="24"/>
          <w:szCs w:val="24"/>
        </w:rPr>
        <w:t>.</w:t>
      </w:r>
    </w:p>
    <w:p w:rsidR="00B40F2E" w:rsidRPr="00C8609A" w:rsidRDefault="002B5A08" w:rsidP="00C8609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Overall, </w:t>
      </w:r>
      <w:r w:rsidR="00FD7771" w:rsidRPr="00C8609A">
        <w:rPr>
          <w:rFonts w:ascii="Arial" w:hAnsi="Arial" w:cs="Arial"/>
          <w:sz w:val="24"/>
          <w:szCs w:val="24"/>
        </w:rPr>
        <w:t xml:space="preserve">Holmes’ actions at </w:t>
      </w:r>
      <w:r w:rsidR="002216F8">
        <w:rPr>
          <w:rFonts w:ascii="Arial" w:hAnsi="Arial" w:cs="Arial"/>
          <w:sz w:val="24"/>
          <w:szCs w:val="24"/>
        </w:rPr>
        <w:t>Company X</w:t>
      </w:r>
      <w:r w:rsidR="00FD7771" w:rsidRPr="00C8609A">
        <w:rPr>
          <w:rFonts w:ascii="Arial" w:hAnsi="Arial" w:cs="Arial"/>
          <w:sz w:val="24"/>
          <w:szCs w:val="24"/>
        </w:rPr>
        <w:t xml:space="preserve"> breached objective and universal principles associated with Kant’s categorical imperative. Transformational leadership provided the influence to achieve ambitions to realistically revolutionise the health industry, </w:t>
      </w:r>
      <w:r w:rsidR="0025440C" w:rsidRPr="00C8609A">
        <w:rPr>
          <w:rFonts w:ascii="Arial" w:hAnsi="Arial" w:cs="Arial"/>
          <w:sz w:val="24"/>
          <w:szCs w:val="24"/>
        </w:rPr>
        <w:t xml:space="preserve">resulting in recognition as one of TIME’s ‘Most Influential People’ (TIME, 2015). However, using this influence to facilitate awareness of </w:t>
      </w:r>
      <w:r w:rsidR="009B6E2D">
        <w:rPr>
          <w:rFonts w:ascii="Arial" w:hAnsi="Arial" w:cs="Arial"/>
          <w:sz w:val="24"/>
          <w:szCs w:val="24"/>
        </w:rPr>
        <w:t>Company X</w:t>
      </w:r>
      <w:r w:rsidR="0025440C" w:rsidRPr="00C8609A">
        <w:rPr>
          <w:rFonts w:ascii="Arial" w:hAnsi="Arial" w:cs="Arial"/>
          <w:sz w:val="24"/>
          <w:szCs w:val="24"/>
        </w:rPr>
        <w:t xml:space="preserve"> and Edison’s reliability despite internal a</w:t>
      </w:r>
      <w:r w:rsidR="005B56CA" w:rsidRPr="00C8609A">
        <w:rPr>
          <w:rFonts w:ascii="Arial" w:hAnsi="Arial" w:cs="Arial"/>
          <w:sz w:val="24"/>
          <w:szCs w:val="24"/>
        </w:rPr>
        <w:t>nd external critics resulted in an inflated peak value of $9bn. This was exacerbated by an autocratic style within the firm, controlling small- and large-scale employee</w:t>
      </w:r>
      <w:r w:rsidR="004740A2" w:rsidRPr="00C8609A">
        <w:rPr>
          <w:rFonts w:ascii="Arial" w:hAnsi="Arial" w:cs="Arial"/>
          <w:sz w:val="24"/>
          <w:szCs w:val="24"/>
        </w:rPr>
        <w:t xml:space="preserve"> actions</w:t>
      </w:r>
      <w:r w:rsidR="005B56CA" w:rsidRPr="00C8609A">
        <w:rPr>
          <w:rFonts w:ascii="Arial" w:hAnsi="Arial" w:cs="Arial"/>
          <w:sz w:val="24"/>
          <w:szCs w:val="24"/>
        </w:rPr>
        <w:t xml:space="preserve"> and broader firm decisions. The result was a secretive company culture, which appears logical through game theory analysis. However, the Pareto-optimal is the best possible outcome in </w:t>
      </w:r>
      <w:r w:rsidR="009B6E2D">
        <w:rPr>
          <w:rFonts w:ascii="Arial" w:hAnsi="Arial" w:cs="Arial"/>
          <w:sz w:val="24"/>
          <w:szCs w:val="24"/>
        </w:rPr>
        <w:t>Company X’s</w:t>
      </w:r>
      <w:r w:rsidR="005B56CA" w:rsidRPr="00C8609A">
        <w:rPr>
          <w:rFonts w:ascii="Arial" w:hAnsi="Arial" w:cs="Arial"/>
          <w:sz w:val="24"/>
          <w:szCs w:val="24"/>
        </w:rPr>
        <w:t xml:space="preserve"> co</w:t>
      </w:r>
      <w:r w:rsidR="001606D5" w:rsidRPr="00C8609A">
        <w:rPr>
          <w:rFonts w:ascii="Arial" w:hAnsi="Arial" w:cs="Arial"/>
          <w:sz w:val="24"/>
          <w:szCs w:val="24"/>
        </w:rPr>
        <w:t xml:space="preserve">ntext, whereby an open culture </w:t>
      </w:r>
      <w:r w:rsidR="005B56CA" w:rsidRPr="00C8609A">
        <w:rPr>
          <w:rFonts w:ascii="Arial" w:hAnsi="Arial" w:cs="Arial"/>
          <w:sz w:val="24"/>
          <w:szCs w:val="24"/>
        </w:rPr>
        <w:t xml:space="preserve">complemented by an authentic style could have </w:t>
      </w:r>
      <w:r w:rsidR="001606D5" w:rsidRPr="00C8609A">
        <w:rPr>
          <w:rFonts w:ascii="Arial" w:hAnsi="Arial" w:cs="Arial"/>
          <w:sz w:val="24"/>
          <w:szCs w:val="24"/>
        </w:rPr>
        <w:t>tackled</w:t>
      </w:r>
      <w:r w:rsidR="005B56CA" w:rsidRPr="00C8609A">
        <w:rPr>
          <w:rFonts w:ascii="Arial" w:hAnsi="Arial" w:cs="Arial"/>
          <w:sz w:val="24"/>
          <w:szCs w:val="24"/>
        </w:rPr>
        <w:t xml:space="preserve"> Edison’s reliability concerns </w:t>
      </w:r>
      <w:r w:rsidR="004740A2" w:rsidRPr="00C8609A">
        <w:rPr>
          <w:rFonts w:ascii="Arial" w:hAnsi="Arial" w:cs="Arial"/>
          <w:sz w:val="24"/>
          <w:szCs w:val="24"/>
        </w:rPr>
        <w:t>earlier</w:t>
      </w:r>
      <w:r w:rsidR="005B56CA" w:rsidRPr="00C8609A">
        <w:rPr>
          <w:rFonts w:ascii="Arial" w:hAnsi="Arial" w:cs="Arial"/>
          <w:sz w:val="24"/>
          <w:szCs w:val="24"/>
        </w:rPr>
        <w:t xml:space="preserve"> in the firm’</w:t>
      </w:r>
      <w:r w:rsidR="00C907C1" w:rsidRPr="00C8609A">
        <w:rPr>
          <w:rFonts w:ascii="Arial" w:hAnsi="Arial" w:cs="Arial"/>
          <w:sz w:val="24"/>
          <w:szCs w:val="24"/>
        </w:rPr>
        <w:t>s growth.</w:t>
      </w:r>
      <w:r w:rsidR="0027102B" w:rsidRPr="00C8609A">
        <w:rPr>
          <w:rFonts w:ascii="Arial" w:hAnsi="Arial" w:cs="Arial"/>
          <w:sz w:val="24"/>
          <w:szCs w:val="24"/>
        </w:rPr>
        <w:t xml:space="preserve"> If these actions had been executed, it could be argued that Holmes’ leadership would be supererogatory – i.e. exceeding expectations of shareholders to solely commercialise Edison (Brinkmann, 2015). </w:t>
      </w:r>
      <w:r w:rsidR="00C907C1" w:rsidRPr="00C8609A">
        <w:rPr>
          <w:rFonts w:ascii="Arial" w:hAnsi="Arial" w:cs="Arial"/>
          <w:sz w:val="24"/>
          <w:szCs w:val="24"/>
        </w:rPr>
        <w:t xml:space="preserve">This may have reduced the negative impacts of media attention on the stakeholders of </w:t>
      </w:r>
      <w:r w:rsidR="009B6E2D">
        <w:rPr>
          <w:rFonts w:ascii="Arial" w:hAnsi="Arial" w:cs="Arial"/>
          <w:sz w:val="24"/>
          <w:szCs w:val="24"/>
        </w:rPr>
        <w:t>Company X</w:t>
      </w:r>
      <w:r w:rsidR="00C907C1" w:rsidRPr="00C8609A">
        <w:rPr>
          <w:rFonts w:ascii="Arial" w:hAnsi="Arial" w:cs="Arial"/>
          <w:sz w:val="24"/>
          <w:szCs w:val="24"/>
        </w:rPr>
        <w:t xml:space="preserve">, such as </w:t>
      </w:r>
      <w:r w:rsidR="00544203" w:rsidRPr="00C8609A">
        <w:rPr>
          <w:rFonts w:ascii="Arial" w:hAnsi="Arial" w:cs="Arial"/>
          <w:sz w:val="24"/>
          <w:szCs w:val="24"/>
        </w:rPr>
        <w:t>laid off employees</w:t>
      </w:r>
      <w:r w:rsidR="00C907C1" w:rsidRPr="00C8609A">
        <w:rPr>
          <w:rFonts w:ascii="Arial" w:hAnsi="Arial" w:cs="Arial"/>
          <w:sz w:val="24"/>
          <w:szCs w:val="24"/>
        </w:rPr>
        <w:t xml:space="preserve">. </w:t>
      </w:r>
      <w:r w:rsidR="00131AEB" w:rsidRPr="00C8609A">
        <w:rPr>
          <w:rFonts w:ascii="Arial" w:hAnsi="Arial" w:cs="Arial"/>
          <w:sz w:val="24"/>
          <w:szCs w:val="24"/>
        </w:rPr>
        <w:t xml:space="preserve">Therefore, empirical evidence </w:t>
      </w:r>
      <w:r w:rsidR="00384FC6" w:rsidRPr="00C8609A">
        <w:rPr>
          <w:rFonts w:ascii="Arial" w:hAnsi="Arial" w:cs="Arial"/>
          <w:sz w:val="24"/>
          <w:szCs w:val="24"/>
        </w:rPr>
        <w:t>concerning</w:t>
      </w:r>
      <w:r w:rsidR="009E7368" w:rsidRPr="00C8609A">
        <w:rPr>
          <w:rFonts w:ascii="Arial" w:hAnsi="Arial" w:cs="Arial"/>
          <w:sz w:val="24"/>
          <w:szCs w:val="24"/>
        </w:rPr>
        <w:t xml:space="preserve"> belittling employees and manipulating venture capital</w:t>
      </w:r>
      <w:r w:rsidR="00A51030" w:rsidRPr="00C8609A">
        <w:rPr>
          <w:rFonts w:ascii="Arial" w:hAnsi="Arial" w:cs="Arial"/>
          <w:sz w:val="24"/>
          <w:szCs w:val="24"/>
        </w:rPr>
        <w:t>ists</w:t>
      </w:r>
      <w:r w:rsidR="00131AEB" w:rsidRPr="00C8609A">
        <w:rPr>
          <w:rFonts w:ascii="Arial" w:hAnsi="Arial" w:cs="Arial"/>
          <w:sz w:val="24"/>
          <w:szCs w:val="24"/>
        </w:rPr>
        <w:t xml:space="preserve">, when cross-referenced with </w:t>
      </w:r>
      <w:r w:rsidR="009E7368" w:rsidRPr="00C8609A">
        <w:rPr>
          <w:rFonts w:ascii="Arial" w:hAnsi="Arial" w:cs="Arial"/>
          <w:sz w:val="24"/>
          <w:szCs w:val="24"/>
        </w:rPr>
        <w:t>deontological ethics, support</w:t>
      </w:r>
      <w:r w:rsidR="001A3743" w:rsidRPr="00C8609A">
        <w:rPr>
          <w:rFonts w:ascii="Arial" w:hAnsi="Arial" w:cs="Arial"/>
          <w:sz w:val="24"/>
          <w:szCs w:val="24"/>
        </w:rPr>
        <w:t>s</w:t>
      </w:r>
      <w:r w:rsidR="009E7368" w:rsidRPr="00C8609A">
        <w:rPr>
          <w:rFonts w:ascii="Arial" w:hAnsi="Arial" w:cs="Arial"/>
          <w:sz w:val="24"/>
          <w:szCs w:val="24"/>
        </w:rPr>
        <w:t xml:space="preserve"> the justification that Holmes’ leadership approach was morally </w:t>
      </w:r>
      <w:r w:rsidR="002A7350" w:rsidRPr="00C8609A">
        <w:rPr>
          <w:rFonts w:ascii="Arial" w:hAnsi="Arial" w:cs="Arial"/>
          <w:sz w:val="24"/>
          <w:szCs w:val="24"/>
        </w:rPr>
        <w:t>im</w:t>
      </w:r>
      <w:r w:rsidR="009E7368" w:rsidRPr="00C8609A">
        <w:rPr>
          <w:rFonts w:ascii="Arial" w:hAnsi="Arial" w:cs="Arial"/>
          <w:sz w:val="24"/>
          <w:szCs w:val="24"/>
        </w:rPr>
        <w:t>permissible.</w:t>
      </w:r>
    </w:p>
    <w:p w:rsidR="005B48E0" w:rsidRPr="00C8609A" w:rsidRDefault="005B48E0" w:rsidP="00C8609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411556" w:rsidRPr="00C8609A" w:rsidRDefault="00411556" w:rsidP="00C8609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9B6E2D" w:rsidRDefault="009B6E2D" w:rsidP="00C8609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40F2E" w:rsidRPr="00C8609A" w:rsidRDefault="005A08E4" w:rsidP="00C8609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8609A">
        <w:rPr>
          <w:rFonts w:ascii="Arial" w:hAnsi="Arial" w:cs="Arial"/>
          <w:b/>
          <w:sz w:val="24"/>
          <w:szCs w:val="24"/>
        </w:rPr>
        <w:lastRenderedPageBreak/>
        <w:t>REFERENCES</w:t>
      </w:r>
    </w:p>
    <w:p w:rsidR="00B40F2E" w:rsidRPr="00C8609A" w:rsidRDefault="00B40F2E" w:rsidP="00C8609A">
      <w:pPr>
        <w:spacing w:line="480" w:lineRule="auto"/>
        <w:rPr>
          <w:rFonts w:ascii="Arial" w:hAnsi="Arial" w:cs="Arial"/>
          <w:sz w:val="24"/>
          <w:szCs w:val="24"/>
        </w:rPr>
      </w:pP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Amanchukwu, R., Stanley, G. &amp; Ololube</w:t>
      </w:r>
      <w:r w:rsidR="00783D6E" w:rsidRPr="00C8609A">
        <w:rPr>
          <w:rFonts w:ascii="Arial" w:hAnsi="Arial" w:cs="Arial"/>
          <w:sz w:val="24"/>
          <w:szCs w:val="24"/>
        </w:rPr>
        <w:t xml:space="preserve">, N. (2015). </w:t>
      </w:r>
      <w:r w:rsidRPr="00C8609A">
        <w:rPr>
          <w:rFonts w:ascii="Arial" w:hAnsi="Arial" w:cs="Arial"/>
          <w:sz w:val="24"/>
          <w:szCs w:val="24"/>
        </w:rPr>
        <w:t>A Review of Leadership Theories, Principles and Styles and Their Relev</w:t>
      </w:r>
      <w:r w:rsidR="00783D6E" w:rsidRPr="00C8609A">
        <w:rPr>
          <w:rFonts w:ascii="Arial" w:hAnsi="Arial" w:cs="Arial"/>
          <w:sz w:val="24"/>
          <w:szCs w:val="24"/>
        </w:rPr>
        <w:t>ance to Educational Management.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Scientific &amp; Academic Publishing</w:t>
      </w:r>
      <w:r w:rsidRPr="00C8609A">
        <w:rPr>
          <w:rFonts w:ascii="Arial" w:hAnsi="Arial" w:cs="Arial"/>
          <w:sz w:val="24"/>
          <w:szCs w:val="24"/>
        </w:rPr>
        <w:t>, Vol.5(1), pp. 6-14.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Auletta, K. (2014)</w:t>
      </w:r>
      <w:r w:rsidR="00783D6E" w:rsidRPr="00C8609A">
        <w:rPr>
          <w:rFonts w:ascii="Arial" w:hAnsi="Arial" w:cs="Arial"/>
          <w:sz w:val="24"/>
          <w:szCs w:val="24"/>
        </w:rPr>
        <w:t>. Blood, Simpler.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The New Yorker</w:t>
      </w:r>
      <w:r w:rsidRPr="00C8609A">
        <w:rPr>
          <w:rFonts w:ascii="Arial" w:hAnsi="Arial" w:cs="Arial"/>
          <w:sz w:val="24"/>
          <w:szCs w:val="24"/>
        </w:rPr>
        <w:t>, 15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December. Downloaded from </w:t>
      </w:r>
      <w:hyperlink r:id="rId10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http://www.newyorker.com/magazine/2014/12/15/blood-simpler</w:t>
        </w:r>
      </w:hyperlink>
      <w:r w:rsidRPr="00C8609A">
        <w:rPr>
          <w:rFonts w:ascii="Arial" w:hAnsi="Arial" w:cs="Arial"/>
          <w:sz w:val="24"/>
          <w:szCs w:val="24"/>
        </w:rPr>
        <w:t xml:space="preserve"> on 1</w:t>
      </w:r>
      <w:r w:rsidRPr="00C8609A">
        <w:rPr>
          <w:rFonts w:ascii="Arial" w:hAnsi="Arial" w:cs="Arial"/>
          <w:sz w:val="24"/>
          <w:szCs w:val="24"/>
          <w:vertAlign w:val="superscript"/>
        </w:rPr>
        <w:t>st</w:t>
      </w:r>
      <w:r w:rsidRPr="00C8609A">
        <w:rPr>
          <w:rFonts w:ascii="Arial" w:hAnsi="Arial" w:cs="Arial"/>
          <w:sz w:val="24"/>
          <w:szCs w:val="24"/>
        </w:rPr>
        <w:t xml:space="preserve"> April 2017. 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Bilton, N. (2016). </w:t>
      </w:r>
      <w:r w:rsidR="00411556" w:rsidRPr="00C8609A">
        <w:rPr>
          <w:rFonts w:ascii="Arial" w:hAnsi="Arial" w:cs="Arial"/>
          <w:sz w:val="24"/>
          <w:szCs w:val="24"/>
        </w:rPr>
        <w:t>Exclusive: How Holmes’s House of Cards Came Tumbling Down</w:t>
      </w:r>
      <w:r w:rsidRPr="00C8609A">
        <w:rPr>
          <w:rFonts w:ascii="Arial" w:hAnsi="Arial" w:cs="Arial"/>
          <w:sz w:val="24"/>
          <w:szCs w:val="24"/>
        </w:rPr>
        <w:t>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Vanity Fair</w:t>
      </w:r>
      <w:r w:rsidR="00411556" w:rsidRPr="00C8609A">
        <w:rPr>
          <w:rFonts w:ascii="Arial" w:hAnsi="Arial" w:cs="Arial"/>
          <w:sz w:val="24"/>
          <w:szCs w:val="24"/>
        </w:rPr>
        <w:t>, 6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September. Downloaded from </w:t>
      </w:r>
      <w:hyperlink r:id="rId11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http://www.vanityfair.com/news/2016/09/elizabeth-holmes-theranos-exclusive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4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411556" w:rsidRPr="00C8609A">
        <w:rPr>
          <w:rFonts w:ascii="Arial" w:hAnsi="Arial" w:cs="Arial"/>
          <w:sz w:val="24"/>
          <w:szCs w:val="24"/>
        </w:rPr>
        <w:t>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Boatright, J. (2014)</w:t>
      </w:r>
      <w:r w:rsidR="00783D6E" w:rsidRPr="00C8609A">
        <w:rPr>
          <w:rFonts w:ascii="Arial" w:hAnsi="Arial" w:cs="Arial"/>
          <w:sz w:val="24"/>
          <w:szCs w:val="24"/>
        </w:rPr>
        <w:t>. Ethical Theories.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Ethics and the conduct of business</w:t>
      </w:r>
      <w:r w:rsidRPr="00C8609A">
        <w:rPr>
          <w:rFonts w:ascii="Arial" w:hAnsi="Arial" w:cs="Arial"/>
          <w:sz w:val="24"/>
          <w:szCs w:val="24"/>
        </w:rPr>
        <w:t>, Seventh Edition, pp. 54-75, Edinburgh, Pearson.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Bort, J. (2016). </w:t>
      </w:r>
      <w:r w:rsidR="00411556" w:rsidRPr="00C8609A">
        <w:rPr>
          <w:rFonts w:ascii="Arial" w:hAnsi="Arial" w:cs="Arial"/>
          <w:sz w:val="24"/>
          <w:szCs w:val="24"/>
        </w:rPr>
        <w:t xml:space="preserve">Blood-testing ‘vampires’ want to take down </w:t>
      </w:r>
      <w:r w:rsidR="009B6E2D">
        <w:rPr>
          <w:rFonts w:ascii="Arial" w:hAnsi="Arial" w:cs="Arial"/>
          <w:sz w:val="24"/>
          <w:szCs w:val="24"/>
        </w:rPr>
        <w:t>Company X</w:t>
      </w:r>
      <w:r w:rsidRPr="00C8609A">
        <w:rPr>
          <w:rFonts w:ascii="Arial" w:hAnsi="Arial" w:cs="Arial"/>
          <w:sz w:val="24"/>
          <w:szCs w:val="24"/>
        </w:rPr>
        <w:t>, says investor Tim Draper.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Business Insider</w:t>
      </w:r>
      <w:r w:rsidR="00411556" w:rsidRPr="00C8609A">
        <w:rPr>
          <w:rFonts w:ascii="Arial" w:hAnsi="Arial" w:cs="Arial"/>
          <w:sz w:val="24"/>
          <w:szCs w:val="24"/>
        </w:rPr>
        <w:t>, 12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May. Downloaded from </w:t>
      </w:r>
      <w:hyperlink r:id="rId12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http://uk.businessinsider.com/why-investor-tim-draper-still-loves-theranos-2016-5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8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Brinkmann, M. (2015)</w:t>
      </w:r>
      <w:r w:rsidR="00783D6E" w:rsidRPr="00C8609A">
        <w:rPr>
          <w:rFonts w:ascii="Arial" w:hAnsi="Arial" w:cs="Arial"/>
          <w:sz w:val="24"/>
          <w:szCs w:val="24"/>
        </w:rPr>
        <w:t xml:space="preserve">. </w:t>
      </w:r>
      <w:r w:rsidRPr="00C8609A">
        <w:rPr>
          <w:rFonts w:ascii="Arial" w:hAnsi="Arial" w:cs="Arial"/>
          <w:sz w:val="24"/>
          <w:szCs w:val="24"/>
        </w:rPr>
        <w:t>Disjunctive duties and</w:t>
      </w:r>
      <w:r w:rsidR="00783D6E" w:rsidRPr="00C8609A">
        <w:rPr>
          <w:rFonts w:ascii="Arial" w:hAnsi="Arial" w:cs="Arial"/>
          <w:sz w:val="24"/>
          <w:szCs w:val="24"/>
        </w:rPr>
        <w:t xml:space="preserve"> supererogatory sets of actions.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Royal Institute of Philosophy</w:t>
      </w:r>
      <w:r w:rsidRPr="00C8609A">
        <w:rPr>
          <w:rFonts w:ascii="Arial" w:hAnsi="Arial" w:cs="Arial"/>
          <w:sz w:val="24"/>
          <w:szCs w:val="24"/>
        </w:rPr>
        <w:t xml:space="preserve">, Vol.77, pp. 67-86. 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Carreyrou, J. (2016). </w:t>
      </w:r>
      <w:r w:rsidR="009B6E2D">
        <w:rPr>
          <w:rFonts w:ascii="Arial" w:hAnsi="Arial" w:cs="Arial"/>
          <w:sz w:val="24"/>
          <w:szCs w:val="24"/>
        </w:rPr>
        <w:t>Company X</w:t>
      </w:r>
      <w:r w:rsidR="00411556" w:rsidRPr="00C8609A">
        <w:rPr>
          <w:rFonts w:ascii="Arial" w:hAnsi="Arial" w:cs="Arial"/>
          <w:sz w:val="24"/>
          <w:szCs w:val="24"/>
        </w:rPr>
        <w:t xml:space="preserve"> Whistleblower Shook the Company – and His Family</w:t>
      </w:r>
      <w:r w:rsidRPr="00C8609A">
        <w:rPr>
          <w:rFonts w:ascii="Arial" w:hAnsi="Arial" w:cs="Arial"/>
          <w:sz w:val="24"/>
          <w:szCs w:val="24"/>
        </w:rPr>
        <w:t>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The Wall Street Journal</w:t>
      </w:r>
      <w:r w:rsidR="00411556" w:rsidRPr="00C8609A">
        <w:rPr>
          <w:rFonts w:ascii="Arial" w:hAnsi="Arial" w:cs="Arial"/>
          <w:sz w:val="24"/>
          <w:szCs w:val="24"/>
        </w:rPr>
        <w:t>, 18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November. Downloaded from </w:t>
      </w:r>
      <w:hyperlink r:id="rId13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https://www.wsj.com/articles/theranos-whistleblower-shook-the-companyand-his-family-1479335963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2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nd</w:t>
      </w:r>
      <w:r w:rsidR="00411556"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lastRenderedPageBreak/>
        <w:t>Chen, C. (2017)</w:t>
      </w:r>
      <w:r w:rsidR="00783D6E" w:rsidRPr="00C8609A">
        <w:rPr>
          <w:rFonts w:ascii="Arial" w:hAnsi="Arial" w:cs="Arial"/>
          <w:sz w:val="24"/>
          <w:szCs w:val="24"/>
        </w:rPr>
        <w:t xml:space="preserve">. </w:t>
      </w:r>
      <w:r w:rsidR="009B6E2D">
        <w:rPr>
          <w:rFonts w:ascii="Arial" w:hAnsi="Arial" w:cs="Arial"/>
          <w:sz w:val="24"/>
          <w:szCs w:val="24"/>
        </w:rPr>
        <w:t>Company X</w:t>
      </w:r>
      <w:r w:rsidRPr="00C8609A">
        <w:rPr>
          <w:rFonts w:ascii="Arial" w:hAnsi="Arial" w:cs="Arial"/>
          <w:sz w:val="24"/>
          <w:szCs w:val="24"/>
        </w:rPr>
        <w:t xml:space="preserve"> to Lay Off</w:t>
      </w:r>
      <w:r w:rsidR="00783D6E" w:rsidRPr="00C8609A">
        <w:rPr>
          <w:rFonts w:ascii="Arial" w:hAnsi="Arial" w:cs="Arial"/>
          <w:sz w:val="24"/>
          <w:szCs w:val="24"/>
        </w:rPr>
        <w:t xml:space="preserve"> 41% of Workforce, Company Says.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Bloomberg</w:t>
      </w:r>
      <w:r w:rsidRPr="00C8609A">
        <w:rPr>
          <w:rFonts w:ascii="Arial" w:hAnsi="Arial" w:cs="Arial"/>
          <w:sz w:val="24"/>
          <w:szCs w:val="24"/>
        </w:rPr>
        <w:t>, 6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January. Downloaded from </w:t>
      </w:r>
      <w:hyperlink r:id="rId14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https://www.bloomberg.com/news/articles/2017-01-06/theranos-to-fire-41-of-workforce-in-second-round-of-cuts</w:t>
        </w:r>
      </w:hyperlink>
      <w:r w:rsidRPr="00C8609A">
        <w:rPr>
          <w:rFonts w:ascii="Arial" w:hAnsi="Arial" w:cs="Arial"/>
          <w:sz w:val="24"/>
          <w:szCs w:val="24"/>
        </w:rPr>
        <w:t xml:space="preserve"> on 10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Ciulla, J. (2007). </w:t>
      </w:r>
      <w:r w:rsidR="00411556" w:rsidRPr="00C8609A">
        <w:rPr>
          <w:rFonts w:ascii="Arial" w:hAnsi="Arial" w:cs="Arial"/>
          <w:sz w:val="24"/>
          <w:szCs w:val="24"/>
        </w:rPr>
        <w:t>The Importance of Leader</w:t>
      </w:r>
      <w:r w:rsidRPr="00C8609A">
        <w:rPr>
          <w:rFonts w:ascii="Arial" w:hAnsi="Arial" w:cs="Arial"/>
          <w:sz w:val="24"/>
          <w:szCs w:val="24"/>
        </w:rPr>
        <w:t>ship in Shaping Business Values.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720382" w:rsidRPr="00C8609A">
        <w:rPr>
          <w:rFonts w:ascii="Arial" w:hAnsi="Arial" w:cs="Arial"/>
          <w:sz w:val="24"/>
          <w:szCs w:val="24"/>
        </w:rPr>
        <w:t xml:space="preserve">In: Zimmerli, W., Richter, K. &amp; </w:t>
      </w:r>
      <w:r w:rsidR="00732079" w:rsidRPr="00C8609A">
        <w:rPr>
          <w:rFonts w:ascii="Arial" w:hAnsi="Arial" w:cs="Arial"/>
          <w:sz w:val="24"/>
          <w:szCs w:val="24"/>
        </w:rPr>
        <w:t>Holzinger, M. eds.</w:t>
      </w:r>
      <w:r w:rsidR="00411556" w:rsidRPr="00C8609A">
        <w:rPr>
          <w:rFonts w:ascii="Arial" w:hAnsi="Arial" w:cs="Arial"/>
          <w:sz w:val="24"/>
          <w:szCs w:val="24"/>
        </w:rPr>
        <w:t xml:space="preserve">, </w:t>
      </w:r>
      <w:r w:rsidR="00411556" w:rsidRPr="00C8609A">
        <w:rPr>
          <w:rFonts w:ascii="Arial" w:hAnsi="Arial" w:cs="Arial"/>
          <w:i/>
          <w:sz w:val="24"/>
          <w:szCs w:val="24"/>
        </w:rPr>
        <w:t>Corporate Ethics and Corporate Governance</w:t>
      </w:r>
      <w:r w:rsidR="00411556" w:rsidRPr="00C8609A">
        <w:rPr>
          <w:rFonts w:ascii="Arial" w:hAnsi="Arial" w:cs="Arial"/>
          <w:sz w:val="24"/>
          <w:szCs w:val="24"/>
        </w:rPr>
        <w:t xml:space="preserve">, pp. 69, Berlin, Springer. 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Colander, D. (2016)</w:t>
      </w:r>
      <w:r w:rsidR="00783D6E" w:rsidRPr="00C8609A">
        <w:rPr>
          <w:rFonts w:ascii="Arial" w:hAnsi="Arial" w:cs="Arial"/>
          <w:sz w:val="24"/>
          <w:szCs w:val="24"/>
        </w:rPr>
        <w:t xml:space="preserve">. </w:t>
      </w:r>
      <w:r w:rsidRPr="00C8609A">
        <w:rPr>
          <w:rFonts w:ascii="Arial" w:hAnsi="Arial" w:cs="Arial"/>
          <w:sz w:val="24"/>
          <w:szCs w:val="24"/>
        </w:rPr>
        <w:t>Tools, Not Rules: Are We Teaching the Wrong Principles of Economi</w:t>
      </w:r>
      <w:r w:rsidR="00783D6E" w:rsidRPr="00C8609A">
        <w:rPr>
          <w:rFonts w:ascii="Arial" w:hAnsi="Arial" w:cs="Arial"/>
          <w:sz w:val="24"/>
          <w:szCs w:val="24"/>
        </w:rPr>
        <w:t>cs in the Introductory Course?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Eastern Economic Journal</w:t>
      </w:r>
      <w:r w:rsidRPr="00C8609A">
        <w:rPr>
          <w:rFonts w:ascii="Arial" w:hAnsi="Arial" w:cs="Arial"/>
          <w:sz w:val="24"/>
          <w:szCs w:val="24"/>
        </w:rPr>
        <w:t>, Vol.42(2), pp. 163-168.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Crane, A. &amp; Matten, D. (2016).</w:t>
      </w:r>
      <w:r w:rsidR="00783D6E"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sz w:val="24"/>
          <w:szCs w:val="24"/>
        </w:rPr>
        <w:t>Evaluating Business Ethics</w:t>
      </w:r>
      <w:r w:rsidR="00783D6E" w:rsidRPr="00C8609A">
        <w:rPr>
          <w:rFonts w:ascii="Arial" w:hAnsi="Arial" w:cs="Arial"/>
          <w:sz w:val="24"/>
          <w:szCs w:val="24"/>
        </w:rPr>
        <w:t>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Business Ethics</w:t>
      </w:r>
      <w:r w:rsidRPr="00C8609A">
        <w:rPr>
          <w:rFonts w:ascii="Arial" w:hAnsi="Arial" w:cs="Arial"/>
          <w:sz w:val="24"/>
          <w:szCs w:val="24"/>
        </w:rPr>
        <w:t>, Fourth Edition, pp. 85-125, New York, Oxford University Press.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Crotti, N. (2016). </w:t>
      </w:r>
      <w:r w:rsidR="009B6E2D">
        <w:rPr>
          <w:rFonts w:ascii="Arial" w:hAnsi="Arial" w:cs="Arial"/>
          <w:sz w:val="24"/>
          <w:szCs w:val="24"/>
        </w:rPr>
        <w:t>Company X’s</w:t>
      </w:r>
      <w:r w:rsidR="00411556" w:rsidRPr="00C8609A">
        <w:rPr>
          <w:rFonts w:ascii="Arial" w:hAnsi="Arial" w:cs="Arial"/>
          <w:sz w:val="24"/>
          <w:szCs w:val="24"/>
        </w:rPr>
        <w:t xml:space="preserve"> Fa</w:t>
      </w:r>
      <w:r w:rsidRPr="00C8609A">
        <w:rPr>
          <w:rFonts w:ascii="Arial" w:hAnsi="Arial" w:cs="Arial"/>
          <w:sz w:val="24"/>
          <w:szCs w:val="24"/>
        </w:rPr>
        <w:t>ll: What You Really Should Know.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Qmed</w:t>
      </w:r>
      <w:r w:rsidR="00411556" w:rsidRPr="00C8609A">
        <w:rPr>
          <w:rFonts w:ascii="Arial" w:hAnsi="Arial" w:cs="Arial"/>
          <w:sz w:val="24"/>
          <w:szCs w:val="24"/>
        </w:rPr>
        <w:t>, 7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September. Downloaded from </w:t>
      </w:r>
      <w:hyperlink r:id="rId15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http://www.qmed.com/mpmn/medtechpulse/theranos-fall-what-you-really-should-know?page=8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10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Duhaime-Ross, A. (2016). </w:t>
      </w:r>
      <w:r w:rsidR="009B6E2D">
        <w:rPr>
          <w:rFonts w:ascii="Arial" w:hAnsi="Arial" w:cs="Arial"/>
          <w:sz w:val="24"/>
          <w:szCs w:val="24"/>
        </w:rPr>
        <w:t>Company X</w:t>
      </w:r>
      <w:r w:rsidR="00411556" w:rsidRPr="00C8609A">
        <w:rPr>
          <w:rFonts w:ascii="Arial" w:hAnsi="Arial" w:cs="Arial"/>
          <w:sz w:val="24"/>
          <w:szCs w:val="24"/>
        </w:rPr>
        <w:t xml:space="preserve"> isn’t as reliable as conventional labs – and</w:t>
      </w:r>
      <w:r w:rsidRPr="00C8609A">
        <w:rPr>
          <w:rFonts w:ascii="Arial" w:hAnsi="Arial" w:cs="Arial"/>
          <w:sz w:val="24"/>
          <w:szCs w:val="24"/>
        </w:rPr>
        <w:t xml:space="preserve"> that could be bad for patients.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The Verge</w:t>
      </w:r>
      <w:r w:rsidR="00411556" w:rsidRPr="00C8609A">
        <w:rPr>
          <w:rFonts w:ascii="Arial" w:hAnsi="Arial" w:cs="Arial"/>
          <w:sz w:val="24"/>
          <w:szCs w:val="24"/>
        </w:rPr>
        <w:t>, 28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March. Downloaded from </w:t>
      </w:r>
      <w:hyperlink r:id="rId16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http://www.theverge.com/2016/3/28/11320328/theranos-comparison-study-labcorp-quest-diagnostics-not-reliable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9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Durden, T. (2016). </w:t>
      </w:r>
      <w:r w:rsidR="009B6E2D">
        <w:rPr>
          <w:rFonts w:ascii="Arial" w:hAnsi="Arial" w:cs="Arial"/>
          <w:sz w:val="24"/>
          <w:szCs w:val="24"/>
        </w:rPr>
        <w:t>Company X</w:t>
      </w:r>
      <w:r w:rsidR="00411556" w:rsidRPr="00C8609A">
        <w:rPr>
          <w:rFonts w:ascii="Arial" w:hAnsi="Arial" w:cs="Arial"/>
          <w:sz w:val="24"/>
          <w:szCs w:val="24"/>
        </w:rPr>
        <w:t xml:space="preserve"> Whistleblower Tells All On Intimidation And Coercion T</w:t>
      </w:r>
      <w:r w:rsidRPr="00C8609A">
        <w:rPr>
          <w:rFonts w:ascii="Arial" w:hAnsi="Arial" w:cs="Arial"/>
          <w:sz w:val="24"/>
          <w:szCs w:val="24"/>
        </w:rPr>
        <w:t>actics Employed To Silence Him.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Zero Hedge</w:t>
      </w:r>
      <w:r w:rsidR="00411556" w:rsidRPr="00C8609A">
        <w:rPr>
          <w:rFonts w:ascii="Arial" w:hAnsi="Arial" w:cs="Arial"/>
          <w:sz w:val="24"/>
          <w:szCs w:val="24"/>
        </w:rPr>
        <w:t>, 17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November. Downloaded from </w:t>
      </w:r>
      <w:hyperlink r:id="rId17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http://www.zerohedge.com/news/2016-11-17/theranos-whistleblower-tells-all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7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April 2017. 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lastRenderedPageBreak/>
        <w:t>Fieser, J. (2001). Kant’s Categorical Imperative.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Moral Philosophy Through the Ages</w:t>
      </w:r>
      <w:r w:rsidR="00411556" w:rsidRPr="00C8609A">
        <w:rPr>
          <w:rFonts w:ascii="Arial" w:hAnsi="Arial" w:cs="Arial"/>
          <w:sz w:val="24"/>
          <w:szCs w:val="24"/>
        </w:rPr>
        <w:t>, pp. 173-188, United States of America, Mayfield Publishing Company.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Gregor, M. (1998).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Kant: Groundwork of the Metaphysics of Morals</w:t>
      </w:r>
      <w:r w:rsidR="00411556" w:rsidRPr="00C8609A">
        <w:rPr>
          <w:rFonts w:ascii="Arial" w:hAnsi="Arial" w:cs="Arial"/>
          <w:sz w:val="24"/>
          <w:szCs w:val="24"/>
        </w:rPr>
        <w:t>, pp. 7-52, Cambridge, Cambridge University Press.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Herper, M. (2016a). </w:t>
      </w:r>
      <w:r w:rsidR="00411556" w:rsidRPr="00C8609A">
        <w:rPr>
          <w:rFonts w:ascii="Arial" w:hAnsi="Arial" w:cs="Arial"/>
          <w:sz w:val="24"/>
          <w:szCs w:val="24"/>
        </w:rPr>
        <w:t xml:space="preserve">Bad Blood: The Decline And Fall Of Elizabeth Holmes And </w:t>
      </w:r>
      <w:r w:rsidR="009B6E2D">
        <w:rPr>
          <w:rFonts w:ascii="Arial" w:hAnsi="Arial" w:cs="Arial"/>
          <w:sz w:val="24"/>
          <w:szCs w:val="24"/>
        </w:rPr>
        <w:t>Company X</w:t>
      </w:r>
      <w:r w:rsidRPr="00C8609A">
        <w:rPr>
          <w:rFonts w:ascii="Arial" w:hAnsi="Arial" w:cs="Arial"/>
          <w:sz w:val="24"/>
          <w:szCs w:val="24"/>
        </w:rPr>
        <w:t>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Forbes</w:t>
      </w:r>
      <w:r w:rsidR="00411556" w:rsidRPr="00C8609A">
        <w:rPr>
          <w:rFonts w:ascii="Arial" w:hAnsi="Arial" w:cs="Arial"/>
          <w:sz w:val="24"/>
          <w:szCs w:val="24"/>
        </w:rPr>
        <w:t>, 8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October. Downloaded from </w:t>
      </w:r>
      <w:hyperlink r:id="rId18" w:anchor="3356aab1c335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https://www.forbes.com/sites/matthewherper/2016/10/08/bad-blood-the-decline-and-fall-of-elizabeth-holmes-and-theranos/#3356aab1c335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5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April 2017. 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Herper</w:t>
      </w:r>
      <w:r w:rsidR="00783D6E" w:rsidRPr="00C8609A">
        <w:rPr>
          <w:rFonts w:ascii="Arial" w:hAnsi="Arial" w:cs="Arial"/>
          <w:sz w:val="24"/>
          <w:szCs w:val="24"/>
        </w:rPr>
        <w:t xml:space="preserve">, M. (2016b). </w:t>
      </w:r>
      <w:r w:rsidRPr="00C8609A">
        <w:rPr>
          <w:rFonts w:ascii="Arial" w:hAnsi="Arial" w:cs="Arial"/>
          <w:sz w:val="24"/>
          <w:szCs w:val="24"/>
        </w:rPr>
        <w:t xml:space="preserve">From $4.5 Billion To Nothing: Forbes Revises Estimated Net Worth Of </w:t>
      </w:r>
      <w:r w:rsidR="009B6E2D">
        <w:rPr>
          <w:rFonts w:ascii="Arial" w:hAnsi="Arial" w:cs="Arial"/>
          <w:sz w:val="24"/>
          <w:szCs w:val="24"/>
        </w:rPr>
        <w:t>Company X</w:t>
      </w:r>
      <w:r w:rsidRPr="00C8609A">
        <w:rPr>
          <w:rFonts w:ascii="Arial" w:hAnsi="Arial" w:cs="Arial"/>
          <w:sz w:val="24"/>
          <w:szCs w:val="24"/>
        </w:rPr>
        <w:t xml:space="preserve"> Founder Elizabeth Holmes</w:t>
      </w:r>
      <w:r w:rsidR="00783D6E" w:rsidRPr="00C8609A">
        <w:rPr>
          <w:rFonts w:ascii="Arial" w:hAnsi="Arial" w:cs="Arial"/>
          <w:sz w:val="24"/>
          <w:szCs w:val="24"/>
        </w:rPr>
        <w:t>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Forbes</w:t>
      </w:r>
      <w:r w:rsidRPr="00C8609A">
        <w:rPr>
          <w:rFonts w:ascii="Arial" w:hAnsi="Arial" w:cs="Arial"/>
          <w:sz w:val="24"/>
          <w:szCs w:val="24"/>
        </w:rPr>
        <w:t>, 1</w:t>
      </w:r>
      <w:r w:rsidRPr="00C8609A">
        <w:rPr>
          <w:rFonts w:ascii="Arial" w:hAnsi="Arial" w:cs="Arial"/>
          <w:sz w:val="24"/>
          <w:szCs w:val="24"/>
          <w:vertAlign w:val="superscript"/>
        </w:rPr>
        <w:t>st</w:t>
      </w:r>
      <w:r w:rsidRPr="00C8609A">
        <w:rPr>
          <w:rFonts w:ascii="Arial" w:hAnsi="Arial" w:cs="Arial"/>
          <w:sz w:val="24"/>
          <w:szCs w:val="24"/>
        </w:rPr>
        <w:t xml:space="preserve"> June. Downloaded from </w:t>
      </w:r>
      <w:hyperlink r:id="rId19" w:anchor="cd77fdd36331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https://www.forbes.com/sites/matthewherper/2016/06/01/from-4-5-billion-to-nothing-forbes-revises-estimated-net-worth-of-theranos-founder-elizabeth-holmes/#cd77fdd36331</w:t>
        </w:r>
      </w:hyperlink>
      <w:r w:rsidRPr="00C8609A">
        <w:rPr>
          <w:rFonts w:ascii="Arial" w:hAnsi="Arial" w:cs="Arial"/>
          <w:sz w:val="24"/>
          <w:szCs w:val="24"/>
        </w:rPr>
        <w:t xml:space="preserve"> on 10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Huczynski, A. &amp; Buchanan, D. (2013).</w:t>
      </w:r>
      <w:r w:rsidR="00783D6E"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sz w:val="24"/>
          <w:szCs w:val="24"/>
        </w:rPr>
        <w:t>Leadership</w:t>
      </w:r>
      <w:r w:rsidR="00783D6E" w:rsidRPr="00C8609A">
        <w:rPr>
          <w:rFonts w:ascii="Arial" w:hAnsi="Arial" w:cs="Arial"/>
          <w:sz w:val="24"/>
          <w:szCs w:val="24"/>
        </w:rPr>
        <w:t>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Organizational Behaviour</w:t>
      </w:r>
      <w:r w:rsidRPr="00C8609A">
        <w:rPr>
          <w:rFonts w:ascii="Arial" w:hAnsi="Arial" w:cs="Arial"/>
          <w:sz w:val="24"/>
          <w:szCs w:val="24"/>
        </w:rPr>
        <w:t xml:space="preserve">, Eighth Edition, pp. 651-689, Edinburgh, Pearson. 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Judge, T., Pi</w:t>
      </w:r>
      <w:r w:rsidR="00783D6E" w:rsidRPr="00C8609A">
        <w:rPr>
          <w:rFonts w:ascii="Arial" w:hAnsi="Arial" w:cs="Arial"/>
          <w:sz w:val="24"/>
          <w:szCs w:val="24"/>
        </w:rPr>
        <w:t xml:space="preserve">ccolo, R. &amp; Ilies, R. (2004). </w:t>
      </w:r>
      <w:r w:rsidRPr="00C8609A">
        <w:rPr>
          <w:rFonts w:ascii="Arial" w:hAnsi="Arial" w:cs="Arial"/>
          <w:sz w:val="24"/>
          <w:szCs w:val="24"/>
        </w:rPr>
        <w:t>The Forgotten Ones? The Validity of Consideration and Initiating S</w:t>
      </w:r>
      <w:r w:rsidR="00783D6E" w:rsidRPr="00C8609A">
        <w:rPr>
          <w:rFonts w:ascii="Arial" w:hAnsi="Arial" w:cs="Arial"/>
          <w:sz w:val="24"/>
          <w:szCs w:val="24"/>
        </w:rPr>
        <w:t>tructure in Leadership Research.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Journal of Applied Psychology</w:t>
      </w:r>
      <w:r w:rsidRPr="00C8609A">
        <w:rPr>
          <w:rFonts w:ascii="Arial" w:hAnsi="Arial" w:cs="Arial"/>
          <w:sz w:val="24"/>
          <w:szCs w:val="24"/>
        </w:rPr>
        <w:t>, Vol.89(1), pp. 36-51.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Kelly, J. (2015)</w:t>
      </w:r>
      <w:r w:rsidR="00783D6E" w:rsidRPr="00C8609A">
        <w:rPr>
          <w:rFonts w:ascii="Arial" w:hAnsi="Arial" w:cs="Arial"/>
          <w:sz w:val="24"/>
          <w:szCs w:val="24"/>
        </w:rPr>
        <w:t xml:space="preserve">. </w:t>
      </w:r>
      <w:r w:rsidRPr="00C8609A">
        <w:rPr>
          <w:rFonts w:ascii="Arial" w:hAnsi="Arial" w:cs="Arial"/>
          <w:sz w:val="24"/>
          <w:szCs w:val="24"/>
        </w:rPr>
        <w:t>Why the World’s Youngest Self-Made Female Bi</w:t>
      </w:r>
      <w:r w:rsidR="00783D6E" w:rsidRPr="00C8609A">
        <w:rPr>
          <w:rFonts w:ascii="Arial" w:hAnsi="Arial" w:cs="Arial"/>
          <w:sz w:val="24"/>
          <w:szCs w:val="24"/>
        </w:rPr>
        <w:t>llionaire May Be in Big Trouble.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Vanity Fair</w:t>
      </w:r>
      <w:r w:rsidRPr="00C8609A">
        <w:rPr>
          <w:rFonts w:ascii="Arial" w:hAnsi="Arial" w:cs="Arial"/>
          <w:sz w:val="24"/>
          <w:szCs w:val="24"/>
        </w:rPr>
        <w:t>, 15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October. Downloaded from </w:t>
      </w:r>
      <w:hyperlink r:id="rId20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http://www.vanityfair.com/news/2015/10/theranos-founder-elizabeth-holmes-report</w:t>
        </w:r>
      </w:hyperlink>
      <w:r w:rsidRPr="00C8609A">
        <w:rPr>
          <w:rFonts w:ascii="Arial" w:hAnsi="Arial" w:cs="Arial"/>
          <w:sz w:val="24"/>
          <w:szCs w:val="24"/>
        </w:rPr>
        <w:t xml:space="preserve"> on 2</w:t>
      </w:r>
      <w:r w:rsidRPr="00C8609A">
        <w:rPr>
          <w:rFonts w:ascii="Arial" w:hAnsi="Arial" w:cs="Arial"/>
          <w:sz w:val="24"/>
          <w:szCs w:val="24"/>
          <w:vertAlign w:val="superscript"/>
        </w:rPr>
        <w:t>nd</w:t>
      </w:r>
      <w:r w:rsidRPr="00C8609A">
        <w:rPr>
          <w:rFonts w:ascii="Arial" w:hAnsi="Arial" w:cs="Arial"/>
          <w:sz w:val="24"/>
          <w:szCs w:val="24"/>
        </w:rPr>
        <w:t xml:space="preserve"> April 2017. 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lastRenderedPageBreak/>
        <w:t>Kosoff, M. (2016)</w:t>
      </w:r>
      <w:r w:rsidR="00783D6E" w:rsidRPr="00C8609A">
        <w:rPr>
          <w:rFonts w:ascii="Arial" w:hAnsi="Arial" w:cs="Arial"/>
          <w:sz w:val="24"/>
          <w:szCs w:val="24"/>
        </w:rPr>
        <w:t xml:space="preserve">. </w:t>
      </w:r>
      <w:r w:rsidRPr="00C8609A">
        <w:rPr>
          <w:rFonts w:ascii="Arial" w:hAnsi="Arial" w:cs="Arial"/>
          <w:sz w:val="24"/>
          <w:szCs w:val="24"/>
        </w:rPr>
        <w:t xml:space="preserve">More Bad News for Elizabeth Holmes: Major Investor Sues </w:t>
      </w:r>
      <w:r w:rsidR="009B6E2D">
        <w:rPr>
          <w:rFonts w:ascii="Arial" w:hAnsi="Arial" w:cs="Arial"/>
          <w:sz w:val="24"/>
          <w:szCs w:val="24"/>
        </w:rPr>
        <w:t>Company X</w:t>
      </w:r>
      <w:r w:rsidRPr="00C8609A">
        <w:rPr>
          <w:rFonts w:ascii="Arial" w:hAnsi="Arial" w:cs="Arial"/>
          <w:sz w:val="24"/>
          <w:szCs w:val="24"/>
        </w:rPr>
        <w:t xml:space="preserve"> for</w:t>
      </w:r>
      <w:r w:rsidR="00783D6E" w:rsidRPr="00C8609A">
        <w:rPr>
          <w:rFonts w:ascii="Arial" w:hAnsi="Arial" w:cs="Arial"/>
          <w:sz w:val="24"/>
          <w:szCs w:val="24"/>
        </w:rPr>
        <w:t xml:space="preserve"> Fraud.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Vanity Fair</w:t>
      </w:r>
      <w:r w:rsidRPr="00C8609A">
        <w:rPr>
          <w:rFonts w:ascii="Arial" w:hAnsi="Arial" w:cs="Arial"/>
          <w:sz w:val="24"/>
          <w:szCs w:val="24"/>
        </w:rPr>
        <w:t>, 11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October. Downloaded from </w:t>
      </w:r>
      <w:hyperlink r:id="rId21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http://www.vanityfair.com/news/2016/10/major-investor-sues-theranos-for-fraud</w:t>
        </w:r>
      </w:hyperlink>
      <w:r w:rsidRPr="00C8609A">
        <w:rPr>
          <w:rFonts w:ascii="Arial" w:hAnsi="Arial" w:cs="Arial"/>
          <w:sz w:val="24"/>
          <w:szCs w:val="24"/>
        </w:rPr>
        <w:t xml:space="preserve"> on 8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Lee, G. (2003</w:t>
      </w:r>
      <w:r w:rsidR="00783D6E" w:rsidRPr="00C8609A">
        <w:rPr>
          <w:rFonts w:ascii="Arial" w:hAnsi="Arial" w:cs="Arial"/>
          <w:sz w:val="24"/>
          <w:szCs w:val="24"/>
        </w:rPr>
        <w:t xml:space="preserve">). </w:t>
      </w:r>
      <w:r w:rsidRPr="00C8609A">
        <w:rPr>
          <w:rFonts w:ascii="Arial" w:hAnsi="Arial" w:cs="Arial"/>
          <w:sz w:val="24"/>
          <w:szCs w:val="24"/>
        </w:rPr>
        <w:t>The role of the unconscious</w:t>
      </w:r>
      <w:r w:rsidR="00783D6E" w:rsidRPr="00C8609A">
        <w:rPr>
          <w:rFonts w:ascii="Arial" w:hAnsi="Arial" w:cs="Arial"/>
          <w:sz w:val="24"/>
          <w:szCs w:val="24"/>
        </w:rPr>
        <w:t>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Leadership Coaching: From Personal Insight to Organisational Performance</w:t>
      </w:r>
      <w:r w:rsidRPr="00C8609A">
        <w:rPr>
          <w:rFonts w:ascii="Arial" w:hAnsi="Arial" w:cs="Arial"/>
          <w:sz w:val="24"/>
          <w:szCs w:val="24"/>
        </w:rPr>
        <w:t xml:space="preserve">, pp. 53, London, Chartered Institute of Personnel and Development. 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Loria, K. (2015a). </w:t>
      </w:r>
      <w:r w:rsidR="00411556" w:rsidRPr="00C8609A">
        <w:rPr>
          <w:rFonts w:ascii="Arial" w:hAnsi="Arial" w:cs="Arial"/>
          <w:sz w:val="24"/>
          <w:szCs w:val="24"/>
        </w:rPr>
        <w:t xml:space="preserve">Here’s what we know about how </w:t>
      </w:r>
      <w:r w:rsidR="009B6E2D">
        <w:rPr>
          <w:rFonts w:ascii="Arial" w:hAnsi="Arial" w:cs="Arial"/>
          <w:sz w:val="24"/>
          <w:szCs w:val="24"/>
        </w:rPr>
        <w:t>Company X’s</w:t>
      </w:r>
      <w:r w:rsidR="00411556" w:rsidRPr="00C8609A">
        <w:rPr>
          <w:rFonts w:ascii="Arial" w:hAnsi="Arial" w:cs="Arial"/>
          <w:sz w:val="24"/>
          <w:szCs w:val="24"/>
        </w:rPr>
        <w:t xml:space="preserve"> ‘revolutionary’ techn</w:t>
      </w:r>
      <w:r w:rsidRPr="00C8609A">
        <w:rPr>
          <w:rFonts w:ascii="Arial" w:hAnsi="Arial" w:cs="Arial"/>
          <w:sz w:val="24"/>
          <w:szCs w:val="24"/>
        </w:rPr>
        <w:t>ology works.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Business Insider</w:t>
      </w:r>
      <w:r w:rsidR="00411556" w:rsidRPr="00C8609A">
        <w:rPr>
          <w:rFonts w:ascii="Arial" w:hAnsi="Arial" w:cs="Arial"/>
          <w:sz w:val="24"/>
          <w:szCs w:val="24"/>
        </w:rPr>
        <w:t>, 16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October. Downloaded from </w:t>
      </w:r>
      <w:hyperlink r:id="rId22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http://uk.businessinsider.com/how-theranos-revolutionary-technology-works-2015-10?r=US&amp;IR=T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2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nd</w:t>
      </w:r>
      <w:r w:rsidR="00411556"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Loria, K. (2015b)</w:t>
      </w:r>
      <w:r w:rsidR="00783D6E" w:rsidRPr="00C8609A">
        <w:rPr>
          <w:rFonts w:ascii="Arial" w:hAnsi="Arial" w:cs="Arial"/>
          <w:sz w:val="24"/>
          <w:szCs w:val="24"/>
        </w:rPr>
        <w:t xml:space="preserve">. </w:t>
      </w:r>
      <w:r w:rsidRPr="00C8609A">
        <w:rPr>
          <w:rFonts w:ascii="Arial" w:hAnsi="Arial" w:cs="Arial"/>
          <w:sz w:val="24"/>
          <w:szCs w:val="24"/>
        </w:rPr>
        <w:t>Scientists are skeptical about the secret blood test that has made Elizabeth Holmes a billionaire</w:t>
      </w:r>
      <w:r w:rsidR="00783D6E" w:rsidRPr="00C8609A">
        <w:rPr>
          <w:rFonts w:ascii="Arial" w:hAnsi="Arial" w:cs="Arial"/>
          <w:sz w:val="24"/>
          <w:szCs w:val="24"/>
        </w:rPr>
        <w:t>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Business Insider</w:t>
      </w:r>
      <w:r w:rsidRPr="00C8609A">
        <w:rPr>
          <w:rFonts w:ascii="Arial" w:hAnsi="Arial" w:cs="Arial"/>
          <w:sz w:val="24"/>
          <w:szCs w:val="24"/>
        </w:rPr>
        <w:t>, 25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April. Downloaded from </w:t>
      </w:r>
      <w:hyperlink r:id="rId23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http://uk.businessinsider.com/science-of-elizabeth-holmes-theranos-2015-4?r=US&amp;IR=T</w:t>
        </w:r>
      </w:hyperlink>
      <w:r w:rsidRPr="00C8609A">
        <w:rPr>
          <w:rFonts w:ascii="Arial" w:hAnsi="Arial" w:cs="Arial"/>
          <w:sz w:val="24"/>
          <w:szCs w:val="24"/>
        </w:rPr>
        <w:t xml:space="preserve"> on 2</w:t>
      </w:r>
      <w:r w:rsidRPr="00C8609A">
        <w:rPr>
          <w:rFonts w:ascii="Arial" w:hAnsi="Arial" w:cs="Arial"/>
          <w:sz w:val="24"/>
          <w:szCs w:val="24"/>
          <w:vertAlign w:val="superscript"/>
        </w:rPr>
        <w:t>nd</w:t>
      </w:r>
      <w:r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Mankiw, G. &amp; Taylor, M. (2011). </w:t>
      </w:r>
      <w:r w:rsidR="00411556" w:rsidRPr="00C8609A">
        <w:rPr>
          <w:rFonts w:ascii="Arial" w:hAnsi="Arial" w:cs="Arial"/>
          <w:sz w:val="24"/>
          <w:szCs w:val="24"/>
        </w:rPr>
        <w:t>Oligopoly</w:t>
      </w:r>
      <w:r w:rsidRPr="00C8609A">
        <w:rPr>
          <w:rFonts w:ascii="Arial" w:hAnsi="Arial" w:cs="Arial"/>
          <w:sz w:val="24"/>
          <w:szCs w:val="24"/>
        </w:rPr>
        <w:t>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Economics</w:t>
      </w:r>
      <w:r w:rsidR="00411556" w:rsidRPr="00C8609A">
        <w:rPr>
          <w:rFonts w:ascii="Arial" w:hAnsi="Arial" w:cs="Arial"/>
          <w:sz w:val="24"/>
          <w:szCs w:val="24"/>
        </w:rPr>
        <w:t>, Second Edition, pp. 364-366, China, Cengage Learning.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Markley, N. (2016). </w:t>
      </w:r>
      <w:r w:rsidR="00411556" w:rsidRPr="00C8609A">
        <w:rPr>
          <w:rFonts w:ascii="Arial" w:hAnsi="Arial" w:cs="Arial"/>
          <w:sz w:val="24"/>
          <w:szCs w:val="24"/>
        </w:rPr>
        <w:t>Due diligence is a responsibility for investor</w:t>
      </w:r>
      <w:r w:rsidRPr="00C8609A">
        <w:rPr>
          <w:rFonts w:ascii="Arial" w:hAnsi="Arial" w:cs="Arial"/>
          <w:sz w:val="24"/>
          <w:szCs w:val="24"/>
        </w:rPr>
        <w:t>s, an opportunity for startups.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TechCrunch</w:t>
      </w:r>
      <w:r w:rsidR="00411556" w:rsidRPr="00C8609A">
        <w:rPr>
          <w:rFonts w:ascii="Arial" w:hAnsi="Arial" w:cs="Arial"/>
          <w:sz w:val="24"/>
          <w:szCs w:val="24"/>
        </w:rPr>
        <w:t>, 4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October. Downloaded from </w:t>
      </w:r>
      <w:hyperlink r:id="rId24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https://techcrunch.com/2016/10/04/due-diligence-is-a-responsibility-for-investors-an-opportunity-for-startups/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8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Mills, J. &amp; McKimm, J. (2016).</w:t>
      </w:r>
      <w:r w:rsidR="00783D6E"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sz w:val="24"/>
          <w:szCs w:val="24"/>
        </w:rPr>
        <w:t xml:space="preserve">Contingency theories of leadership: how might we use them in clinical practice? </w:t>
      </w:r>
      <w:r w:rsidRPr="00C8609A">
        <w:rPr>
          <w:rFonts w:ascii="Arial" w:hAnsi="Arial" w:cs="Arial"/>
          <w:i/>
          <w:sz w:val="24"/>
          <w:szCs w:val="24"/>
        </w:rPr>
        <w:t>British Journal of Hospital Medicine</w:t>
      </w:r>
      <w:r w:rsidRPr="00C8609A">
        <w:rPr>
          <w:rFonts w:ascii="Arial" w:hAnsi="Arial" w:cs="Arial"/>
          <w:sz w:val="24"/>
          <w:szCs w:val="24"/>
        </w:rPr>
        <w:t xml:space="preserve">, Vol.77(5), pp. 268-271. 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lastRenderedPageBreak/>
        <w:t xml:space="preserve">Parloff, R. (2014). </w:t>
      </w:r>
      <w:r w:rsidR="00411556" w:rsidRPr="00C8609A">
        <w:rPr>
          <w:rFonts w:ascii="Arial" w:hAnsi="Arial" w:cs="Arial"/>
          <w:sz w:val="24"/>
          <w:szCs w:val="24"/>
        </w:rPr>
        <w:t>This CEO is out for blood</w:t>
      </w:r>
      <w:r w:rsidRPr="00C8609A">
        <w:rPr>
          <w:rFonts w:ascii="Arial" w:hAnsi="Arial" w:cs="Arial"/>
          <w:sz w:val="24"/>
          <w:szCs w:val="24"/>
        </w:rPr>
        <w:t>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Fortune</w:t>
      </w:r>
      <w:r w:rsidR="00411556" w:rsidRPr="00C8609A">
        <w:rPr>
          <w:rFonts w:ascii="Arial" w:hAnsi="Arial" w:cs="Arial"/>
          <w:sz w:val="24"/>
          <w:szCs w:val="24"/>
        </w:rPr>
        <w:t>, 12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June. Downloaded from </w:t>
      </w:r>
      <w:hyperlink r:id="rId25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http://fortune.com/2014/06/12/theranos-blood-holmes/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1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st</w:t>
      </w:r>
      <w:r w:rsidR="00411556"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Parloff, R. (2015). </w:t>
      </w:r>
      <w:r w:rsidR="00411556" w:rsidRPr="00C8609A">
        <w:rPr>
          <w:rFonts w:ascii="Arial" w:hAnsi="Arial" w:cs="Arial"/>
          <w:sz w:val="24"/>
          <w:szCs w:val="24"/>
        </w:rPr>
        <w:t xml:space="preserve">Are the Wall Street Journal’s allegations about </w:t>
      </w:r>
      <w:r w:rsidR="009B6E2D">
        <w:rPr>
          <w:rFonts w:ascii="Arial" w:hAnsi="Arial" w:cs="Arial"/>
          <w:sz w:val="24"/>
          <w:szCs w:val="24"/>
        </w:rPr>
        <w:t>Company X</w:t>
      </w:r>
      <w:r w:rsidR="00411556" w:rsidRPr="00C8609A">
        <w:rPr>
          <w:rFonts w:ascii="Arial" w:hAnsi="Arial" w:cs="Arial"/>
          <w:sz w:val="24"/>
          <w:szCs w:val="24"/>
        </w:rPr>
        <w:t xml:space="preserve"> true? </w:t>
      </w:r>
      <w:r w:rsidR="00411556" w:rsidRPr="00C8609A">
        <w:rPr>
          <w:rFonts w:ascii="Arial" w:hAnsi="Arial" w:cs="Arial"/>
          <w:i/>
          <w:sz w:val="24"/>
          <w:szCs w:val="24"/>
        </w:rPr>
        <w:t>Fortune</w:t>
      </w:r>
      <w:r w:rsidR="00411556" w:rsidRPr="00C8609A">
        <w:rPr>
          <w:rFonts w:ascii="Arial" w:hAnsi="Arial" w:cs="Arial"/>
          <w:sz w:val="24"/>
          <w:szCs w:val="24"/>
        </w:rPr>
        <w:t>, 15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October. Downloaded from </w:t>
      </w:r>
      <w:hyperlink r:id="rId26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http://fortune.com/2015/10/15/theranos-elizabeth-holmes-wsj/</w:t>
        </w:r>
      </w:hyperlink>
      <w:r w:rsidR="00411556" w:rsidRPr="00C8609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411556" w:rsidRPr="00C8609A">
        <w:rPr>
          <w:rFonts w:ascii="Arial" w:hAnsi="Arial" w:cs="Arial"/>
          <w:sz w:val="24"/>
          <w:szCs w:val="24"/>
        </w:rPr>
        <w:t>on 7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Pollack, A. (2015)</w:t>
      </w:r>
      <w:r w:rsidR="00783D6E" w:rsidRPr="00C8609A">
        <w:rPr>
          <w:rFonts w:ascii="Arial" w:hAnsi="Arial" w:cs="Arial"/>
          <w:sz w:val="24"/>
          <w:szCs w:val="24"/>
        </w:rPr>
        <w:t xml:space="preserve">. </w:t>
      </w:r>
      <w:r w:rsidR="009B6E2D">
        <w:rPr>
          <w:rFonts w:ascii="Arial" w:hAnsi="Arial" w:cs="Arial"/>
          <w:sz w:val="24"/>
          <w:szCs w:val="24"/>
        </w:rPr>
        <w:t>Company X</w:t>
      </w:r>
      <w:r w:rsidRPr="00C8609A">
        <w:rPr>
          <w:rFonts w:ascii="Arial" w:hAnsi="Arial" w:cs="Arial"/>
          <w:sz w:val="24"/>
          <w:szCs w:val="24"/>
        </w:rPr>
        <w:t>, a Blood Testing Start-Up, Defends Its Accuracy</w:t>
      </w:r>
      <w:r w:rsidR="00783D6E" w:rsidRPr="00C8609A">
        <w:rPr>
          <w:rFonts w:ascii="Arial" w:hAnsi="Arial" w:cs="Arial"/>
          <w:sz w:val="24"/>
          <w:szCs w:val="24"/>
        </w:rPr>
        <w:t>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The New York Times</w:t>
      </w:r>
      <w:r w:rsidRPr="00C8609A">
        <w:rPr>
          <w:rFonts w:ascii="Arial" w:hAnsi="Arial" w:cs="Arial"/>
          <w:sz w:val="24"/>
          <w:szCs w:val="24"/>
        </w:rPr>
        <w:t>, 21</w:t>
      </w:r>
      <w:r w:rsidRPr="00C8609A">
        <w:rPr>
          <w:rFonts w:ascii="Arial" w:hAnsi="Arial" w:cs="Arial"/>
          <w:sz w:val="24"/>
          <w:szCs w:val="24"/>
          <w:vertAlign w:val="superscript"/>
        </w:rPr>
        <w:t>st</w:t>
      </w:r>
      <w:r w:rsidRPr="00C8609A">
        <w:rPr>
          <w:rFonts w:ascii="Arial" w:hAnsi="Arial" w:cs="Arial"/>
          <w:sz w:val="24"/>
          <w:szCs w:val="24"/>
        </w:rPr>
        <w:t xml:space="preserve"> October. Downloaded from </w:t>
      </w:r>
      <w:hyperlink r:id="rId27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https://www.nytimes.com/2015/10/22/technology/theranos-elizabeth-holmes.html?_r=2</w:t>
        </w:r>
      </w:hyperlink>
      <w:r w:rsidRPr="00C8609A">
        <w:rPr>
          <w:rFonts w:ascii="Arial" w:hAnsi="Arial" w:cs="Arial"/>
          <w:sz w:val="24"/>
          <w:szCs w:val="24"/>
        </w:rPr>
        <w:t xml:space="preserve"> on 4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April 2017.  </w:t>
      </w:r>
    </w:p>
    <w:p w:rsidR="00411556" w:rsidRPr="00C8609A" w:rsidRDefault="00783D6E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Pollack, A. (2016). </w:t>
      </w:r>
      <w:r w:rsidR="00411556" w:rsidRPr="00C8609A">
        <w:rPr>
          <w:rFonts w:ascii="Arial" w:hAnsi="Arial" w:cs="Arial"/>
          <w:sz w:val="24"/>
          <w:szCs w:val="24"/>
        </w:rPr>
        <w:t xml:space="preserve">Elizabeth Holmes of </w:t>
      </w:r>
      <w:r w:rsidR="009B6E2D">
        <w:rPr>
          <w:rFonts w:ascii="Arial" w:hAnsi="Arial" w:cs="Arial"/>
          <w:sz w:val="24"/>
          <w:szCs w:val="24"/>
        </w:rPr>
        <w:t>Company X</w:t>
      </w:r>
      <w:r w:rsidR="00411556" w:rsidRPr="00C8609A">
        <w:rPr>
          <w:rFonts w:ascii="Arial" w:hAnsi="Arial" w:cs="Arial"/>
          <w:sz w:val="24"/>
          <w:szCs w:val="24"/>
        </w:rPr>
        <w:t xml:space="preserve"> Is Barre</w:t>
      </w:r>
      <w:r w:rsidRPr="00C8609A">
        <w:rPr>
          <w:rFonts w:ascii="Arial" w:hAnsi="Arial" w:cs="Arial"/>
          <w:sz w:val="24"/>
          <w:szCs w:val="24"/>
        </w:rPr>
        <w:t>d From Running Lab for 2 Years.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The New York Times</w:t>
      </w:r>
      <w:r w:rsidR="00411556" w:rsidRPr="00C8609A">
        <w:rPr>
          <w:rFonts w:ascii="Arial" w:hAnsi="Arial" w:cs="Arial"/>
          <w:sz w:val="24"/>
          <w:szCs w:val="24"/>
        </w:rPr>
        <w:t>, 8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July. Downloaded from </w:t>
      </w:r>
      <w:hyperlink r:id="rId28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https://www.nytimes.com/2016/07/09/business/theranos-elizabeth-holmes-ban.html</w:t>
        </w:r>
      </w:hyperlink>
      <w:r w:rsidR="00411556" w:rsidRPr="00C8609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411556" w:rsidRPr="00C8609A">
        <w:rPr>
          <w:rFonts w:ascii="Arial" w:hAnsi="Arial" w:cs="Arial"/>
          <w:sz w:val="24"/>
          <w:szCs w:val="24"/>
        </w:rPr>
        <w:t>on 9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Popken, B. (2017)</w:t>
      </w:r>
      <w:r w:rsidR="00783D6E" w:rsidRPr="00C8609A">
        <w:rPr>
          <w:rFonts w:ascii="Arial" w:hAnsi="Arial" w:cs="Arial"/>
          <w:sz w:val="24"/>
          <w:szCs w:val="24"/>
        </w:rPr>
        <w:t xml:space="preserve">. </w:t>
      </w:r>
      <w:r w:rsidRPr="00C8609A">
        <w:rPr>
          <w:rFonts w:ascii="Arial" w:hAnsi="Arial" w:cs="Arial"/>
          <w:sz w:val="24"/>
          <w:szCs w:val="24"/>
        </w:rPr>
        <w:t xml:space="preserve">How $9 Billion Startup </w:t>
      </w:r>
      <w:r w:rsidR="009B6E2D">
        <w:rPr>
          <w:rFonts w:ascii="Arial" w:hAnsi="Arial" w:cs="Arial"/>
          <w:sz w:val="24"/>
          <w:szCs w:val="24"/>
        </w:rPr>
        <w:t>Company X</w:t>
      </w:r>
      <w:r w:rsidR="00783D6E" w:rsidRPr="00C8609A">
        <w:rPr>
          <w:rFonts w:ascii="Arial" w:hAnsi="Arial" w:cs="Arial"/>
          <w:sz w:val="24"/>
          <w:szCs w:val="24"/>
        </w:rPr>
        <w:t xml:space="preserve"> Blew Up And Laid Off 41%.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NBC News</w:t>
      </w:r>
      <w:r w:rsidRPr="00C8609A">
        <w:rPr>
          <w:rFonts w:ascii="Arial" w:hAnsi="Arial" w:cs="Arial"/>
          <w:sz w:val="24"/>
          <w:szCs w:val="24"/>
        </w:rPr>
        <w:t>, 6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January. Downloaded from </w:t>
      </w:r>
      <w:hyperlink r:id="rId29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http://www.nbcnews.com/business/consumer/how-9-billion-blood-testing-startup-theranos-blew-n671751</w:t>
        </w:r>
      </w:hyperlink>
      <w:r w:rsidRPr="00C8609A">
        <w:rPr>
          <w:rFonts w:ascii="Arial" w:hAnsi="Arial" w:cs="Arial"/>
          <w:sz w:val="24"/>
          <w:szCs w:val="24"/>
        </w:rPr>
        <w:t xml:space="preserve"> on 1</w:t>
      </w:r>
      <w:r w:rsidRPr="00C8609A">
        <w:rPr>
          <w:rFonts w:ascii="Arial" w:hAnsi="Arial" w:cs="Arial"/>
          <w:sz w:val="24"/>
          <w:szCs w:val="24"/>
          <w:vertAlign w:val="superscript"/>
        </w:rPr>
        <w:t>st</w:t>
      </w:r>
      <w:r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Seidm</w:t>
      </w:r>
      <w:r w:rsidR="00783D6E" w:rsidRPr="00C8609A">
        <w:rPr>
          <w:rFonts w:ascii="Arial" w:hAnsi="Arial" w:cs="Arial"/>
          <w:sz w:val="24"/>
          <w:szCs w:val="24"/>
        </w:rPr>
        <w:t xml:space="preserve">an, W. &amp; McCauley, M. (2011). </w:t>
      </w:r>
      <w:r w:rsidRPr="00C8609A">
        <w:rPr>
          <w:rFonts w:ascii="Arial" w:hAnsi="Arial" w:cs="Arial"/>
          <w:sz w:val="24"/>
          <w:szCs w:val="24"/>
        </w:rPr>
        <w:t>Transformational Lead</w:t>
      </w:r>
      <w:r w:rsidR="00783D6E" w:rsidRPr="00C8609A">
        <w:rPr>
          <w:rFonts w:ascii="Arial" w:hAnsi="Arial" w:cs="Arial"/>
          <w:sz w:val="24"/>
          <w:szCs w:val="24"/>
        </w:rPr>
        <w:t>ership in a Transactional World.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OD Practitioner</w:t>
      </w:r>
      <w:r w:rsidRPr="00C8609A">
        <w:rPr>
          <w:rFonts w:ascii="Arial" w:hAnsi="Arial" w:cs="Arial"/>
          <w:sz w:val="24"/>
          <w:szCs w:val="24"/>
        </w:rPr>
        <w:t>, Vol.43(2), pp. 46-51.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Smith, J. (2016)</w:t>
      </w:r>
      <w:r w:rsidR="00783D6E" w:rsidRPr="00C8609A">
        <w:rPr>
          <w:rFonts w:ascii="Arial" w:hAnsi="Arial" w:cs="Arial"/>
          <w:sz w:val="24"/>
          <w:szCs w:val="24"/>
        </w:rPr>
        <w:t xml:space="preserve">. </w:t>
      </w:r>
      <w:r w:rsidRPr="00C8609A">
        <w:rPr>
          <w:rFonts w:ascii="Arial" w:hAnsi="Arial" w:cs="Arial"/>
          <w:sz w:val="24"/>
          <w:szCs w:val="24"/>
        </w:rPr>
        <w:t xml:space="preserve">Elizabeth Holmes ‘scolded employees for speaking and had lawyers patrol </w:t>
      </w:r>
      <w:r w:rsidR="009B6E2D">
        <w:rPr>
          <w:rFonts w:ascii="Arial" w:hAnsi="Arial" w:cs="Arial"/>
          <w:sz w:val="24"/>
          <w:szCs w:val="24"/>
        </w:rPr>
        <w:t>Company X’s</w:t>
      </w:r>
      <w:r w:rsidRPr="00C8609A">
        <w:rPr>
          <w:rFonts w:ascii="Arial" w:hAnsi="Arial" w:cs="Arial"/>
          <w:sz w:val="24"/>
          <w:szCs w:val="24"/>
        </w:rPr>
        <w:t xml:space="preserve"> Silicon Valley HQ’ before top scientist who found flaws in her one-pr</w:t>
      </w:r>
      <w:r w:rsidR="00783D6E" w:rsidRPr="00C8609A">
        <w:rPr>
          <w:rFonts w:ascii="Arial" w:hAnsi="Arial" w:cs="Arial"/>
          <w:sz w:val="24"/>
          <w:szCs w:val="24"/>
        </w:rPr>
        <w:t xml:space="preserve">ick blood test killed himself. </w:t>
      </w:r>
      <w:r w:rsidRPr="00C8609A">
        <w:rPr>
          <w:rFonts w:ascii="Arial" w:hAnsi="Arial" w:cs="Arial"/>
          <w:i/>
          <w:sz w:val="24"/>
          <w:szCs w:val="24"/>
        </w:rPr>
        <w:t>Daily Mail</w:t>
      </w:r>
      <w:r w:rsidRPr="00C8609A">
        <w:rPr>
          <w:rFonts w:ascii="Arial" w:hAnsi="Arial" w:cs="Arial"/>
          <w:sz w:val="24"/>
          <w:szCs w:val="24"/>
        </w:rPr>
        <w:t>, 22</w:t>
      </w:r>
      <w:r w:rsidRPr="00C8609A">
        <w:rPr>
          <w:rFonts w:ascii="Arial" w:hAnsi="Arial" w:cs="Arial"/>
          <w:sz w:val="24"/>
          <w:szCs w:val="24"/>
          <w:vertAlign w:val="superscript"/>
        </w:rPr>
        <w:t>nd</w:t>
      </w:r>
      <w:r w:rsidRPr="00C8609A">
        <w:rPr>
          <w:rFonts w:ascii="Arial" w:hAnsi="Arial" w:cs="Arial"/>
          <w:sz w:val="24"/>
          <w:szCs w:val="24"/>
        </w:rPr>
        <w:t xml:space="preserve"> October. Downloaded from </w:t>
      </w:r>
      <w:hyperlink r:id="rId30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http://www.dailymail.co.uk/news/article-3861528/Elizabeth-</w:t>
        </w:r>
        <w:r w:rsidRPr="00C8609A">
          <w:rPr>
            <w:rStyle w:val="Hyperlink"/>
            <w:rFonts w:ascii="Arial" w:hAnsi="Arial" w:cs="Arial"/>
            <w:sz w:val="24"/>
            <w:szCs w:val="24"/>
          </w:rPr>
          <w:lastRenderedPageBreak/>
          <w:t>Holmes-scolded-employees-speaking-lawyers-patrol-Theranos-Silicon-Valley-HQ-scientist-flaws-one-prick-blood-test-killed-himself.html</w:t>
        </w:r>
      </w:hyperlink>
      <w:r w:rsidRPr="00C8609A">
        <w:rPr>
          <w:rFonts w:ascii="Arial" w:hAnsi="Arial" w:cs="Arial"/>
          <w:sz w:val="24"/>
          <w:szCs w:val="24"/>
        </w:rPr>
        <w:t xml:space="preserve"> on 7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April 2017. 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Sridhar, V. (2016)</w:t>
      </w:r>
      <w:r w:rsidR="00783D6E" w:rsidRPr="00C8609A">
        <w:rPr>
          <w:rFonts w:ascii="Arial" w:hAnsi="Arial" w:cs="Arial"/>
          <w:sz w:val="24"/>
          <w:szCs w:val="24"/>
        </w:rPr>
        <w:t xml:space="preserve">. </w:t>
      </w:r>
      <w:r w:rsidR="009B6E2D">
        <w:rPr>
          <w:rFonts w:ascii="Arial" w:hAnsi="Arial" w:cs="Arial"/>
          <w:sz w:val="24"/>
          <w:szCs w:val="24"/>
        </w:rPr>
        <w:t>Company X</w:t>
      </w:r>
      <w:r w:rsidRPr="00C8609A">
        <w:rPr>
          <w:rFonts w:ascii="Arial" w:hAnsi="Arial" w:cs="Arial"/>
          <w:sz w:val="24"/>
          <w:szCs w:val="24"/>
        </w:rPr>
        <w:t xml:space="preserve"> voids two years of Edison test results: WSJ</w:t>
      </w:r>
      <w:r w:rsidR="00783D6E" w:rsidRPr="00C8609A">
        <w:rPr>
          <w:rFonts w:ascii="Arial" w:hAnsi="Arial" w:cs="Arial"/>
          <w:sz w:val="24"/>
          <w:szCs w:val="24"/>
        </w:rPr>
        <w:t>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Reuters</w:t>
      </w:r>
      <w:r w:rsidRPr="00C8609A">
        <w:rPr>
          <w:rFonts w:ascii="Arial" w:hAnsi="Arial" w:cs="Arial"/>
          <w:sz w:val="24"/>
          <w:szCs w:val="24"/>
        </w:rPr>
        <w:t>, 19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May. Downloaded from </w:t>
      </w:r>
      <w:hyperlink r:id="rId31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http://uk.reuters.com/article/us-theranos-regulations-idUKKCN0YA082</w:t>
        </w:r>
      </w:hyperlink>
      <w:r w:rsidRPr="00C8609A">
        <w:rPr>
          <w:rFonts w:ascii="Arial" w:hAnsi="Arial" w:cs="Arial"/>
          <w:sz w:val="24"/>
          <w:szCs w:val="24"/>
        </w:rPr>
        <w:t xml:space="preserve"> on 8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TIME. (2015)</w:t>
      </w:r>
      <w:r w:rsidR="00B56D2A" w:rsidRPr="00C8609A">
        <w:rPr>
          <w:rFonts w:ascii="Arial" w:hAnsi="Arial" w:cs="Arial"/>
          <w:sz w:val="24"/>
          <w:szCs w:val="24"/>
        </w:rPr>
        <w:t>. Elizabeth Holmes.</w:t>
      </w:r>
      <w:r w:rsidRPr="00C8609A">
        <w:rPr>
          <w:rFonts w:ascii="Arial" w:hAnsi="Arial" w:cs="Arial"/>
          <w:sz w:val="24"/>
          <w:szCs w:val="24"/>
        </w:rPr>
        <w:t xml:space="preserve"> 16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April. Downloaded from </w:t>
      </w:r>
      <w:hyperlink r:id="rId32" w:history="1">
        <w:r w:rsidRPr="00C8609A">
          <w:rPr>
            <w:rStyle w:val="Hyperlink"/>
            <w:rFonts w:ascii="Arial" w:hAnsi="Arial" w:cs="Arial"/>
            <w:sz w:val="24"/>
            <w:szCs w:val="24"/>
          </w:rPr>
          <w:t>http://time.com/collection-post/3822734/elizabeth-holmes-2015-time-100/</w:t>
        </w:r>
      </w:hyperlink>
      <w:r w:rsidRPr="00C8609A">
        <w:rPr>
          <w:rFonts w:ascii="Arial" w:hAnsi="Arial" w:cs="Arial"/>
          <w:sz w:val="24"/>
          <w:szCs w:val="24"/>
        </w:rPr>
        <w:t xml:space="preserve"> on 9</w:t>
      </w:r>
      <w:r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B56D2A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 xml:space="preserve">Tracy, A. (2016). </w:t>
      </w:r>
      <w:r w:rsidR="00411556" w:rsidRPr="00C8609A">
        <w:rPr>
          <w:rFonts w:ascii="Arial" w:hAnsi="Arial" w:cs="Arial"/>
          <w:sz w:val="24"/>
          <w:szCs w:val="24"/>
        </w:rPr>
        <w:t xml:space="preserve">More Bad News for Elizabeth Holmes as </w:t>
      </w:r>
      <w:r w:rsidR="009B6E2D">
        <w:rPr>
          <w:rFonts w:ascii="Arial" w:hAnsi="Arial" w:cs="Arial"/>
          <w:sz w:val="24"/>
          <w:szCs w:val="24"/>
        </w:rPr>
        <w:t>Company X</w:t>
      </w:r>
      <w:r w:rsidR="00411556" w:rsidRPr="00C8609A">
        <w:rPr>
          <w:rFonts w:ascii="Arial" w:hAnsi="Arial" w:cs="Arial"/>
          <w:sz w:val="24"/>
          <w:szCs w:val="24"/>
        </w:rPr>
        <w:t xml:space="preserve"> Loses</w:t>
      </w:r>
      <w:r w:rsidRPr="00C8609A">
        <w:rPr>
          <w:rFonts w:ascii="Arial" w:hAnsi="Arial" w:cs="Arial"/>
          <w:sz w:val="24"/>
          <w:szCs w:val="24"/>
        </w:rPr>
        <w:t xml:space="preserve"> Its Partnership with Walgreens.</w:t>
      </w:r>
      <w:r w:rsidR="00411556" w:rsidRPr="00C8609A">
        <w:rPr>
          <w:rFonts w:ascii="Arial" w:hAnsi="Arial" w:cs="Arial"/>
          <w:sz w:val="24"/>
          <w:szCs w:val="24"/>
        </w:rPr>
        <w:t xml:space="preserve"> </w:t>
      </w:r>
      <w:r w:rsidR="00411556" w:rsidRPr="00C8609A">
        <w:rPr>
          <w:rFonts w:ascii="Arial" w:hAnsi="Arial" w:cs="Arial"/>
          <w:i/>
          <w:sz w:val="24"/>
          <w:szCs w:val="24"/>
        </w:rPr>
        <w:t>Vanity Fair</w:t>
      </w:r>
      <w:r w:rsidR="00411556" w:rsidRPr="00C8609A">
        <w:rPr>
          <w:rFonts w:ascii="Arial" w:hAnsi="Arial" w:cs="Arial"/>
          <w:sz w:val="24"/>
          <w:szCs w:val="24"/>
        </w:rPr>
        <w:t>, 13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June. Downloaded from </w:t>
      </w:r>
      <w:hyperlink r:id="rId33" w:history="1">
        <w:r w:rsidR="00411556" w:rsidRPr="00C8609A">
          <w:rPr>
            <w:rStyle w:val="Hyperlink"/>
            <w:rFonts w:ascii="Arial" w:hAnsi="Arial" w:cs="Arial"/>
            <w:sz w:val="24"/>
            <w:szCs w:val="24"/>
          </w:rPr>
          <w:t>http://www.vanityfair.com/news/2016/06/elizabeth-holmes-theranos-loses-walgreens-partnership</w:t>
        </w:r>
      </w:hyperlink>
      <w:r w:rsidR="00411556" w:rsidRPr="00C8609A">
        <w:rPr>
          <w:rFonts w:ascii="Arial" w:hAnsi="Arial" w:cs="Arial"/>
          <w:sz w:val="24"/>
          <w:szCs w:val="24"/>
        </w:rPr>
        <w:t xml:space="preserve"> on 6</w:t>
      </w:r>
      <w:r w:rsidR="00411556" w:rsidRPr="00C8609A">
        <w:rPr>
          <w:rFonts w:ascii="Arial" w:hAnsi="Arial" w:cs="Arial"/>
          <w:sz w:val="24"/>
          <w:szCs w:val="24"/>
          <w:vertAlign w:val="superscript"/>
        </w:rPr>
        <w:t>th</w:t>
      </w:r>
      <w:r w:rsidR="00411556" w:rsidRPr="00C8609A">
        <w:rPr>
          <w:rFonts w:ascii="Arial" w:hAnsi="Arial" w:cs="Arial"/>
          <w:sz w:val="24"/>
          <w:szCs w:val="24"/>
        </w:rPr>
        <w:t xml:space="preserve"> April 2017.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Vroom, V. &amp; Jago, A. (2007).</w:t>
      </w:r>
      <w:r w:rsidR="00B56D2A"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sz w:val="24"/>
          <w:szCs w:val="24"/>
        </w:rPr>
        <w:t>The Role of the Situation in Leadership</w:t>
      </w:r>
      <w:r w:rsidR="00B56D2A" w:rsidRPr="00C8609A">
        <w:rPr>
          <w:rFonts w:ascii="Arial" w:hAnsi="Arial" w:cs="Arial"/>
          <w:sz w:val="24"/>
          <w:szCs w:val="24"/>
        </w:rPr>
        <w:t>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American Psychologist</w:t>
      </w:r>
      <w:r w:rsidRPr="00C8609A">
        <w:rPr>
          <w:rFonts w:ascii="Arial" w:hAnsi="Arial" w:cs="Arial"/>
          <w:sz w:val="24"/>
          <w:szCs w:val="24"/>
        </w:rPr>
        <w:t xml:space="preserve">, Vol.62(1), pp. 17-24. </w:t>
      </w:r>
    </w:p>
    <w:p w:rsidR="00411556" w:rsidRPr="00C8609A" w:rsidRDefault="00411556" w:rsidP="00C8609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8609A">
        <w:rPr>
          <w:rFonts w:ascii="Arial" w:hAnsi="Arial" w:cs="Arial"/>
          <w:sz w:val="24"/>
          <w:szCs w:val="24"/>
        </w:rPr>
        <w:t>Walumbwa, F., Avolio, B., Gardner, W., Wern</w:t>
      </w:r>
      <w:r w:rsidR="00B56D2A" w:rsidRPr="00C8609A">
        <w:rPr>
          <w:rFonts w:ascii="Arial" w:hAnsi="Arial" w:cs="Arial"/>
          <w:sz w:val="24"/>
          <w:szCs w:val="24"/>
        </w:rPr>
        <w:t xml:space="preserve">sing, T. &amp; Peterson, S. (2008). </w:t>
      </w:r>
      <w:r w:rsidRPr="00C8609A">
        <w:rPr>
          <w:rFonts w:ascii="Arial" w:hAnsi="Arial" w:cs="Arial"/>
          <w:sz w:val="24"/>
          <w:szCs w:val="24"/>
        </w:rPr>
        <w:t>Authentic Leadership: Development and Valid</w:t>
      </w:r>
      <w:r w:rsidR="00B56D2A" w:rsidRPr="00C8609A">
        <w:rPr>
          <w:rFonts w:ascii="Arial" w:hAnsi="Arial" w:cs="Arial"/>
          <w:sz w:val="24"/>
          <w:szCs w:val="24"/>
        </w:rPr>
        <w:t>ation of a Theory-Based Measure.</w:t>
      </w:r>
      <w:r w:rsidRPr="00C8609A">
        <w:rPr>
          <w:rFonts w:ascii="Arial" w:hAnsi="Arial" w:cs="Arial"/>
          <w:sz w:val="24"/>
          <w:szCs w:val="24"/>
        </w:rPr>
        <w:t xml:space="preserve"> </w:t>
      </w:r>
      <w:r w:rsidRPr="00C8609A">
        <w:rPr>
          <w:rFonts w:ascii="Arial" w:hAnsi="Arial" w:cs="Arial"/>
          <w:i/>
          <w:sz w:val="24"/>
          <w:szCs w:val="24"/>
        </w:rPr>
        <w:t>Journal of Management</w:t>
      </w:r>
      <w:r w:rsidRPr="00C8609A">
        <w:rPr>
          <w:rFonts w:ascii="Arial" w:hAnsi="Arial" w:cs="Arial"/>
          <w:sz w:val="24"/>
          <w:szCs w:val="24"/>
        </w:rPr>
        <w:t>, Vol.34(1), pp. 89-126.</w:t>
      </w:r>
    </w:p>
    <w:p w:rsidR="001818BD" w:rsidRPr="00C8609A" w:rsidRDefault="001818BD">
      <w:pPr>
        <w:rPr>
          <w:rFonts w:ascii="Arial" w:hAnsi="Arial" w:cs="Arial"/>
          <w:sz w:val="24"/>
          <w:szCs w:val="24"/>
        </w:rPr>
      </w:pPr>
    </w:p>
    <w:p w:rsidR="001818BD" w:rsidRPr="00C8609A" w:rsidRDefault="001818BD">
      <w:pPr>
        <w:rPr>
          <w:rFonts w:ascii="Arial" w:hAnsi="Arial" w:cs="Arial"/>
          <w:sz w:val="24"/>
          <w:szCs w:val="24"/>
        </w:rPr>
      </w:pPr>
    </w:p>
    <w:p w:rsidR="00B40F2E" w:rsidRPr="00C8609A" w:rsidRDefault="00B40F2E">
      <w:pPr>
        <w:rPr>
          <w:rFonts w:ascii="Arial" w:hAnsi="Arial" w:cs="Arial"/>
          <w:sz w:val="24"/>
          <w:szCs w:val="24"/>
        </w:rPr>
      </w:pPr>
    </w:p>
    <w:p w:rsidR="00B40F2E" w:rsidRDefault="00B40F2E">
      <w:pPr>
        <w:rPr>
          <w:rFonts w:ascii="Arial" w:hAnsi="Arial" w:cs="Arial"/>
          <w:sz w:val="24"/>
          <w:szCs w:val="24"/>
        </w:rPr>
      </w:pPr>
    </w:p>
    <w:p w:rsidR="009B6E2D" w:rsidRDefault="009B6E2D">
      <w:pPr>
        <w:rPr>
          <w:rFonts w:ascii="Arial" w:hAnsi="Arial" w:cs="Arial"/>
          <w:sz w:val="24"/>
          <w:szCs w:val="24"/>
        </w:rPr>
      </w:pPr>
    </w:p>
    <w:p w:rsidR="009B6E2D" w:rsidRDefault="009B6E2D">
      <w:pPr>
        <w:rPr>
          <w:rFonts w:ascii="Arial" w:hAnsi="Arial" w:cs="Arial"/>
          <w:sz w:val="24"/>
          <w:szCs w:val="24"/>
        </w:rPr>
      </w:pPr>
    </w:p>
    <w:p w:rsidR="009B6E2D" w:rsidRDefault="009B6E2D">
      <w:pPr>
        <w:rPr>
          <w:rFonts w:ascii="Arial" w:hAnsi="Arial" w:cs="Arial"/>
          <w:sz w:val="24"/>
          <w:szCs w:val="24"/>
        </w:rPr>
      </w:pPr>
    </w:p>
    <w:p w:rsidR="009B6E2D" w:rsidRDefault="009B6E2D">
      <w:pPr>
        <w:rPr>
          <w:rFonts w:ascii="Arial" w:hAnsi="Arial" w:cs="Arial"/>
          <w:sz w:val="24"/>
          <w:szCs w:val="24"/>
        </w:rPr>
      </w:pPr>
    </w:p>
    <w:p w:rsidR="009B6E2D" w:rsidRDefault="009B6E2D">
      <w:pPr>
        <w:rPr>
          <w:rFonts w:ascii="Arial" w:hAnsi="Arial" w:cs="Arial"/>
          <w:sz w:val="24"/>
          <w:szCs w:val="24"/>
        </w:rPr>
      </w:pPr>
    </w:p>
    <w:p w:rsidR="009B6E2D" w:rsidRDefault="009B6E2D">
      <w:pPr>
        <w:rPr>
          <w:rFonts w:ascii="Arial" w:hAnsi="Arial" w:cs="Arial"/>
          <w:sz w:val="24"/>
          <w:szCs w:val="24"/>
        </w:rPr>
      </w:pPr>
    </w:p>
    <w:p w:rsidR="009B6E2D" w:rsidRDefault="009B6E2D">
      <w:pPr>
        <w:rPr>
          <w:rFonts w:ascii="Arial" w:hAnsi="Arial" w:cs="Arial"/>
          <w:sz w:val="24"/>
          <w:szCs w:val="24"/>
        </w:rPr>
      </w:pPr>
    </w:p>
    <w:p w:rsidR="009B6E2D" w:rsidRPr="00C8609A" w:rsidRDefault="009B6E2D">
      <w:pPr>
        <w:rPr>
          <w:rFonts w:ascii="Arial" w:hAnsi="Arial" w:cs="Arial"/>
          <w:sz w:val="24"/>
          <w:szCs w:val="24"/>
        </w:rPr>
      </w:pPr>
    </w:p>
    <w:p w:rsidR="00B40F2E" w:rsidRPr="00C8609A" w:rsidRDefault="00B40F2E">
      <w:pPr>
        <w:rPr>
          <w:rFonts w:ascii="Arial" w:hAnsi="Arial" w:cs="Arial"/>
          <w:sz w:val="24"/>
          <w:szCs w:val="24"/>
        </w:rPr>
      </w:pPr>
    </w:p>
    <w:p w:rsidR="00B40F2E" w:rsidRDefault="00B40F2E">
      <w:pPr>
        <w:rPr>
          <w:rFonts w:ascii="Arial" w:hAnsi="Arial" w:cs="Arial"/>
          <w:sz w:val="24"/>
          <w:szCs w:val="24"/>
        </w:rPr>
      </w:pPr>
    </w:p>
    <w:p w:rsidR="0033447B" w:rsidRDefault="0033447B">
      <w:pPr>
        <w:rPr>
          <w:rFonts w:ascii="Arial" w:hAnsi="Arial" w:cs="Arial"/>
          <w:sz w:val="24"/>
          <w:szCs w:val="24"/>
        </w:rPr>
      </w:pPr>
    </w:p>
    <w:p w:rsidR="009B6E2D" w:rsidRDefault="009B6E2D">
      <w:pPr>
        <w:rPr>
          <w:rFonts w:ascii="Arial" w:hAnsi="Arial" w:cs="Arial"/>
          <w:sz w:val="24"/>
          <w:szCs w:val="24"/>
        </w:rPr>
      </w:pPr>
    </w:p>
    <w:p w:rsidR="0033447B" w:rsidRDefault="009766E8" w:rsidP="00E3103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</w:t>
      </w:r>
    </w:p>
    <w:p w:rsidR="00F2741D" w:rsidRPr="00E31033" w:rsidRDefault="00F2741D" w:rsidP="00E3103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E31033" w:rsidRDefault="00E31033" w:rsidP="00E3103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Requirements:</w:t>
      </w:r>
    </w:p>
    <w:p w:rsidR="00E31033" w:rsidRDefault="00E31033" w:rsidP="00E31033">
      <w:pPr>
        <w:spacing w:line="480" w:lineRule="auto"/>
        <w:rPr>
          <w:rFonts w:ascii="Arial" w:hAnsi="Arial" w:cs="Arial"/>
          <w:sz w:val="24"/>
          <w:szCs w:val="24"/>
        </w:rPr>
      </w:pPr>
    </w:p>
    <w:p w:rsidR="00E31033" w:rsidRDefault="00E31033" w:rsidP="00E3103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time last year, Elizabeth Holmes was the world’s youngest self-made female billionaire. But all has not been well with Holmes’ biotech start-up, </w:t>
      </w:r>
      <w:r w:rsidR="009B6E2D">
        <w:rPr>
          <w:rFonts w:ascii="Arial" w:hAnsi="Arial" w:cs="Arial"/>
          <w:sz w:val="24"/>
          <w:szCs w:val="24"/>
        </w:rPr>
        <w:t>Company X</w:t>
      </w:r>
      <w:r>
        <w:rPr>
          <w:rFonts w:ascii="Arial" w:hAnsi="Arial" w:cs="Arial"/>
          <w:sz w:val="24"/>
          <w:szCs w:val="24"/>
        </w:rPr>
        <w:t xml:space="preserve">. Your task is to analyse the scandal at </w:t>
      </w:r>
      <w:r w:rsidR="009B6E2D">
        <w:rPr>
          <w:rFonts w:ascii="Arial" w:hAnsi="Arial" w:cs="Arial"/>
          <w:sz w:val="24"/>
          <w:szCs w:val="24"/>
        </w:rPr>
        <w:t>Company X</w:t>
      </w:r>
      <w:r>
        <w:rPr>
          <w:rFonts w:ascii="Arial" w:hAnsi="Arial" w:cs="Arial"/>
          <w:sz w:val="24"/>
          <w:szCs w:val="24"/>
        </w:rPr>
        <w:t>, drawing on topics you’ve been introduced to in this module</w:t>
      </w:r>
      <w:r w:rsidR="009B6E2D">
        <w:rPr>
          <w:rFonts w:ascii="Arial" w:hAnsi="Arial" w:cs="Arial"/>
          <w:sz w:val="24"/>
          <w:szCs w:val="24"/>
        </w:rPr>
        <w:t>.</w:t>
      </w:r>
    </w:p>
    <w:p w:rsidR="00E31033" w:rsidRDefault="00E31033" w:rsidP="00E31033">
      <w:pPr>
        <w:spacing w:line="480" w:lineRule="auto"/>
        <w:rPr>
          <w:rFonts w:ascii="Arial" w:hAnsi="Arial" w:cs="Arial"/>
          <w:sz w:val="24"/>
          <w:szCs w:val="24"/>
        </w:rPr>
      </w:pPr>
    </w:p>
    <w:p w:rsidR="00E31033" w:rsidRDefault="00E31033" w:rsidP="00E3103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analysis question:</w:t>
      </w:r>
    </w:p>
    <w:p w:rsidR="00E31033" w:rsidRDefault="00E31033" w:rsidP="00E31033">
      <w:pPr>
        <w:spacing w:line="480" w:lineRule="auto"/>
        <w:rPr>
          <w:rFonts w:ascii="Arial" w:hAnsi="Arial" w:cs="Arial"/>
          <w:sz w:val="24"/>
          <w:szCs w:val="24"/>
        </w:rPr>
      </w:pPr>
    </w:p>
    <w:p w:rsidR="00E31033" w:rsidRPr="00C8609A" w:rsidRDefault="00E31033" w:rsidP="00E3103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Analyse Elizabeth Holmes’ actions at </w:t>
      </w:r>
      <w:r w:rsidR="009B6E2D">
        <w:rPr>
          <w:rFonts w:ascii="Arial" w:hAnsi="Arial" w:cs="Arial"/>
          <w:sz w:val="24"/>
          <w:szCs w:val="24"/>
        </w:rPr>
        <w:t>Company X</w:t>
      </w:r>
      <w:r>
        <w:rPr>
          <w:rFonts w:ascii="Arial" w:hAnsi="Arial" w:cs="Arial"/>
          <w:sz w:val="24"/>
          <w:szCs w:val="24"/>
        </w:rPr>
        <w:t xml:space="preserve">, including her response to critics inside and outside her company, drawing on the </w:t>
      </w:r>
      <w:r w:rsidRPr="00E31033">
        <w:rPr>
          <w:rFonts w:ascii="Arial" w:hAnsi="Arial" w:cs="Arial"/>
          <w:i/>
          <w:sz w:val="24"/>
          <w:szCs w:val="24"/>
        </w:rPr>
        <w:t>leadership</w:t>
      </w:r>
      <w:r>
        <w:rPr>
          <w:rFonts w:ascii="Arial" w:hAnsi="Arial" w:cs="Arial"/>
          <w:sz w:val="24"/>
          <w:szCs w:val="24"/>
        </w:rPr>
        <w:t xml:space="preserve"> topic. Was Holmes’ leadership approach morally permissible? Use an ethical theory introduced in this module to justify your position.</w:t>
      </w:r>
    </w:p>
    <w:p w:rsidR="00B40F2E" w:rsidRPr="00C8609A" w:rsidRDefault="00B40F2E" w:rsidP="00E31033">
      <w:pPr>
        <w:spacing w:line="480" w:lineRule="auto"/>
        <w:rPr>
          <w:rFonts w:ascii="Arial" w:hAnsi="Arial" w:cs="Arial"/>
          <w:sz w:val="20"/>
          <w:szCs w:val="20"/>
        </w:rPr>
      </w:pPr>
    </w:p>
    <w:p w:rsidR="00B40F2E" w:rsidRPr="00C8609A" w:rsidRDefault="00B40F2E">
      <w:pPr>
        <w:rPr>
          <w:rFonts w:ascii="Arial" w:hAnsi="Arial" w:cs="Arial"/>
          <w:sz w:val="20"/>
          <w:szCs w:val="20"/>
        </w:rPr>
      </w:pPr>
    </w:p>
    <w:p w:rsidR="00B40F2E" w:rsidRPr="00C8609A" w:rsidRDefault="00B40F2E">
      <w:pPr>
        <w:rPr>
          <w:rFonts w:ascii="Arial" w:hAnsi="Arial" w:cs="Arial"/>
          <w:sz w:val="20"/>
          <w:szCs w:val="20"/>
        </w:rPr>
      </w:pPr>
    </w:p>
    <w:sectPr w:rsidR="00B40F2E" w:rsidRPr="00C8609A"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7E" w:rsidRDefault="00206C7E" w:rsidP="00867D17">
      <w:r>
        <w:separator/>
      </w:r>
    </w:p>
  </w:endnote>
  <w:endnote w:type="continuationSeparator" w:id="0">
    <w:p w:rsidR="00206C7E" w:rsidRDefault="00206C7E" w:rsidP="0086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06022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00442C" w:rsidRPr="00867D17" w:rsidRDefault="0000442C">
        <w:pPr>
          <w:pStyle w:val="Footer"/>
          <w:jc w:val="center"/>
          <w:rPr>
            <w:rFonts w:ascii="Verdana" w:hAnsi="Verdana"/>
            <w:sz w:val="20"/>
            <w:szCs w:val="20"/>
          </w:rPr>
        </w:pPr>
        <w:r w:rsidRPr="00867D17">
          <w:rPr>
            <w:rFonts w:ascii="Verdana" w:hAnsi="Verdana"/>
            <w:sz w:val="20"/>
            <w:szCs w:val="20"/>
          </w:rPr>
          <w:fldChar w:fldCharType="begin"/>
        </w:r>
        <w:r w:rsidRPr="00867D17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67D17">
          <w:rPr>
            <w:rFonts w:ascii="Verdana" w:hAnsi="Verdana"/>
            <w:sz w:val="20"/>
            <w:szCs w:val="20"/>
          </w:rPr>
          <w:fldChar w:fldCharType="separate"/>
        </w:r>
        <w:r w:rsidR="00F338D4">
          <w:rPr>
            <w:rFonts w:ascii="Verdana" w:hAnsi="Verdana"/>
            <w:noProof/>
            <w:sz w:val="20"/>
            <w:szCs w:val="20"/>
          </w:rPr>
          <w:t>2</w:t>
        </w:r>
        <w:r w:rsidRPr="00867D17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00442C" w:rsidRDefault="00004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7E" w:rsidRDefault="00206C7E" w:rsidP="00867D17">
      <w:r>
        <w:separator/>
      </w:r>
    </w:p>
  </w:footnote>
  <w:footnote w:type="continuationSeparator" w:id="0">
    <w:p w:rsidR="00206C7E" w:rsidRDefault="00206C7E" w:rsidP="0086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45F"/>
    <w:multiLevelType w:val="hybridMultilevel"/>
    <w:tmpl w:val="0ADA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F78A1"/>
    <w:multiLevelType w:val="hybridMultilevel"/>
    <w:tmpl w:val="F9D6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17"/>
    <w:rsid w:val="00000094"/>
    <w:rsid w:val="0000442C"/>
    <w:rsid w:val="000134F9"/>
    <w:rsid w:val="00023C44"/>
    <w:rsid w:val="00031ED3"/>
    <w:rsid w:val="00034D57"/>
    <w:rsid w:val="00045C06"/>
    <w:rsid w:val="00047139"/>
    <w:rsid w:val="00063CDF"/>
    <w:rsid w:val="000670E7"/>
    <w:rsid w:val="000745F0"/>
    <w:rsid w:val="000836A1"/>
    <w:rsid w:val="00090ECB"/>
    <w:rsid w:val="00092169"/>
    <w:rsid w:val="000B13B4"/>
    <w:rsid w:val="000B7936"/>
    <w:rsid w:val="000C5F0A"/>
    <w:rsid w:val="000F1903"/>
    <w:rsid w:val="00102D19"/>
    <w:rsid w:val="00107E48"/>
    <w:rsid w:val="001235AC"/>
    <w:rsid w:val="0012766C"/>
    <w:rsid w:val="00131AEB"/>
    <w:rsid w:val="001405C9"/>
    <w:rsid w:val="00152ED1"/>
    <w:rsid w:val="001606D5"/>
    <w:rsid w:val="001818BD"/>
    <w:rsid w:val="0018710B"/>
    <w:rsid w:val="001A2129"/>
    <w:rsid w:val="001A3743"/>
    <w:rsid w:val="001E24ED"/>
    <w:rsid w:val="001E53C4"/>
    <w:rsid w:val="001E5A94"/>
    <w:rsid w:val="001F068C"/>
    <w:rsid w:val="001F1A09"/>
    <w:rsid w:val="001F669E"/>
    <w:rsid w:val="001F6BB7"/>
    <w:rsid w:val="002008F8"/>
    <w:rsid w:val="00206C7E"/>
    <w:rsid w:val="00206EEA"/>
    <w:rsid w:val="002216F8"/>
    <w:rsid w:val="002261AE"/>
    <w:rsid w:val="00230EA2"/>
    <w:rsid w:val="0025440C"/>
    <w:rsid w:val="00265FB9"/>
    <w:rsid w:val="0027102B"/>
    <w:rsid w:val="0027124A"/>
    <w:rsid w:val="00275DC8"/>
    <w:rsid w:val="002760DC"/>
    <w:rsid w:val="00286918"/>
    <w:rsid w:val="00296A47"/>
    <w:rsid w:val="002A49E5"/>
    <w:rsid w:val="002A7350"/>
    <w:rsid w:val="002A7C5C"/>
    <w:rsid w:val="002B3DBA"/>
    <w:rsid w:val="002B5A08"/>
    <w:rsid w:val="002B7816"/>
    <w:rsid w:val="002C1B76"/>
    <w:rsid w:val="002E760A"/>
    <w:rsid w:val="00322870"/>
    <w:rsid w:val="00322EF7"/>
    <w:rsid w:val="0033447B"/>
    <w:rsid w:val="00340053"/>
    <w:rsid w:val="003416C2"/>
    <w:rsid w:val="00350774"/>
    <w:rsid w:val="003609AF"/>
    <w:rsid w:val="003654AB"/>
    <w:rsid w:val="00370445"/>
    <w:rsid w:val="00370C14"/>
    <w:rsid w:val="00380460"/>
    <w:rsid w:val="00384FC6"/>
    <w:rsid w:val="00392378"/>
    <w:rsid w:val="00393C52"/>
    <w:rsid w:val="003A1788"/>
    <w:rsid w:val="003A2CFE"/>
    <w:rsid w:val="003A7855"/>
    <w:rsid w:val="003B3542"/>
    <w:rsid w:val="003B400B"/>
    <w:rsid w:val="003B5E2A"/>
    <w:rsid w:val="003C1055"/>
    <w:rsid w:val="003C4DC7"/>
    <w:rsid w:val="003C5C7E"/>
    <w:rsid w:val="003D59D4"/>
    <w:rsid w:val="003E1515"/>
    <w:rsid w:val="003E7CD2"/>
    <w:rsid w:val="003F21A0"/>
    <w:rsid w:val="00402857"/>
    <w:rsid w:val="00411556"/>
    <w:rsid w:val="00433B80"/>
    <w:rsid w:val="00451A80"/>
    <w:rsid w:val="004740A2"/>
    <w:rsid w:val="00477B63"/>
    <w:rsid w:val="0049184F"/>
    <w:rsid w:val="004C35E8"/>
    <w:rsid w:val="004C70C5"/>
    <w:rsid w:val="004E1828"/>
    <w:rsid w:val="004E464C"/>
    <w:rsid w:val="004E5B11"/>
    <w:rsid w:val="005026E3"/>
    <w:rsid w:val="005035E9"/>
    <w:rsid w:val="00515936"/>
    <w:rsid w:val="00517C02"/>
    <w:rsid w:val="005200C3"/>
    <w:rsid w:val="00544203"/>
    <w:rsid w:val="00552A18"/>
    <w:rsid w:val="00557C0A"/>
    <w:rsid w:val="005670B6"/>
    <w:rsid w:val="00583573"/>
    <w:rsid w:val="00584014"/>
    <w:rsid w:val="005A036F"/>
    <w:rsid w:val="005A08E4"/>
    <w:rsid w:val="005A6A8D"/>
    <w:rsid w:val="005B48E0"/>
    <w:rsid w:val="005B56CA"/>
    <w:rsid w:val="005D7AA4"/>
    <w:rsid w:val="005E771B"/>
    <w:rsid w:val="006347BC"/>
    <w:rsid w:val="006463A1"/>
    <w:rsid w:val="00657317"/>
    <w:rsid w:val="006771F4"/>
    <w:rsid w:val="0069427D"/>
    <w:rsid w:val="006949D8"/>
    <w:rsid w:val="006955FF"/>
    <w:rsid w:val="006A1178"/>
    <w:rsid w:val="006A4F33"/>
    <w:rsid w:val="006A6E2E"/>
    <w:rsid w:val="006C105E"/>
    <w:rsid w:val="006C21F2"/>
    <w:rsid w:val="006C745F"/>
    <w:rsid w:val="006D6829"/>
    <w:rsid w:val="007004C7"/>
    <w:rsid w:val="0070243A"/>
    <w:rsid w:val="00704E1A"/>
    <w:rsid w:val="00706DCB"/>
    <w:rsid w:val="00720382"/>
    <w:rsid w:val="00722FD2"/>
    <w:rsid w:val="007231E9"/>
    <w:rsid w:val="00732079"/>
    <w:rsid w:val="007330C6"/>
    <w:rsid w:val="00746BC6"/>
    <w:rsid w:val="0076027F"/>
    <w:rsid w:val="0076600A"/>
    <w:rsid w:val="00771604"/>
    <w:rsid w:val="00773670"/>
    <w:rsid w:val="00783D6E"/>
    <w:rsid w:val="00791929"/>
    <w:rsid w:val="00794123"/>
    <w:rsid w:val="00797C17"/>
    <w:rsid w:val="007B11CE"/>
    <w:rsid w:val="007B175E"/>
    <w:rsid w:val="007B562F"/>
    <w:rsid w:val="007C1499"/>
    <w:rsid w:val="007E1EAA"/>
    <w:rsid w:val="007E5DBE"/>
    <w:rsid w:val="00806E47"/>
    <w:rsid w:val="00835F56"/>
    <w:rsid w:val="00836FE0"/>
    <w:rsid w:val="00840D1D"/>
    <w:rsid w:val="0084156B"/>
    <w:rsid w:val="008610D0"/>
    <w:rsid w:val="00867D17"/>
    <w:rsid w:val="008911F2"/>
    <w:rsid w:val="008A2ACC"/>
    <w:rsid w:val="008C30E1"/>
    <w:rsid w:val="008C585D"/>
    <w:rsid w:val="008E2874"/>
    <w:rsid w:val="008F2280"/>
    <w:rsid w:val="008F4015"/>
    <w:rsid w:val="008F42CE"/>
    <w:rsid w:val="008F623C"/>
    <w:rsid w:val="0092137B"/>
    <w:rsid w:val="00940C3E"/>
    <w:rsid w:val="00947B07"/>
    <w:rsid w:val="00955C3B"/>
    <w:rsid w:val="009701ED"/>
    <w:rsid w:val="00973A5A"/>
    <w:rsid w:val="00973FD4"/>
    <w:rsid w:val="009766E8"/>
    <w:rsid w:val="009927D6"/>
    <w:rsid w:val="0099358F"/>
    <w:rsid w:val="009B6907"/>
    <w:rsid w:val="009B6E2D"/>
    <w:rsid w:val="009C083F"/>
    <w:rsid w:val="009C35C7"/>
    <w:rsid w:val="009D3CF2"/>
    <w:rsid w:val="009E7368"/>
    <w:rsid w:val="00A20125"/>
    <w:rsid w:val="00A25CEB"/>
    <w:rsid w:val="00A320DE"/>
    <w:rsid w:val="00A3318D"/>
    <w:rsid w:val="00A36C9D"/>
    <w:rsid w:val="00A40A50"/>
    <w:rsid w:val="00A41395"/>
    <w:rsid w:val="00A4189A"/>
    <w:rsid w:val="00A51030"/>
    <w:rsid w:val="00A61A46"/>
    <w:rsid w:val="00A62F01"/>
    <w:rsid w:val="00A8225F"/>
    <w:rsid w:val="00A862DA"/>
    <w:rsid w:val="00AA6D97"/>
    <w:rsid w:val="00AB15C2"/>
    <w:rsid w:val="00AB577C"/>
    <w:rsid w:val="00AC061A"/>
    <w:rsid w:val="00AE52D4"/>
    <w:rsid w:val="00AF2CE3"/>
    <w:rsid w:val="00B11E6B"/>
    <w:rsid w:val="00B166A1"/>
    <w:rsid w:val="00B16858"/>
    <w:rsid w:val="00B40F2E"/>
    <w:rsid w:val="00B430D9"/>
    <w:rsid w:val="00B456D2"/>
    <w:rsid w:val="00B52DF1"/>
    <w:rsid w:val="00B56D2A"/>
    <w:rsid w:val="00B80C34"/>
    <w:rsid w:val="00B95BB3"/>
    <w:rsid w:val="00BB2ABC"/>
    <w:rsid w:val="00BB54D2"/>
    <w:rsid w:val="00BB6D26"/>
    <w:rsid w:val="00BC0987"/>
    <w:rsid w:val="00BC6525"/>
    <w:rsid w:val="00BD6E04"/>
    <w:rsid w:val="00BF4A1A"/>
    <w:rsid w:val="00C10433"/>
    <w:rsid w:val="00C105B8"/>
    <w:rsid w:val="00C171F2"/>
    <w:rsid w:val="00C21C37"/>
    <w:rsid w:val="00C33ED8"/>
    <w:rsid w:val="00C47305"/>
    <w:rsid w:val="00C47748"/>
    <w:rsid w:val="00C515DA"/>
    <w:rsid w:val="00C52765"/>
    <w:rsid w:val="00C715AB"/>
    <w:rsid w:val="00C72C3F"/>
    <w:rsid w:val="00C74D52"/>
    <w:rsid w:val="00C75F0A"/>
    <w:rsid w:val="00C8609A"/>
    <w:rsid w:val="00C907C1"/>
    <w:rsid w:val="00CC090A"/>
    <w:rsid w:val="00CC3A07"/>
    <w:rsid w:val="00CC5FC2"/>
    <w:rsid w:val="00CD4680"/>
    <w:rsid w:val="00CD5592"/>
    <w:rsid w:val="00CE1CB2"/>
    <w:rsid w:val="00CE5918"/>
    <w:rsid w:val="00CF4A8B"/>
    <w:rsid w:val="00CF537D"/>
    <w:rsid w:val="00D051C1"/>
    <w:rsid w:val="00D07BA2"/>
    <w:rsid w:val="00D236ED"/>
    <w:rsid w:val="00D42AF3"/>
    <w:rsid w:val="00D62295"/>
    <w:rsid w:val="00D74E1F"/>
    <w:rsid w:val="00D77EC9"/>
    <w:rsid w:val="00D8281B"/>
    <w:rsid w:val="00D90854"/>
    <w:rsid w:val="00D96EC5"/>
    <w:rsid w:val="00DA1747"/>
    <w:rsid w:val="00DB39F2"/>
    <w:rsid w:val="00DC0363"/>
    <w:rsid w:val="00DC3F0F"/>
    <w:rsid w:val="00DD270F"/>
    <w:rsid w:val="00DD4503"/>
    <w:rsid w:val="00DE1FEE"/>
    <w:rsid w:val="00DE3B77"/>
    <w:rsid w:val="00DF1093"/>
    <w:rsid w:val="00E00019"/>
    <w:rsid w:val="00E0026E"/>
    <w:rsid w:val="00E10592"/>
    <w:rsid w:val="00E1762D"/>
    <w:rsid w:val="00E237B9"/>
    <w:rsid w:val="00E31033"/>
    <w:rsid w:val="00E57C22"/>
    <w:rsid w:val="00E61C56"/>
    <w:rsid w:val="00E632B8"/>
    <w:rsid w:val="00E71C45"/>
    <w:rsid w:val="00E74038"/>
    <w:rsid w:val="00E74294"/>
    <w:rsid w:val="00E87730"/>
    <w:rsid w:val="00EA492E"/>
    <w:rsid w:val="00EB5548"/>
    <w:rsid w:val="00EE4091"/>
    <w:rsid w:val="00EE5AB8"/>
    <w:rsid w:val="00EE7B5F"/>
    <w:rsid w:val="00F011EA"/>
    <w:rsid w:val="00F06C2E"/>
    <w:rsid w:val="00F07C40"/>
    <w:rsid w:val="00F2741D"/>
    <w:rsid w:val="00F338D4"/>
    <w:rsid w:val="00F3764A"/>
    <w:rsid w:val="00F46AE8"/>
    <w:rsid w:val="00F55FB3"/>
    <w:rsid w:val="00F752C6"/>
    <w:rsid w:val="00F82E4C"/>
    <w:rsid w:val="00F86D1E"/>
    <w:rsid w:val="00F944B8"/>
    <w:rsid w:val="00FA76B1"/>
    <w:rsid w:val="00FB08D9"/>
    <w:rsid w:val="00FB643F"/>
    <w:rsid w:val="00FD6DBD"/>
    <w:rsid w:val="00FD7670"/>
    <w:rsid w:val="00FD7771"/>
    <w:rsid w:val="00FF15F1"/>
    <w:rsid w:val="00FF371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17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1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17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7B0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47B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927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13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4ED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E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4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17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1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17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7B0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47B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927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13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4ED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E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sj.com/articles/theranos-whistleblower-shook-the-companyand-his-family-1479335963" TargetMode="External"/><Relationship Id="rId18" Type="http://schemas.openxmlformats.org/officeDocument/2006/relationships/hyperlink" Target="https://www.forbes.com/sites/matthewherper/2016/10/08/bad-blood-the-decline-and-fall-of-elizabeth-holmes-and-theranos/" TargetMode="External"/><Relationship Id="rId26" Type="http://schemas.openxmlformats.org/officeDocument/2006/relationships/hyperlink" Target="http://fortune.com/2015/10/15/theranos-elizabeth-holmes-ws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anityfair.com/news/2016/10/major-investor-sues-theranos-for-fraud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uk.businessinsider.com/why-investor-tim-draper-still-loves-theranos-2016-5" TargetMode="External"/><Relationship Id="rId17" Type="http://schemas.openxmlformats.org/officeDocument/2006/relationships/hyperlink" Target="http://www.zerohedge.com/news/2016-11-17/theranos-whistleblower-tells-all" TargetMode="External"/><Relationship Id="rId25" Type="http://schemas.openxmlformats.org/officeDocument/2006/relationships/hyperlink" Target="http://fortune.com/2014/06/12/theranos-blood-holmes/" TargetMode="External"/><Relationship Id="rId33" Type="http://schemas.openxmlformats.org/officeDocument/2006/relationships/hyperlink" Target="http://www.vanityfair.com/news/2016/06/elizabeth-holmes-theranos-loses-walgreens-partnersh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verge.com/2016/3/28/11320328/theranos-comparison-study-labcorp-quest-diagnostics-not-reliable" TargetMode="External"/><Relationship Id="rId20" Type="http://schemas.openxmlformats.org/officeDocument/2006/relationships/hyperlink" Target="http://www.vanityfair.com/news/2015/10/theranos-founder-elizabeth-holmes-report" TargetMode="External"/><Relationship Id="rId29" Type="http://schemas.openxmlformats.org/officeDocument/2006/relationships/hyperlink" Target="http://www.nbcnews.com/business/consumer/how-9-billion-blood-testing-startup-theranos-blew-n6717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nityfair.com/news/2016/09/elizabeth-holmes-theranos-exclusive" TargetMode="External"/><Relationship Id="rId24" Type="http://schemas.openxmlformats.org/officeDocument/2006/relationships/hyperlink" Target="https://techcrunch.com/2016/10/04/due-diligence-is-a-responsibility-for-investors-an-opportunity-for-startups/" TargetMode="External"/><Relationship Id="rId32" Type="http://schemas.openxmlformats.org/officeDocument/2006/relationships/hyperlink" Target="http://time.com/collection-post/3822734/elizabeth-holmes-2015-time-1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qmed.com/mpmn/medtechpulse/theranos-fall-what-you-really-should-know?page=8" TargetMode="External"/><Relationship Id="rId23" Type="http://schemas.openxmlformats.org/officeDocument/2006/relationships/hyperlink" Target="http://uk.businessinsider.com/science-of-elizabeth-holmes-theranos-2015-4?r=US&amp;IR=T" TargetMode="External"/><Relationship Id="rId28" Type="http://schemas.openxmlformats.org/officeDocument/2006/relationships/hyperlink" Target="https://www.nytimes.com/2016/07/09/business/theranos-elizabeth-holmes-ban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ewyorker.com/magazine/2014/12/15/blood-simpler" TargetMode="External"/><Relationship Id="rId19" Type="http://schemas.openxmlformats.org/officeDocument/2006/relationships/hyperlink" Target="https://www.forbes.com/sites/matthewherper/2016/06/01/from-4-5-billion-to-nothing-forbes-revises-estimated-net-worth-of-theranos-founder-elizabeth-holmes/" TargetMode="External"/><Relationship Id="rId31" Type="http://schemas.openxmlformats.org/officeDocument/2006/relationships/hyperlink" Target="http://uk.reuters.com/article/us-theranos-regulations-idUKKCN0YA0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loomberg.com/news/articles/2017-01-06/theranos-to-fire-41-of-workforce-in-second-round-of-cuts" TargetMode="External"/><Relationship Id="rId22" Type="http://schemas.openxmlformats.org/officeDocument/2006/relationships/hyperlink" Target="http://uk.businessinsider.com/how-theranos-revolutionary-technology-works-2015-10?r=US&amp;IR=T" TargetMode="External"/><Relationship Id="rId27" Type="http://schemas.openxmlformats.org/officeDocument/2006/relationships/hyperlink" Target="https://www.nytimes.com/2015/10/22/technology/theranos-elizabeth-holmes.html?_r=2" TargetMode="External"/><Relationship Id="rId30" Type="http://schemas.openxmlformats.org/officeDocument/2006/relationships/hyperlink" Target="http://www.dailymail.co.uk/news/article-3861528/Elizabeth-Holmes-scolded-employees-speaking-lawyers-patrol-Theranos-Silicon-Valley-HQ-scientist-flaws-one-prick-blood-test-killed-himself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658A-B00B-4821-9802-A36E6E35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Rose</dc:creator>
  <cp:lastModifiedBy>Jonathan</cp:lastModifiedBy>
  <cp:revision>2</cp:revision>
  <dcterms:created xsi:type="dcterms:W3CDTF">2018-07-04T21:37:00Z</dcterms:created>
  <dcterms:modified xsi:type="dcterms:W3CDTF">2018-07-04T21:37:00Z</dcterms:modified>
</cp:coreProperties>
</file>